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22" w:rsidRDefault="00F57C22" w:rsidP="00F57C22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57C22" w:rsidRDefault="00F57C22" w:rsidP="00F57C22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долгосрочному прогнозу социально-</w:t>
      </w:r>
    </w:p>
    <w:p w:rsidR="00F57C22" w:rsidRDefault="00F57C22" w:rsidP="00F57C22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экономического развития сельского поселения Полноват на  период до 2023 года</w:t>
      </w:r>
      <w:proofErr w:type="gramEnd"/>
    </w:p>
    <w:p w:rsidR="00F57C22" w:rsidRDefault="00F57C22" w:rsidP="00F57C22">
      <w:pPr>
        <w:spacing w:after="0" w:line="240" w:lineRule="auto"/>
        <w:ind w:left="5387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F57C22" w:rsidRDefault="00F57C22" w:rsidP="00F57C22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F57C22" w:rsidRDefault="00F57C22" w:rsidP="00F57C22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F57C22" w:rsidRDefault="00F57C22" w:rsidP="00F57C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F57C22" w:rsidRDefault="00F57C22" w:rsidP="00F57C2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долгосрочному прогнозу социально-экономического развития сельского поселения Полноват на период до 2023 года</w:t>
      </w:r>
      <w:proofErr w:type="gramEnd"/>
    </w:p>
    <w:p w:rsidR="00F57C22" w:rsidRDefault="00F57C22" w:rsidP="00F57C22">
      <w:pPr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57C22" w:rsidRDefault="00F57C22" w:rsidP="00F57C22">
      <w:pPr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57C22" w:rsidRDefault="00F57C22" w:rsidP="00F57C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Долгосрочный прогноз социально-экономического развития сельского поселения Полноват на период до 2023 года  (далее – долгосрочный прогноз) </w:t>
      </w:r>
      <w:r>
        <w:rPr>
          <w:rFonts w:ascii="Times New Roman" w:hAnsi="Times New Roman"/>
          <w:sz w:val="24"/>
          <w:szCs w:val="24"/>
        </w:rPr>
        <w:t xml:space="preserve">разрабатывается в соответствии с нормами </w:t>
      </w:r>
      <w:r w:rsidRPr="002169B1">
        <w:rPr>
          <w:rFonts w:ascii="Times New Roman" w:hAnsi="Times New Roman"/>
          <w:sz w:val="24"/>
          <w:szCs w:val="24"/>
        </w:rPr>
        <w:t xml:space="preserve">Федерального </w:t>
      </w:r>
      <w:hyperlink r:id="rId7" w:history="1">
        <w:r w:rsidRPr="002169B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28.06.2014 № 172-ФЗ «О стратегическом планировании в Российской Федерации» и </w:t>
      </w:r>
      <w:proofErr w:type="gramStart"/>
      <w:r>
        <w:rPr>
          <w:rFonts w:ascii="Times New Roman" w:hAnsi="Times New Roman"/>
          <w:sz w:val="24"/>
          <w:szCs w:val="24"/>
        </w:rPr>
        <w:t xml:space="preserve">является одним из основных документов системы стратегического планирования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сельского поселения Полноват</w:t>
      </w:r>
      <w:proofErr w:type="gramEnd"/>
      <w:r>
        <w:rPr>
          <w:rFonts w:ascii="Times New Roman" w:hAnsi="Times New Roman"/>
          <w:sz w:val="24"/>
          <w:szCs w:val="24"/>
        </w:rPr>
        <w:t xml:space="preserve">. Он определяет направления и ожидаемые результаты социально-экономического развития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сельского поселения Полноват </w:t>
      </w:r>
      <w:r>
        <w:rPr>
          <w:rFonts w:ascii="Times New Roman" w:hAnsi="Times New Roman"/>
          <w:sz w:val="24"/>
          <w:szCs w:val="24"/>
        </w:rPr>
        <w:t xml:space="preserve">в долгосрочной перспективе. </w:t>
      </w:r>
    </w:p>
    <w:p w:rsidR="00F57C22" w:rsidRDefault="00F57C22" w:rsidP="00F57C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Долгосрочный прогноз базируется на сценарных условиях прогноза долгосрочного социально-экономического развития Российской Федерации до 2030 года с учетом сценарных условий, основных параметров прогноза социально-экономического развития Российской Федерации на 2018 год и плановый период 2019 и 2020 годов; основных </w:t>
      </w:r>
      <w:hyperlink r:id="rId8" w:history="1">
        <w:r w:rsidRPr="00C4526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показателях</w:t>
        </w:r>
      </w:hyperlink>
      <w:r w:rsidRPr="00C4526B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C4526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прогноза</w:t>
        </w:r>
      </w:hyperlink>
      <w:r>
        <w:rPr>
          <w:rFonts w:ascii="Times New Roman" w:hAnsi="Times New Roman"/>
          <w:sz w:val="24"/>
          <w:szCs w:val="24"/>
        </w:rPr>
        <w:t xml:space="preserve"> социально-экономического развития сельского поселения Полноват на 2018 год и на плановый период 2019 и 2020 годов. </w:t>
      </w:r>
      <w:proofErr w:type="gramEnd"/>
    </w:p>
    <w:p w:rsidR="00F57C22" w:rsidRDefault="00F57C22" w:rsidP="00F57C2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основных показателей прогноза выполнен в двух вариантах. </w:t>
      </w:r>
    </w:p>
    <w:p w:rsidR="00F57C22" w:rsidRDefault="00F57C22" w:rsidP="00F57C2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1 (базовый)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характеризует основные тенденции и параметры развития экономики при сохранении траекторий изменения внешних и внутренних факторов, основных тенденций изменения эффективности использования ресурсов.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базовом сценарии ожидается замедление инфляции к концу 2017 года до отметки 3,8%. В прогнозном периоде на 2018–2023 годы в части инфляции проводимая денежно-кредитная политика государства обеспечит сохранение инфляции на уровне 4%.</w:t>
      </w:r>
    </w:p>
    <w:p w:rsidR="00F57C22" w:rsidRDefault="00F57C22" w:rsidP="00F57C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 2 (целевой) </w:t>
      </w:r>
      <w:r>
        <w:rPr>
          <w:rFonts w:ascii="Times New Roman" w:hAnsi="Times New Roman"/>
          <w:sz w:val="24"/>
          <w:szCs w:val="24"/>
        </w:rPr>
        <w:t xml:space="preserve">предполагает оживление и рост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кредитования.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целевом сценарии ожидается замедление инфляции в 2017 году до отметки 4%,  на 2018–2023 годы - сохранение инфляции на целевом уровне 4%.</w:t>
      </w:r>
    </w:p>
    <w:p w:rsidR="00F57C22" w:rsidRDefault="00F57C22" w:rsidP="002D0CB3">
      <w:pPr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</w:pPr>
    </w:p>
    <w:p w:rsidR="00433FD9" w:rsidRPr="00433FD9" w:rsidRDefault="00433FD9" w:rsidP="00433FD9">
      <w:pPr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сельского поселения </w:t>
      </w:r>
      <w:proofErr w:type="gramStart"/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proofErr w:type="gramEnd"/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развито обрабатывающее производство. Из числа  крупных и средних организаций в сельском поселении </w:t>
      </w:r>
      <w:proofErr w:type="gramStart"/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proofErr w:type="gramEnd"/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осуществляют свою деятельность предприятия: ООО «Полноватское Рыбное Хозяйство» (вылов и переработка рыбы, производство кедровых орехов); ООО «</w:t>
      </w:r>
      <w:proofErr w:type="spellStart"/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>Ехланг</w:t>
      </w:r>
      <w:proofErr w:type="spellEnd"/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>-Мазям» (</w:t>
      </w:r>
      <w:proofErr w:type="spellStart"/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>рыбодобыча</w:t>
      </w:r>
      <w:proofErr w:type="spellEnd"/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 xml:space="preserve">, реализация рыбы и </w:t>
      </w:r>
      <w:proofErr w:type="spellStart"/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>рыбопродукции</w:t>
      </w:r>
      <w:proofErr w:type="spellEnd"/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33FD9" w:rsidRPr="00433FD9" w:rsidRDefault="00433FD9" w:rsidP="00433FD9">
      <w:pPr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Сфера обеспечения электрической энергией, газом и паром; кондиционирования воздуха представлена участком ОАО «Тюменская энергосбытовая компания» </w:t>
      </w:r>
      <w:proofErr w:type="spellStart"/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>Надымское</w:t>
      </w:r>
      <w:proofErr w:type="spellEnd"/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межрайонное отделение (энергоснабжение), ОАО «Компания Юг» (выработка </w:t>
      </w:r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электроэнергии) и Белоярский ПЭУ ОАО «Газпром газораспределение Север» (обслуживание газовых установок). Осуществляет свою деятельность ООО «Ремонтно-строительный сервис» (содержание жилищного фонда).</w:t>
      </w:r>
    </w:p>
    <w:p w:rsidR="00433FD9" w:rsidRDefault="00433FD9" w:rsidP="00433FD9">
      <w:pPr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>Национальные общины «</w:t>
      </w:r>
      <w:proofErr w:type="spellStart"/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>Чуэльско-Ветляховская</w:t>
      </w:r>
      <w:proofErr w:type="spellEnd"/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proofErr w:type="spellStart"/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>Вотма</w:t>
      </w:r>
      <w:proofErr w:type="spellEnd"/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proofErr w:type="spellStart"/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>Самутнел</w:t>
      </w:r>
      <w:proofErr w:type="spellEnd"/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>» занимаются традиционными видами деятельности – рыболовство, заготовка дикоросов.</w:t>
      </w:r>
    </w:p>
    <w:p w:rsidR="00433FD9" w:rsidRPr="00433FD9" w:rsidRDefault="00433FD9" w:rsidP="00433FD9">
      <w:pPr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по полному кругу организаций – производителей промышленной продукции в оценке 2017 года составит 44,7 млн. рублей или 99,9% в сопоставимых ценах к уровню 2016 года. </w:t>
      </w:r>
    </w:p>
    <w:p w:rsidR="00433FD9" w:rsidRPr="00433FD9" w:rsidRDefault="00433FD9" w:rsidP="00433FD9">
      <w:pPr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долгосрочной перспективе 2018-2023 годов объем отгруженных  товаров  собственного производства, выполненных работ и услуг собственными силами производителей промышленной  продукции в действующих ценах по базовому варианту прогнозируется в размере от 44,7 млн. рублей в 2018 году до 59,2 млн. руб. в 2023 году. Индекс промышленного производства в 2018-2023 годах по базовому варианту прогноза составит 98,8% - 99,9% в сопоставимых ценах. </w:t>
      </w:r>
    </w:p>
    <w:p w:rsidR="00433FD9" w:rsidRPr="00433FD9" w:rsidRDefault="00433FD9" w:rsidP="00433FD9">
      <w:pPr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Потребности населения в продовольственных и непродовольственных товарах обеспечиваются предприятиями торговли, общественного питания разных форм собственности. </w:t>
      </w:r>
    </w:p>
    <w:p w:rsidR="005C3A4F" w:rsidRPr="00B4765D" w:rsidRDefault="00433FD9" w:rsidP="00B4765D">
      <w:pPr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33FD9">
        <w:rPr>
          <w:rFonts w:ascii="Times New Roman" w:eastAsia="Times New Roman" w:hAnsi="Times New Roman"/>
          <w:sz w:val="24"/>
          <w:szCs w:val="24"/>
          <w:lang w:eastAsia="ru-RU"/>
        </w:rPr>
        <w:t>На территории сельского поселения в 2017 году зарегистрировано 39 индивидуальных предпринимателей, в том числе 15 крестьянско-фермерских хозяйств, основной вид деятельности которых – разведение крупного рогатого скота, свиней, растениеводство, рыболовство. Численность занятых в малом бизнесе в 2018-2023 годах прогнозируется на уровне 190-198 человек.</w:t>
      </w:r>
    </w:p>
    <w:p w:rsidR="00F57C22" w:rsidRDefault="00F57C22" w:rsidP="00F57C22">
      <w:pPr>
        <w:tabs>
          <w:tab w:val="left" w:pos="3060"/>
        </w:tabs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Среднедушевые денежные доходы населения сельского поселения Казым за 2016 год составили 27 502 руб., увеличившись на 5,5% к уровню 2015 года.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жидаемые среднедушевые доходы населения в 2017 году – 28 554 руб., темп роста к уровню  2016 года составит 103,8%. </w:t>
      </w:r>
    </w:p>
    <w:p w:rsidR="005C3A4F" w:rsidRPr="00B4765D" w:rsidRDefault="00F57C22" w:rsidP="00B476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В прогнозном периоде динамика среднедушевых денежных доходов будет равномерной. </w:t>
      </w:r>
      <w:r>
        <w:rPr>
          <w:rFonts w:ascii="Times New Roman" w:hAnsi="Times New Roman"/>
          <w:sz w:val="24"/>
          <w:szCs w:val="24"/>
          <w:lang w:eastAsia="ru-RU"/>
        </w:rPr>
        <w:t>В 2023 году среднедушевые денежные доходы населения в номинальном выражении по базовому варианту составят 34 131 руб., темп роста к ур</w:t>
      </w:r>
      <w:r w:rsidR="00B4765D">
        <w:rPr>
          <w:rFonts w:ascii="Times New Roman" w:hAnsi="Times New Roman"/>
          <w:sz w:val="24"/>
          <w:szCs w:val="24"/>
          <w:lang w:eastAsia="ru-RU"/>
        </w:rPr>
        <w:t>овню 2017 года составит 119,5%.</w:t>
      </w:r>
      <w:r w:rsidR="00011BF0" w:rsidRPr="002137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</w:p>
    <w:p w:rsidR="00A2696A" w:rsidRPr="002137E3" w:rsidRDefault="00011BF0" w:rsidP="004B63C1">
      <w:pPr>
        <w:tabs>
          <w:tab w:val="left" w:pos="3060"/>
        </w:tabs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7E3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Среднесписочная численность работников </w:t>
      </w:r>
      <w:r w:rsidR="009753FB" w:rsidRPr="002137E3">
        <w:rPr>
          <w:rFonts w:ascii="Times New Roman" w:eastAsia="Times New Roman" w:hAnsi="Times New Roman"/>
          <w:sz w:val="24"/>
          <w:szCs w:val="24"/>
          <w:lang w:eastAsia="ru-RU"/>
        </w:rPr>
        <w:t>списочного состава крупных и средних организаций</w:t>
      </w:r>
      <w:r w:rsidRPr="002137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53FB" w:rsidRPr="002137E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137E3">
        <w:rPr>
          <w:rFonts w:ascii="Times New Roman" w:eastAsia="Times New Roman" w:hAnsi="Times New Roman"/>
          <w:sz w:val="24"/>
          <w:szCs w:val="24"/>
          <w:lang w:eastAsia="ru-RU"/>
        </w:rPr>
        <w:t xml:space="preserve"> 2017 год оценочно составит </w:t>
      </w:r>
      <w:r w:rsidR="002137E3" w:rsidRPr="002137E3">
        <w:rPr>
          <w:rFonts w:ascii="Times New Roman" w:eastAsia="Times New Roman" w:hAnsi="Times New Roman"/>
          <w:sz w:val="24"/>
          <w:szCs w:val="24"/>
          <w:lang w:eastAsia="ru-RU"/>
        </w:rPr>
        <w:t>511</w:t>
      </w:r>
      <w:r w:rsidRPr="002137E3">
        <w:rPr>
          <w:rFonts w:ascii="Times New Roman" w:eastAsia="Times New Roman" w:hAnsi="Times New Roman"/>
          <w:sz w:val="24"/>
          <w:szCs w:val="24"/>
          <w:lang w:eastAsia="ru-RU"/>
        </w:rPr>
        <w:t xml:space="preserve"> чел</w:t>
      </w:r>
      <w:r w:rsidR="00AF0530" w:rsidRPr="002137E3">
        <w:rPr>
          <w:rFonts w:ascii="Times New Roman" w:eastAsia="Times New Roman" w:hAnsi="Times New Roman"/>
          <w:sz w:val="24"/>
          <w:szCs w:val="24"/>
          <w:lang w:eastAsia="ru-RU"/>
        </w:rPr>
        <w:t>овек (</w:t>
      </w:r>
      <w:r w:rsidR="002137E3" w:rsidRPr="002137E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F0530" w:rsidRPr="002137E3">
        <w:rPr>
          <w:rFonts w:ascii="Times New Roman" w:eastAsia="Times New Roman" w:hAnsi="Times New Roman"/>
          <w:sz w:val="24"/>
          <w:szCs w:val="24"/>
          <w:lang w:eastAsia="ru-RU"/>
        </w:rPr>
        <w:t>% от среднесписочной численности работающих в крупных и средних организациях Белоярского района).</w:t>
      </w:r>
      <w:r w:rsidR="00797603" w:rsidRPr="002137E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A2696A" w:rsidRPr="002137E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прогнозном периоде</w:t>
      </w:r>
      <w:r w:rsidR="00AF0530" w:rsidRPr="002137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7603" w:rsidRPr="002137E3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численность </w:t>
      </w:r>
      <w:r w:rsidR="00A2696A" w:rsidRPr="002137E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 </w:t>
      </w:r>
      <w:r w:rsidR="00AF0530" w:rsidRPr="002137E3">
        <w:rPr>
          <w:rFonts w:ascii="Times New Roman" w:eastAsia="Times New Roman" w:hAnsi="Times New Roman"/>
          <w:sz w:val="24"/>
          <w:szCs w:val="24"/>
          <w:lang w:eastAsia="ru-RU"/>
        </w:rPr>
        <w:t>крупных и средних организаций</w:t>
      </w:r>
      <w:r w:rsidR="00A2696A" w:rsidRPr="002137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37E3" w:rsidRPr="002137E3">
        <w:rPr>
          <w:rFonts w:ascii="Times New Roman" w:eastAsia="Times New Roman" w:hAnsi="Times New Roman"/>
          <w:sz w:val="24"/>
          <w:szCs w:val="24"/>
          <w:lang w:eastAsia="ru-RU"/>
        </w:rPr>
        <w:t>снизится за счет уменьшения численности населения</w:t>
      </w:r>
      <w:r w:rsidR="00797603" w:rsidRPr="002137E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A2696A" w:rsidRPr="002137E3">
        <w:rPr>
          <w:rFonts w:ascii="Times New Roman" w:eastAsia="Times New Roman" w:hAnsi="Times New Roman"/>
          <w:sz w:val="24"/>
          <w:szCs w:val="24"/>
          <w:lang w:eastAsia="ru-RU"/>
        </w:rPr>
        <w:t xml:space="preserve">к 2023 году </w:t>
      </w:r>
      <w:r w:rsidR="00797603" w:rsidRPr="002137E3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 </w:t>
      </w:r>
      <w:r w:rsidR="002137E3" w:rsidRPr="002137E3">
        <w:rPr>
          <w:rFonts w:ascii="Times New Roman" w:eastAsia="Times New Roman" w:hAnsi="Times New Roman"/>
          <w:sz w:val="24"/>
          <w:szCs w:val="24"/>
          <w:lang w:eastAsia="ru-RU"/>
        </w:rPr>
        <w:t>465</w:t>
      </w:r>
      <w:r w:rsidR="00AF0530" w:rsidRPr="002137E3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:rsidR="00A2696A" w:rsidRPr="002137E3" w:rsidRDefault="00A2696A" w:rsidP="004B63C1">
      <w:pPr>
        <w:tabs>
          <w:tab w:val="left" w:pos="3060"/>
        </w:tabs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7E3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регистрируемой безработицы в прогнозном периоде </w:t>
      </w:r>
      <w:r w:rsidR="00797603" w:rsidRPr="002137E3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будет стабильным и составит </w:t>
      </w:r>
      <w:r w:rsidR="002137E3" w:rsidRPr="002137E3">
        <w:rPr>
          <w:rFonts w:ascii="Times New Roman" w:eastAsia="Times New Roman" w:hAnsi="Times New Roman"/>
          <w:sz w:val="24"/>
          <w:szCs w:val="24"/>
          <w:lang w:eastAsia="ru-RU"/>
        </w:rPr>
        <w:t>2,66</w:t>
      </w:r>
      <w:r w:rsidRPr="002137E3">
        <w:rPr>
          <w:rFonts w:ascii="Times New Roman" w:eastAsia="Times New Roman" w:hAnsi="Times New Roman"/>
          <w:sz w:val="24"/>
          <w:szCs w:val="24"/>
          <w:lang w:eastAsia="ru-RU"/>
        </w:rPr>
        <w:t>% к экон</w:t>
      </w:r>
      <w:r w:rsidR="00AF0530" w:rsidRPr="002137E3">
        <w:rPr>
          <w:rFonts w:ascii="Times New Roman" w:eastAsia="Times New Roman" w:hAnsi="Times New Roman"/>
          <w:sz w:val="24"/>
          <w:szCs w:val="24"/>
          <w:lang w:eastAsia="ru-RU"/>
        </w:rPr>
        <w:t>омически активному населению (</w:t>
      </w:r>
      <w:r w:rsidR="002137E3" w:rsidRPr="002137E3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797603" w:rsidRPr="002137E3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Pr="002137E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753FB" w:rsidRPr="002137E3" w:rsidRDefault="009753FB" w:rsidP="004B63C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137E3">
        <w:rPr>
          <w:rFonts w:ascii="Times New Roman" w:eastAsia="Times New Roman" w:hAnsi="Times New Roman"/>
          <w:sz w:val="24"/>
          <w:szCs w:val="20"/>
          <w:lang w:eastAsia="ru-RU"/>
        </w:rPr>
        <w:t xml:space="preserve">Среднегодовая численность населения </w:t>
      </w:r>
      <w:r w:rsidR="00797603" w:rsidRPr="002137E3">
        <w:rPr>
          <w:rFonts w:ascii="Times New Roman" w:eastAsia="Times New Roman" w:hAnsi="Times New Roman"/>
          <w:sz w:val="24"/>
          <w:szCs w:val="20"/>
          <w:lang w:eastAsia="ru-RU"/>
        </w:rPr>
        <w:t xml:space="preserve">сельского поселения </w:t>
      </w:r>
      <w:proofErr w:type="gramStart"/>
      <w:r w:rsidR="002137E3" w:rsidRPr="002137E3">
        <w:rPr>
          <w:rFonts w:ascii="Times New Roman" w:eastAsia="Times New Roman" w:hAnsi="Times New Roman"/>
          <w:sz w:val="24"/>
          <w:szCs w:val="20"/>
          <w:lang w:eastAsia="ru-RU"/>
        </w:rPr>
        <w:t>Полноват</w:t>
      </w:r>
      <w:r w:rsidRPr="002137E3">
        <w:rPr>
          <w:rFonts w:ascii="Times New Roman" w:eastAsia="Times New Roman" w:hAnsi="Times New Roman"/>
          <w:sz w:val="24"/>
          <w:szCs w:val="20"/>
          <w:lang w:eastAsia="ru-RU"/>
        </w:rPr>
        <w:t xml:space="preserve"> за 2016 год составила</w:t>
      </w:r>
      <w:proofErr w:type="gramEnd"/>
      <w:r w:rsidRPr="002137E3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797603" w:rsidRPr="002137E3">
        <w:rPr>
          <w:rFonts w:ascii="Times New Roman" w:eastAsia="Times New Roman" w:hAnsi="Times New Roman"/>
          <w:sz w:val="24"/>
          <w:szCs w:val="20"/>
          <w:lang w:eastAsia="ru-RU"/>
        </w:rPr>
        <w:t xml:space="preserve">1 </w:t>
      </w:r>
      <w:r w:rsidR="002137E3" w:rsidRPr="002137E3">
        <w:rPr>
          <w:rFonts w:ascii="Times New Roman" w:eastAsia="Times New Roman" w:hAnsi="Times New Roman"/>
          <w:sz w:val="24"/>
          <w:szCs w:val="20"/>
          <w:lang w:eastAsia="ru-RU"/>
        </w:rPr>
        <w:t>416</w:t>
      </w:r>
      <w:r w:rsidRPr="002137E3">
        <w:rPr>
          <w:rFonts w:ascii="Times New Roman" w:eastAsia="Times New Roman" w:hAnsi="Times New Roman"/>
          <w:sz w:val="24"/>
          <w:szCs w:val="20"/>
          <w:lang w:eastAsia="ru-RU"/>
        </w:rPr>
        <w:t xml:space="preserve"> человек. По предварительной оценке численность населения </w:t>
      </w:r>
      <w:r w:rsidR="00797603" w:rsidRPr="002137E3">
        <w:rPr>
          <w:rFonts w:ascii="Times New Roman" w:eastAsia="Times New Roman" w:hAnsi="Times New Roman"/>
          <w:sz w:val="24"/>
          <w:szCs w:val="20"/>
          <w:lang w:eastAsia="ru-RU"/>
        </w:rPr>
        <w:t>сельского поселения</w:t>
      </w:r>
      <w:r w:rsidRPr="002137E3">
        <w:rPr>
          <w:rFonts w:ascii="Times New Roman" w:eastAsia="Times New Roman" w:hAnsi="Times New Roman"/>
          <w:sz w:val="24"/>
          <w:szCs w:val="20"/>
          <w:lang w:eastAsia="ru-RU"/>
        </w:rPr>
        <w:t xml:space="preserve"> по состоянию на 1 января 2018 года составит </w:t>
      </w:r>
      <w:r w:rsidR="00797603" w:rsidRPr="002137E3">
        <w:rPr>
          <w:rFonts w:ascii="Times New Roman" w:eastAsia="Times New Roman" w:hAnsi="Times New Roman"/>
          <w:sz w:val="24"/>
          <w:szCs w:val="20"/>
          <w:lang w:eastAsia="ru-RU"/>
        </w:rPr>
        <w:t xml:space="preserve">1 </w:t>
      </w:r>
      <w:r w:rsidR="002137E3" w:rsidRPr="002137E3">
        <w:rPr>
          <w:rFonts w:ascii="Times New Roman" w:eastAsia="Times New Roman" w:hAnsi="Times New Roman"/>
          <w:sz w:val="24"/>
          <w:szCs w:val="20"/>
          <w:lang w:eastAsia="ru-RU"/>
        </w:rPr>
        <w:t>393</w:t>
      </w:r>
      <w:r w:rsidR="003C76CE" w:rsidRPr="002137E3">
        <w:rPr>
          <w:rFonts w:ascii="Times New Roman" w:eastAsia="Times New Roman" w:hAnsi="Times New Roman"/>
          <w:sz w:val="24"/>
          <w:szCs w:val="20"/>
          <w:lang w:eastAsia="ru-RU"/>
        </w:rPr>
        <w:t xml:space="preserve"> человек</w:t>
      </w:r>
      <w:r w:rsidR="002137E3" w:rsidRPr="002137E3"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Pr="002137E3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</w:p>
    <w:p w:rsidR="00EA6F52" w:rsidRPr="002137E3" w:rsidRDefault="00EA6F52" w:rsidP="004B63C1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2137E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Рождаемость на территории </w:t>
      </w:r>
      <w:r w:rsidR="00797603" w:rsidRPr="002137E3">
        <w:rPr>
          <w:rFonts w:ascii="Times New Roman" w:eastAsia="Times New Roman" w:hAnsi="Times New Roman"/>
          <w:sz w:val="24"/>
          <w:szCs w:val="24"/>
          <w:lang w:eastAsia="x-none"/>
        </w:rPr>
        <w:t xml:space="preserve">с.п. </w:t>
      </w:r>
      <w:proofErr w:type="gramStart"/>
      <w:r w:rsidR="002137E3" w:rsidRPr="002137E3">
        <w:rPr>
          <w:rFonts w:ascii="Times New Roman" w:eastAsia="Times New Roman" w:hAnsi="Times New Roman"/>
          <w:sz w:val="24"/>
          <w:szCs w:val="24"/>
          <w:lang w:eastAsia="x-none"/>
        </w:rPr>
        <w:t>Полноват</w:t>
      </w:r>
      <w:proofErr w:type="gramEnd"/>
      <w:r w:rsidR="00797603" w:rsidRPr="002137E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011BF0" w:rsidRPr="002137E3">
        <w:rPr>
          <w:rFonts w:ascii="Times New Roman" w:eastAsia="Times New Roman" w:hAnsi="Times New Roman"/>
          <w:sz w:val="24"/>
          <w:szCs w:val="24"/>
          <w:lang w:eastAsia="x-none"/>
        </w:rPr>
        <w:t>в</w:t>
      </w:r>
      <w:r w:rsidRPr="002137E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201</w:t>
      </w:r>
      <w:r w:rsidRPr="002137E3">
        <w:rPr>
          <w:rFonts w:ascii="Times New Roman" w:eastAsia="Times New Roman" w:hAnsi="Times New Roman"/>
          <w:sz w:val="24"/>
          <w:szCs w:val="24"/>
          <w:lang w:eastAsia="x-none"/>
        </w:rPr>
        <w:t>7</w:t>
      </w:r>
      <w:r w:rsidRPr="002137E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год</w:t>
      </w:r>
      <w:r w:rsidR="00011BF0" w:rsidRPr="002137E3">
        <w:rPr>
          <w:rFonts w:ascii="Times New Roman" w:eastAsia="Times New Roman" w:hAnsi="Times New Roman"/>
          <w:sz w:val="24"/>
          <w:szCs w:val="24"/>
          <w:lang w:eastAsia="x-none"/>
        </w:rPr>
        <w:t>у</w:t>
      </w:r>
      <w:r w:rsidRPr="002137E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оценочно составит </w:t>
      </w:r>
      <w:r w:rsidR="002137E3" w:rsidRPr="002137E3">
        <w:rPr>
          <w:rFonts w:ascii="Times New Roman" w:eastAsia="Times New Roman" w:hAnsi="Times New Roman"/>
          <w:sz w:val="24"/>
          <w:szCs w:val="24"/>
          <w:lang w:eastAsia="x-none"/>
        </w:rPr>
        <w:t>13,5</w:t>
      </w:r>
      <w:r w:rsidRPr="002137E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промилле – </w:t>
      </w:r>
      <w:r w:rsidR="00797603" w:rsidRPr="002137E3">
        <w:rPr>
          <w:rFonts w:ascii="Times New Roman" w:eastAsia="Times New Roman" w:hAnsi="Times New Roman"/>
          <w:sz w:val="24"/>
          <w:szCs w:val="24"/>
          <w:lang w:eastAsia="x-none"/>
        </w:rPr>
        <w:t>1</w:t>
      </w:r>
      <w:r w:rsidR="002137E3" w:rsidRPr="002137E3">
        <w:rPr>
          <w:rFonts w:ascii="Times New Roman" w:eastAsia="Times New Roman" w:hAnsi="Times New Roman"/>
          <w:sz w:val="24"/>
          <w:szCs w:val="24"/>
          <w:lang w:eastAsia="x-none"/>
        </w:rPr>
        <w:t>9</w:t>
      </w:r>
      <w:r w:rsidRPr="002137E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новорожденных. Число умерших оценочно составит </w:t>
      </w:r>
      <w:r w:rsidR="002137E3" w:rsidRPr="002137E3">
        <w:rPr>
          <w:rFonts w:ascii="Times New Roman" w:eastAsia="Times New Roman" w:hAnsi="Times New Roman"/>
          <w:sz w:val="24"/>
          <w:szCs w:val="24"/>
          <w:lang w:eastAsia="x-none"/>
        </w:rPr>
        <w:t>16</w:t>
      </w:r>
      <w:r w:rsidRPr="002137E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человек. Естественный прирост</w:t>
      </w:r>
      <w:r w:rsidRPr="002137E3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</w:t>
      </w:r>
      <w:r w:rsidRPr="002137E3">
        <w:rPr>
          <w:rFonts w:ascii="Times New Roman" w:eastAsia="Times New Roman" w:hAnsi="Times New Roman"/>
          <w:sz w:val="24"/>
          <w:szCs w:val="24"/>
          <w:lang w:val="x-none" w:eastAsia="x-none"/>
        </w:rPr>
        <w:t>населения за 201</w:t>
      </w:r>
      <w:r w:rsidRPr="002137E3">
        <w:rPr>
          <w:rFonts w:ascii="Times New Roman" w:eastAsia="Times New Roman" w:hAnsi="Times New Roman"/>
          <w:sz w:val="24"/>
          <w:szCs w:val="24"/>
          <w:lang w:eastAsia="x-none"/>
        </w:rPr>
        <w:t>7</w:t>
      </w:r>
      <w:r w:rsidRPr="002137E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год оценочно составит   </w:t>
      </w:r>
      <w:r w:rsidR="002137E3" w:rsidRPr="002137E3">
        <w:rPr>
          <w:rFonts w:ascii="Times New Roman" w:eastAsia="Times New Roman" w:hAnsi="Times New Roman"/>
          <w:sz w:val="24"/>
          <w:szCs w:val="24"/>
          <w:lang w:eastAsia="x-none"/>
        </w:rPr>
        <w:t>3</w:t>
      </w:r>
      <w:r w:rsidR="00797603" w:rsidRPr="002137E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2137E3">
        <w:rPr>
          <w:rFonts w:ascii="Times New Roman" w:eastAsia="Times New Roman" w:hAnsi="Times New Roman"/>
          <w:sz w:val="24"/>
          <w:szCs w:val="24"/>
          <w:lang w:val="x-none" w:eastAsia="x-none"/>
        </w:rPr>
        <w:t>человек</w:t>
      </w:r>
      <w:r w:rsidR="002137E3" w:rsidRPr="002137E3">
        <w:rPr>
          <w:rFonts w:ascii="Times New Roman" w:eastAsia="Times New Roman" w:hAnsi="Times New Roman"/>
          <w:sz w:val="24"/>
          <w:szCs w:val="24"/>
          <w:lang w:eastAsia="x-none"/>
        </w:rPr>
        <w:t>а</w:t>
      </w:r>
      <w:r w:rsidRPr="002137E3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:rsidR="00EA6F52" w:rsidRPr="002137E3" w:rsidRDefault="00EA6F52" w:rsidP="004B63C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137E3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Прогноз демографической ситуации </w:t>
      </w:r>
      <w:r w:rsidRPr="002137E3">
        <w:rPr>
          <w:rFonts w:ascii="Times New Roman" w:eastAsia="Times New Roman" w:hAnsi="Times New Roman"/>
          <w:sz w:val="24"/>
          <w:szCs w:val="20"/>
          <w:lang w:eastAsia="x-none"/>
        </w:rPr>
        <w:t>до 2023</w:t>
      </w:r>
      <w:r w:rsidRPr="002137E3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года рассчитан исходя из стабильности показател</w:t>
      </w:r>
      <w:r w:rsidRPr="002137E3">
        <w:rPr>
          <w:rFonts w:ascii="Times New Roman" w:eastAsia="Times New Roman" w:hAnsi="Times New Roman"/>
          <w:sz w:val="24"/>
          <w:szCs w:val="20"/>
          <w:lang w:eastAsia="x-none"/>
        </w:rPr>
        <w:t>ей</w:t>
      </w:r>
      <w:r w:rsidRPr="002137E3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 </w:t>
      </w:r>
      <w:r w:rsidRPr="002137E3">
        <w:rPr>
          <w:rFonts w:ascii="Times New Roman" w:eastAsia="Times New Roman" w:hAnsi="Times New Roman"/>
          <w:sz w:val="24"/>
          <w:szCs w:val="20"/>
          <w:lang w:eastAsia="x-none"/>
        </w:rPr>
        <w:t xml:space="preserve">уровня </w:t>
      </w:r>
      <w:r w:rsidRPr="002137E3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рождаемости </w:t>
      </w:r>
      <w:r w:rsidRPr="002137E3">
        <w:rPr>
          <w:rFonts w:ascii="Times New Roman" w:eastAsia="Times New Roman" w:hAnsi="Times New Roman"/>
          <w:sz w:val="24"/>
          <w:szCs w:val="20"/>
          <w:lang w:eastAsia="x-none"/>
        </w:rPr>
        <w:t xml:space="preserve">и </w:t>
      </w:r>
      <w:r w:rsidRPr="002137E3">
        <w:rPr>
          <w:rFonts w:ascii="Times New Roman" w:eastAsia="Times New Roman" w:hAnsi="Times New Roman"/>
          <w:sz w:val="24"/>
          <w:szCs w:val="20"/>
          <w:lang w:val="x-none" w:eastAsia="x-none"/>
        </w:rPr>
        <w:t>смертности.</w:t>
      </w:r>
      <w:r w:rsidRPr="002137E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По предварительному </w:t>
      </w:r>
      <w:r w:rsidRPr="002137E3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 xml:space="preserve">прогнозу  среднегодовая численность населения </w:t>
      </w:r>
      <w:r w:rsidRPr="002137E3">
        <w:rPr>
          <w:rFonts w:ascii="Times New Roman" w:eastAsia="Times New Roman" w:hAnsi="Times New Roman"/>
          <w:sz w:val="24"/>
          <w:szCs w:val="24"/>
          <w:lang w:eastAsia="x-none"/>
        </w:rPr>
        <w:t>снизится</w:t>
      </w:r>
      <w:r w:rsidR="00B67F15" w:rsidRPr="002137E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2137E3">
        <w:rPr>
          <w:rFonts w:ascii="Times New Roman" w:eastAsia="Times New Roman" w:hAnsi="Times New Roman"/>
          <w:sz w:val="24"/>
          <w:szCs w:val="24"/>
          <w:lang w:eastAsia="x-none"/>
        </w:rPr>
        <w:t xml:space="preserve">и </w:t>
      </w:r>
      <w:r w:rsidR="003C76CE" w:rsidRPr="002137E3">
        <w:rPr>
          <w:rFonts w:ascii="Times New Roman" w:eastAsia="Times New Roman" w:hAnsi="Times New Roman"/>
          <w:sz w:val="24"/>
          <w:szCs w:val="24"/>
          <w:lang w:val="x-none" w:eastAsia="x-none"/>
        </w:rPr>
        <w:t>к 20</w:t>
      </w:r>
      <w:r w:rsidR="003C76CE" w:rsidRPr="002137E3">
        <w:rPr>
          <w:rFonts w:ascii="Times New Roman" w:eastAsia="Times New Roman" w:hAnsi="Times New Roman"/>
          <w:sz w:val="24"/>
          <w:szCs w:val="24"/>
          <w:lang w:eastAsia="x-none"/>
        </w:rPr>
        <w:t>23</w:t>
      </w:r>
      <w:r w:rsidR="003C76CE" w:rsidRPr="002137E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году </w:t>
      </w:r>
      <w:r w:rsidRPr="002137E3">
        <w:rPr>
          <w:rFonts w:ascii="Times New Roman" w:eastAsia="Times New Roman" w:hAnsi="Times New Roman"/>
          <w:sz w:val="24"/>
          <w:szCs w:val="24"/>
          <w:lang w:eastAsia="x-none"/>
        </w:rPr>
        <w:t>составит</w:t>
      </w:r>
      <w:r w:rsidRPr="002137E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2137E3" w:rsidRPr="002137E3"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</w:t>
      </w:r>
      <w:r w:rsidR="00797603" w:rsidRPr="002137E3">
        <w:rPr>
          <w:rFonts w:ascii="Times New Roman" w:eastAsia="Times New Roman" w:hAnsi="Times New Roman"/>
          <w:sz w:val="24"/>
          <w:szCs w:val="24"/>
          <w:lang w:eastAsia="x-none"/>
        </w:rPr>
        <w:t>1</w:t>
      </w:r>
      <w:r w:rsidR="002137E3" w:rsidRPr="002137E3">
        <w:rPr>
          <w:rFonts w:ascii="Times New Roman" w:eastAsia="Times New Roman" w:hAnsi="Times New Roman"/>
          <w:sz w:val="24"/>
          <w:szCs w:val="24"/>
          <w:lang w:eastAsia="x-none"/>
        </w:rPr>
        <w:t xml:space="preserve"> 316 </w:t>
      </w:r>
      <w:r w:rsidRPr="002137E3">
        <w:rPr>
          <w:rFonts w:ascii="Times New Roman" w:eastAsia="Times New Roman" w:hAnsi="Times New Roman"/>
          <w:sz w:val="24"/>
          <w:szCs w:val="24"/>
          <w:lang w:val="x-none" w:eastAsia="x-none"/>
        </w:rPr>
        <w:t>человек.</w:t>
      </w:r>
    </w:p>
    <w:p w:rsidR="005C3A4F" w:rsidRPr="005C3A4F" w:rsidRDefault="005C3A4F" w:rsidP="005C3A4F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D0CB3" w:rsidRPr="005C3A4F" w:rsidRDefault="00B4765D" w:rsidP="00B4765D">
      <w:pPr>
        <w:spacing w:after="0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2D0CB3" w:rsidRPr="005C3A4F" w:rsidRDefault="002D0CB3" w:rsidP="002D0CB3">
      <w:pPr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D0CB3" w:rsidRPr="005C3A4F" w:rsidSect="00EE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9E" w:rsidRDefault="0073169E" w:rsidP="002D0CB3">
      <w:pPr>
        <w:spacing w:after="0" w:line="240" w:lineRule="auto"/>
      </w:pPr>
      <w:r>
        <w:separator/>
      </w:r>
    </w:p>
  </w:endnote>
  <w:endnote w:type="continuationSeparator" w:id="0">
    <w:p w:rsidR="0073169E" w:rsidRDefault="0073169E" w:rsidP="002D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9E" w:rsidRDefault="0073169E" w:rsidP="002D0CB3">
      <w:pPr>
        <w:spacing w:after="0" w:line="240" w:lineRule="auto"/>
      </w:pPr>
      <w:r>
        <w:separator/>
      </w:r>
    </w:p>
  </w:footnote>
  <w:footnote w:type="continuationSeparator" w:id="0">
    <w:p w:rsidR="0073169E" w:rsidRDefault="0073169E" w:rsidP="002D0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B3"/>
    <w:rsid w:val="00011BF0"/>
    <w:rsid w:val="000316AE"/>
    <w:rsid w:val="00087ED7"/>
    <w:rsid w:val="001A00BD"/>
    <w:rsid w:val="001C5EEE"/>
    <w:rsid w:val="001C7CF2"/>
    <w:rsid w:val="001E17D6"/>
    <w:rsid w:val="002137E3"/>
    <w:rsid w:val="00223AD5"/>
    <w:rsid w:val="00281D2D"/>
    <w:rsid w:val="002A0185"/>
    <w:rsid w:val="002D0CB3"/>
    <w:rsid w:val="002D38FB"/>
    <w:rsid w:val="002D7282"/>
    <w:rsid w:val="003305B6"/>
    <w:rsid w:val="003C76CE"/>
    <w:rsid w:val="00433FD9"/>
    <w:rsid w:val="004B33B7"/>
    <w:rsid w:val="004B63C1"/>
    <w:rsid w:val="00565B51"/>
    <w:rsid w:val="005C3A4F"/>
    <w:rsid w:val="006144BE"/>
    <w:rsid w:val="00724C03"/>
    <w:rsid w:val="0073169E"/>
    <w:rsid w:val="007322B6"/>
    <w:rsid w:val="00797603"/>
    <w:rsid w:val="007E5E6B"/>
    <w:rsid w:val="00811334"/>
    <w:rsid w:val="00854506"/>
    <w:rsid w:val="008E378E"/>
    <w:rsid w:val="0094662D"/>
    <w:rsid w:val="0097441E"/>
    <w:rsid w:val="009753FB"/>
    <w:rsid w:val="009E58BE"/>
    <w:rsid w:val="009F1902"/>
    <w:rsid w:val="00A14400"/>
    <w:rsid w:val="00A2696A"/>
    <w:rsid w:val="00A97393"/>
    <w:rsid w:val="00AF0530"/>
    <w:rsid w:val="00B4765D"/>
    <w:rsid w:val="00B67F15"/>
    <w:rsid w:val="00BD5670"/>
    <w:rsid w:val="00CC26A4"/>
    <w:rsid w:val="00CE370B"/>
    <w:rsid w:val="00CF5958"/>
    <w:rsid w:val="00D15555"/>
    <w:rsid w:val="00D213AA"/>
    <w:rsid w:val="00D66EF2"/>
    <w:rsid w:val="00D816F4"/>
    <w:rsid w:val="00DD7A00"/>
    <w:rsid w:val="00DE4127"/>
    <w:rsid w:val="00EA6F52"/>
    <w:rsid w:val="00EE7DAB"/>
    <w:rsid w:val="00F43256"/>
    <w:rsid w:val="00F57C22"/>
    <w:rsid w:val="00F62BBF"/>
    <w:rsid w:val="00F667A2"/>
    <w:rsid w:val="00F827B2"/>
    <w:rsid w:val="00FB46BE"/>
    <w:rsid w:val="00F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A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D0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0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D0C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D0C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2D0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2D0C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D0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D0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0CB3"/>
  </w:style>
  <w:style w:type="character" w:styleId="a3">
    <w:name w:val="Hyperlink"/>
    <w:uiPriority w:val="99"/>
    <w:semiHidden/>
    <w:unhideWhenUsed/>
    <w:rsid w:val="002D0CB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D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0CB3"/>
  </w:style>
  <w:style w:type="paragraph" w:styleId="a6">
    <w:name w:val="footer"/>
    <w:basedOn w:val="a"/>
    <w:link w:val="a7"/>
    <w:uiPriority w:val="99"/>
    <w:semiHidden/>
    <w:unhideWhenUsed/>
    <w:rsid w:val="002D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0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A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D0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0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D0C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D0C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2D0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2D0C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D0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D0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0CB3"/>
  </w:style>
  <w:style w:type="character" w:styleId="a3">
    <w:name w:val="Hyperlink"/>
    <w:uiPriority w:val="99"/>
    <w:semiHidden/>
    <w:unhideWhenUsed/>
    <w:rsid w:val="002D0CB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D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0CB3"/>
  </w:style>
  <w:style w:type="paragraph" w:styleId="a6">
    <w:name w:val="footer"/>
    <w:basedOn w:val="a"/>
    <w:link w:val="a7"/>
    <w:uiPriority w:val="99"/>
    <w:semiHidden/>
    <w:unhideWhenUsed/>
    <w:rsid w:val="002D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47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71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C70CEC4FAF252BFFF819842D187DBB8300962B0DEE09B68C11EB0D87CB5B6A8B8AE350D6DE419BD7D12wFa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6A9CB66C4635068092E96A83A754FBC48D0C50AA5F4D5B7F1762030DFAC15AC0A35201901690D6FFd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4C70CEC4FAF252BFFF819842D187DBB8300962B0DBE2966CC11EB0D87CB5B6A8B8AE350D6DE419BD7D12wF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Links>
    <vt:vector size="18" baseType="variant">
      <vt:variant>
        <vt:i4>655368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consultantplus://offline/ref=3B4C70CEC4FAF252BFFF819842D187DBB8300962B0DBE2966CC11EB0D87CB5B6A8B8AE350D6DE419BD7D12wFa4K</vt:lpwstr>
      </vt:variant>
      <vt:variant>
        <vt:lpwstr/>
      </vt:variant>
      <vt:variant>
        <vt:i4>655362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consultantplus://offline/ref=3B4C70CEC4FAF252BFFF819842D187DBB8300962B0DEE09B68C11EB0D87CB5B6A8B8AE350D6DE419BD7D12wFa4K</vt:lpwstr>
      </vt:variant>
      <vt:variant>
        <vt:lpwstr/>
      </vt:variant>
      <vt:variant>
        <vt:i4>7536697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consultantplus://offline/ref=3D6A9CB66C4635068092E96A83A754FBC48D0C50AA5F4D5B7F1762030DFAC15AC0A35201901690D6FFd7K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AlpUfa1</cp:lastModifiedBy>
  <cp:revision>2</cp:revision>
  <cp:lastPrinted>2017-10-30T09:10:00Z</cp:lastPrinted>
  <dcterms:created xsi:type="dcterms:W3CDTF">2022-11-23T08:12:00Z</dcterms:created>
  <dcterms:modified xsi:type="dcterms:W3CDTF">2022-11-23T08:12:00Z</dcterms:modified>
</cp:coreProperties>
</file>