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C9" w:rsidRPr="007C7BC9" w:rsidRDefault="007C7BC9" w:rsidP="007C7BC9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Times New Roman"/>
          <w:color w:val="555555"/>
          <w:kern w:val="36"/>
          <w:sz w:val="36"/>
          <w:szCs w:val="36"/>
          <w:lang w:eastAsia="ru-RU"/>
        </w:rPr>
      </w:pPr>
      <w:r w:rsidRPr="007C7BC9">
        <w:rPr>
          <w:rFonts w:ascii="Arial" w:eastAsia="Times New Roman" w:hAnsi="Arial" w:cs="Times New Roman"/>
          <w:color w:val="555555"/>
          <w:kern w:val="36"/>
          <w:sz w:val="36"/>
          <w:szCs w:val="36"/>
          <w:lang w:eastAsia="ru-RU"/>
        </w:rPr>
        <w:t>О налоговой политике</w:t>
      </w:r>
    </w:p>
    <w:p w:rsidR="007C7BC9" w:rsidRPr="007C7BC9" w:rsidRDefault="007C7BC9" w:rsidP="007C7BC9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7C7BC9">
        <w:rPr>
          <w:rFonts w:ascii="Arial" w:eastAsia="Times New Roman" w:hAnsi="Arial" w:cs="Times New Roman"/>
          <w:b/>
          <w:bCs/>
          <w:color w:val="555555"/>
          <w:sz w:val="21"/>
          <w:szCs w:val="21"/>
          <w:lang w:eastAsia="ru-RU"/>
        </w:rPr>
        <w:t>Налоговая политика муниципального образования</w:t>
      </w:r>
      <w:r w:rsidRPr="007C7BC9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 представляет собой совокупность экономических, финансовых и правовых мер органов местного самоуправления по формированию налоговой системы территории в целях обеспечения финансовых потребностей муниципалитета, отдельных социальных групп общества, а также развития экономики территории за счет перераспределения финансовых ресурсов.</w:t>
      </w:r>
    </w:p>
    <w:p w:rsidR="007C7BC9" w:rsidRPr="007C7BC9" w:rsidRDefault="007C7BC9" w:rsidP="007C7BC9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555555"/>
          <w:sz w:val="26"/>
          <w:szCs w:val="26"/>
          <w:lang w:eastAsia="ru-RU"/>
        </w:rPr>
      </w:pPr>
      <w:r w:rsidRPr="007C7BC9">
        <w:rPr>
          <w:rFonts w:ascii="Arial" w:eastAsia="Times New Roman" w:hAnsi="Arial" w:cs="Times New Roman"/>
          <w:color w:val="3366FF"/>
          <w:sz w:val="26"/>
          <w:szCs w:val="26"/>
          <w:lang w:eastAsia="ru-RU"/>
        </w:rPr>
        <w:t>Налоги для государства – то же, что паруса для корабля. Они служат тому, чтобы скорее ввести его в гавань, а не тому, чтобы завалить его своим бременем или держать всегда в открытом море и чтоб, наконец, потопить его.</w:t>
      </w:r>
      <w:r w:rsidRPr="007C7BC9">
        <w:rPr>
          <w:rFonts w:ascii="Arial" w:eastAsia="Times New Roman" w:hAnsi="Arial" w:cs="Times New Roman"/>
          <w:color w:val="555555"/>
          <w:sz w:val="26"/>
          <w:szCs w:val="26"/>
          <w:lang w:eastAsia="ru-RU"/>
        </w:rPr>
        <w:t> </w:t>
      </w:r>
      <w:r w:rsidRPr="007C7BC9">
        <w:rPr>
          <w:rFonts w:ascii="Arial" w:eastAsia="Times New Roman" w:hAnsi="Arial" w:cs="Times New Roman"/>
          <w:i/>
          <w:iCs/>
          <w:color w:val="3366FF"/>
          <w:sz w:val="26"/>
          <w:szCs w:val="26"/>
          <w:lang w:eastAsia="ru-RU"/>
        </w:rPr>
        <w:t>Екатерина II Великая (1729–1796), российская императрица с 1762 года</w:t>
      </w:r>
      <w:r w:rsidRPr="007C7BC9">
        <w:rPr>
          <w:rFonts w:ascii="Arial" w:eastAsia="Times New Roman" w:hAnsi="Arial" w:cs="Times New Roman"/>
          <w:color w:val="3366FF"/>
          <w:sz w:val="26"/>
          <w:szCs w:val="26"/>
          <w:lang w:eastAsia="ru-RU"/>
        </w:rPr>
        <w:t>.</w:t>
      </w:r>
    </w:p>
    <w:p w:rsidR="007C7BC9" w:rsidRPr="007C7BC9" w:rsidRDefault="007C7BC9" w:rsidP="007C7BC9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7C7BC9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Федеральным Законом «Об общих принципах организации местного самоуправления в Российской Федерации» от 6 октября 2003 года № 131-ФЗ органы местного самоуправления муниципального образования наделены полномочием по установлению, изменению и отмене местных налогов и сборов муниципального района. </w:t>
      </w:r>
      <w:proofErr w:type="spellStart"/>
      <w:proofErr w:type="gramStart"/>
      <w:r w:rsidRPr="007C7BC9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C</w:t>
      </w:r>
      <w:proofErr w:type="gramEnd"/>
      <w:r w:rsidRPr="007C7BC9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огласно</w:t>
      </w:r>
      <w:proofErr w:type="spellEnd"/>
      <w:r w:rsidRPr="007C7BC9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 статьи 12 Налогового кодекса Российской Федерации от 31 июля 1998 года №146-ФЗ (далее – Налоговый кодекс), при установлении местных налогов и сборов представительными органами муниципальных образований определяются в порядке и пределах, которые предусмотрены Налоговым кодексом, следующие элементы налогообложения:</w:t>
      </w:r>
    </w:p>
    <w:p w:rsidR="007C7BC9" w:rsidRPr="007C7BC9" w:rsidRDefault="007C7BC9" w:rsidP="007C7B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7C7BC9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налоговые ставки,</w:t>
      </w:r>
    </w:p>
    <w:p w:rsidR="007C7BC9" w:rsidRPr="007C7BC9" w:rsidRDefault="007C7BC9" w:rsidP="007C7B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7C7BC9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порядок и сроки уплаты налогов (если эти элементы налогообложения не установлены Налоговым кодексом),</w:t>
      </w:r>
    </w:p>
    <w:p w:rsidR="007C7BC9" w:rsidRPr="007C7BC9" w:rsidRDefault="007C7BC9" w:rsidP="007C7B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7C7BC9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особенности определения налоговой базы,</w:t>
      </w:r>
    </w:p>
    <w:p w:rsidR="007C7BC9" w:rsidRPr="007C7BC9" w:rsidRDefault="007C7BC9" w:rsidP="007C7B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7C7BC9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налоговые льготы, основания и порядок их применения.</w:t>
      </w:r>
    </w:p>
    <w:p w:rsidR="007C7BC9" w:rsidRPr="007C7BC9" w:rsidRDefault="007C7BC9" w:rsidP="007C7BC9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7C7BC9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Иные элементы налогообложения по местным налогам и налогоплательщики определяются Налоговым кодексом. </w:t>
      </w:r>
      <w:r w:rsidRPr="007C7BC9">
        <w:rPr>
          <w:rFonts w:ascii="Arial" w:eastAsia="Times New Roman" w:hAnsi="Arial" w:cs="Times New Roman"/>
          <w:b/>
          <w:bCs/>
          <w:color w:val="555555"/>
          <w:sz w:val="21"/>
          <w:szCs w:val="21"/>
          <w:lang w:eastAsia="ru-RU"/>
        </w:rPr>
        <w:t xml:space="preserve">На территории сельского поселения </w:t>
      </w:r>
      <w:proofErr w:type="gramStart"/>
      <w:r w:rsidRPr="007C7BC9">
        <w:rPr>
          <w:rFonts w:ascii="Arial" w:eastAsia="Times New Roman" w:hAnsi="Arial" w:cs="Times New Roman"/>
          <w:b/>
          <w:bCs/>
          <w:color w:val="555555"/>
          <w:sz w:val="21"/>
          <w:szCs w:val="21"/>
          <w:lang w:eastAsia="ru-RU"/>
        </w:rPr>
        <w:t>Полноват</w:t>
      </w:r>
      <w:proofErr w:type="gramEnd"/>
      <w:r w:rsidRPr="007C7BC9">
        <w:rPr>
          <w:rFonts w:ascii="Arial" w:eastAsia="Times New Roman" w:hAnsi="Arial" w:cs="Times New Roman"/>
          <w:b/>
          <w:bCs/>
          <w:color w:val="555555"/>
          <w:sz w:val="21"/>
          <w:szCs w:val="21"/>
          <w:lang w:eastAsia="ru-RU"/>
        </w:rPr>
        <w:t xml:space="preserve"> нормативными правовыми актами поселения, регулирующими вопросы установления и взимания местных налогов и сборов, установлены следующие местные налоги:</w:t>
      </w:r>
    </w:p>
    <w:p w:rsidR="007C7BC9" w:rsidRPr="007C7BC9" w:rsidRDefault="007C7BC9" w:rsidP="007C7B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7C7BC9">
        <w:rPr>
          <w:rFonts w:ascii="Arial" w:eastAsia="Times New Roman" w:hAnsi="Arial" w:cs="Times New Roman"/>
          <w:b/>
          <w:bCs/>
          <w:color w:val="555555"/>
          <w:sz w:val="21"/>
          <w:szCs w:val="21"/>
          <w:lang w:eastAsia="ru-RU"/>
        </w:rPr>
        <w:t>земельный налог</w:t>
      </w:r>
      <w:r w:rsidRPr="007C7BC9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 (</w:t>
      </w:r>
      <w:hyperlink r:id="rId6" w:history="1">
        <w:r w:rsidRPr="007C7BC9">
          <w:rPr>
            <w:rFonts w:ascii="Arial" w:eastAsia="Times New Roman" w:hAnsi="Arial" w:cs="Times New Roman"/>
            <w:color w:val="2FA4E7"/>
            <w:sz w:val="21"/>
            <w:szCs w:val="21"/>
            <w:lang w:eastAsia="ru-RU"/>
          </w:rPr>
          <w:t>Решение Совета депутатов сельского поселения Полноват №29 от 29.11.2010 г. О земельном налоге на территории сельского поселения Полноват</w:t>
        </w:r>
      </w:hyperlink>
      <w:r w:rsidRPr="007C7BC9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)</w:t>
      </w:r>
    </w:p>
    <w:p w:rsidR="007C7BC9" w:rsidRPr="007C7BC9" w:rsidRDefault="007C7BC9" w:rsidP="007C7B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7C7BC9">
        <w:rPr>
          <w:rFonts w:ascii="Arial" w:eastAsia="Times New Roman" w:hAnsi="Arial" w:cs="Times New Roman"/>
          <w:b/>
          <w:bCs/>
          <w:color w:val="555555"/>
          <w:sz w:val="21"/>
          <w:szCs w:val="21"/>
          <w:lang w:eastAsia="ru-RU"/>
        </w:rPr>
        <w:t>налог на имущество физических лиц</w:t>
      </w:r>
      <w:r w:rsidRPr="007C7BC9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 (</w:t>
      </w:r>
      <w:hyperlink r:id="rId7" w:history="1">
        <w:r w:rsidRPr="007C7BC9">
          <w:rPr>
            <w:rFonts w:ascii="Arial" w:eastAsia="Times New Roman" w:hAnsi="Arial" w:cs="Times New Roman"/>
            <w:color w:val="2FA4E7"/>
            <w:sz w:val="21"/>
            <w:szCs w:val="21"/>
            <w:lang w:eastAsia="ru-RU"/>
          </w:rPr>
          <w:t>Решение Совета депутатов сельского поселения Полноват №35 от 12.11.2014 г. Об утверждении Положения о налоге на имущество физических лиц на территории сельского поселения Полноват</w:t>
        </w:r>
      </w:hyperlink>
      <w:r w:rsidRPr="007C7BC9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)</w:t>
      </w:r>
    </w:p>
    <w:p w:rsidR="007C7BC9" w:rsidRPr="007C7BC9" w:rsidRDefault="007C7BC9" w:rsidP="007C7BC9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proofErr w:type="gramStart"/>
      <w:r w:rsidRPr="007C7BC9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Кроме того, в соответствии с пунктом 2 статьи 346.26 Налогового кодекса на территории Белоярского района введена в действие система налогообложения в виде единого налога на вмененный доход для отдельных видов деятельности </w:t>
      </w:r>
      <w:hyperlink r:id="rId8" w:history="1">
        <w:r w:rsidRPr="007C7BC9">
          <w:rPr>
            <w:rFonts w:ascii="Arial" w:eastAsia="Times New Roman" w:hAnsi="Arial" w:cs="Times New Roman"/>
            <w:color w:val="2FA4E7"/>
            <w:sz w:val="21"/>
            <w:szCs w:val="21"/>
            <w:lang w:eastAsia="ru-RU"/>
          </w:rPr>
          <w:t>(решение Думы Белоярского района от 18 ноября 2005 года № 131 “О введении в действие системы налогообложения в виде единого налога на вмененный доход для отдельных видов деятельности на территории</w:t>
        </w:r>
        <w:proofErr w:type="gramEnd"/>
        <w:r w:rsidRPr="007C7BC9">
          <w:rPr>
            <w:rFonts w:ascii="Arial" w:eastAsia="Times New Roman" w:hAnsi="Arial" w:cs="Times New Roman"/>
            <w:color w:val="2FA4E7"/>
            <w:sz w:val="21"/>
            <w:szCs w:val="21"/>
            <w:lang w:eastAsia="ru-RU"/>
          </w:rPr>
          <w:t xml:space="preserve"> </w:t>
        </w:r>
        <w:proofErr w:type="gramStart"/>
        <w:r w:rsidRPr="007C7BC9">
          <w:rPr>
            <w:rFonts w:ascii="Arial" w:eastAsia="Times New Roman" w:hAnsi="Arial" w:cs="Times New Roman"/>
            <w:color w:val="2FA4E7"/>
            <w:sz w:val="21"/>
            <w:szCs w:val="21"/>
            <w:lang w:eastAsia="ru-RU"/>
          </w:rPr>
          <w:t>Белоярского района”).</w:t>
        </w:r>
      </w:hyperlink>
      <w:proofErr w:type="gramEnd"/>
    </w:p>
    <w:p w:rsidR="007C7BC9" w:rsidRPr="007C7BC9" w:rsidRDefault="007C7BC9" w:rsidP="007C7BC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7C7BC9">
        <w:rPr>
          <w:rFonts w:ascii="Arial" w:eastAsia="Times New Roman" w:hAnsi="Arial" w:cs="Times New Roman"/>
          <w:b/>
          <w:bCs/>
          <w:color w:val="555555"/>
          <w:sz w:val="21"/>
          <w:szCs w:val="21"/>
          <w:lang w:eastAsia="ru-RU"/>
        </w:rPr>
        <w:t>К сведению налогоплательщиков –  физических лиц</w:t>
      </w:r>
      <w:proofErr w:type="gramStart"/>
      <w:r w:rsidRPr="007C7BC9">
        <w:rPr>
          <w:rFonts w:ascii="Arial" w:eastAsia="Times New Roman" w:hAnsi="Arial" w:cs="Times New Roman"/>
          <w:b/>
          <w:bCs/>
          <w:color w:val="555555"/>
          <w:sz w:val="21"/>
          <w:szCs w:val="21"/>
          <w:lang w:eastAsia="ru-RU"/>
        </w:rPr>
        <w:t xml:space="preserve"> !</w:t>
      </w:r>
      <w:proofErr w:type="gramEnd"/>
    </w:p>
    <w:p w:rsidR="007C7BC9" w:rsidRPr="007C7BC9" w:rsidRDefault="007C7BC9" w:rsidP="007C7BC9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7C7BC9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Информацию о порядке, сроках и способах уплаты налога на имущество физических лиц, земельного и транспортного налога, взимаемого с физических лиц, можно найти на официальном сайте налоговых органов (</w:t>
      </w:r>
      <w:hyperlink r:id="rId9" w:history="1">
        <w:r w:rsidRPr="007C7BC9">
          <w:rPr>
            <w:rFonts w:ascii="Arial" w:eastAsia="Times New Roman" w:hAnsi="Arial" w:cs="Times New Roman"/>
            <w:color w:val="2FA4E7"/>
            <w:sz w:val="21"/>
            <w:szCs w:val="21"/>
            <w:lang w:eastAsia="ru-RU"/>
          </w:rPr>
          <w:t>https://www.nalog.ru/rn86/</w:t>
        </w:r>
      </w:hyperlink>
      <w:r w:rsidRPr="007C7BC9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).</w:t>
      </w:r>
    </w:p>
    <w:p w:rsidR="00B03E39" w:rsidRDefault="00B03E39">
      <w:bookmarkStart w:id="0" w:name="_GoBack"/>
      <w:bookmarkEnd w:id="0"/>
    </w:p>
    <w:sectPr w:rsidR="00B0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C74F4"/>
    <w:multiLevelType w:val="multilevel"/>
    <w:tmpl w:val="1BB2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707648"/>
    <w:multiLevelType w:val="multilevel"/>
    <w:tmpl w:val="12A2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39"/>
    <w:rsid w:val="007C7BC9"/>
    <w:rsid w:val="00B0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7B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B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C7B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7B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B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C7B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el.ru/upload/iblock/ffa/%D0%95%D0%9D%D0%92%D0%942017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olnovat.ru/2019/09/836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novat.ru/2019/09/837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log.ru/rn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2022-11-16T12:05:00Z</dcterms:created>
  <dcterms:modified xsi:type="dcterms:W3CDTF">2022-11-16T12:05:00Z</dcterms:modified>
</cp:coreProperties>
</file>