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72" w:rsidRPr="00D15A98" w:rsidRDefault="00971A72" w:rsidP="00971A72">
      <w:pPr>
        <w:jc w:val="center"/>
      </w:pPr>
      <w:r w:rsidRPr="00D15A98">
        <w:t xml:space="preserve">Информация </w:t>
      </w:r>
    </w:p>
    <w:p w:rsidR="00971A72" w:rsidRPr="00D15A98" w:rsidRDefault="00971A72" w:rsidP="00971A72">
      <w:pPr>
        <w:jc w:val="center"/>
      </w:pPr>
      <w:r>
        <w:t xml:space="preserve">о работе Совета по межнациональным и межконфессиональным отношениям при главе сельского поселения Полноват за </w:t>
      </w:r>
      <w:r w:rsidR="00F60F69">
        <w:t xml:space="preserve"> 2017 год</w:t>
      </w:r>
      <w:r>
        <w:t>.</w:t>
      </w:r>
    </w:p>
    <w:p w:rsidR="00971A72" w:rsidRPr="00A4582C" w:rsidRDefault="00971A72" w:rsidP="00971A72">
      <w:pPr>
        <w:jc w:val="center"/>
        <w:rPr>
          <w:b/>
        </w:rPr>
      </w:pPr>
    </w:p>
    <w:p w:rsidR="00971A72" w:rsidRPr="00BB47D9" w:rsidRDefault="00971A72" w:rsidP="00971A72"/>
    <w:p w:rsidR="00B3456B" w:rsidRDefault="00B3456B" w:rsidP="00B3456B">
      <w:pPr>
        <w:ind w:firstLine="708"/>
        <w:jc w:val="both"/>
      </w:pPr>
      <w:r>
        <w:t xml:space="preserve">По состоянию на 01 января 2017 года численность постоянного населения сельского поселения </w:t>
      </w:r>
      <w:proofErr w:type="gramStart"/>
      <w:r>
        <w:t>Полноват</w:t>
      </w:r>
      <w:proofErr w:type="gramEnd"/>
      <w:r>
        <w:t xml:space="preserve"> составила 1641 человек. Половину этой цифры составляют представители коренных малочисленных народов Севера – ханты, манси, ненцы. Также на территории поселения проживают русские, татары, украинцы, белорусы, башкиры, удмурты, дагестанцы и представители других национальностей.</w:t>
      </w:r>
    </w:p>
    <w:p w:rsidR="00B3456B" w:rsidRDefault="00971A72" w:rsidP="00B3456B">
      <w:pPr>
        <w:ind w:left="-142" w:firstLine="709"/>
        <w:jc w:val="both"/>
      </w:pPr>
      <w:r w:rsidRPr="009471BA">
        <w:t>В целях реализации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 1666</w:t>
      </w:r>
      <w:r>
        <w:t xml:space="preserve"> «О стратегии государственной национальной политики Российской Федерации на период до 2025 года»</w:t>
      </w:r>
      <w:r w:rsidRPr="009471BA">
        <w:t>,</w:t>
      </w:r>
      <w:r w:rsidR="00AD17B4">
        <w:t xml:space="preserve">  в сельском поселении </w:t>
      </w:r>
      <w:proofErr w:type="gramStart"/>
      <w:r w:rsidR="00AD17B4">
        <w:t>П</w:t>
      </w:r>
      <w:r w:rsidR="00B3456B">
        <w:t>олноват</w:t>
      </w:r>
      <w:proofErr w:type="gramEnd"/>
      <w:r w:rsidR="00B3456B">
        <w:t xml:space="preserve"> осуществляется деятельность по реализации мер, </w:t>
      </w:r>
      <w:r w:rsidR="00B3456B" w:rsidRPr="0003192C">
        <w:t xml:space="preserve">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сельского поселения </w:t>
      </w:r>
      <w:proofErr w:type="gramStart"/>
      <w:r w:rsidR="00B3456B" w:rsidRPr="0003192C">
        <w:t>Полноват</w:t>
      </w:r>
      <w:proofErr w:type="gramEnd"/>
      <w:r w:rsidR="00B3456B" w:rsidRPr="0003192C">
        <w:t>, социальную и культурную адаптацию мигрантов, профилактику межнациональных (межэтнических) конфликтов</w:t>
      </w:r>
      <w:r w:rsidR="003A1501">
        <w:t>.</w:t>
      </w:r>
    </w:p>
    <w:p w:rsidR="00B30BB6" w:rsidRDefault="003A1501" w:rsidP="006C3968">
      <w:pPr>
        <w:ind w:left="-180" w:firstLine="747"/>
        <w:jc w:val="both"/>
      </w:pPr>
      <w:r>
        <w:t>Е</w:t>
      </w:r>
      <w:r w:rsidR="00B3456B">
        <w:t xml:space="preserve">жегодно разрабатывается комплексный план мероприятий по реализации мер, </w:t>
      </w:r>
      <w:r w:rsidR="00B3456B" w:rsidRPr="0003192C">
        <w:t>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сельского поселения Полноват, социальную и культурную адаптацию мигрантов, профилактику межнациональных (межэтнических) конфликтов</w:t>
      </w:r>
      <w:r w:rsidR="00B3456B">
        <w:t xml:space="preserve">. </w:t>
      </w:r>
    </w:p>
    <w:p w:rsidR="0084297F" w:rsidRDefault="0084297F" w:rsidP="006C3968">
      <w:pPr>
        <w:ind w:left="-180" w:firstLine="747"/>
        <w:jc w:val="both"/>
      </w:pPr>
      <w:r>
        <w:t>В соответствии с планом</w:t>
      </w:r>
      <w:r w:rsidR="00671599">
        <w:t xml:space="preserve"> образовательные учреждения и учреждения культуры сельского поселения </w:t>
      </w:r>
      <w:proofErr w:type="gramStart"/>
      <w:r w:rsidR="00671599">
        <w:t>Полноват</w:t>
      </w:r>
      <w:proofErr w:type="gramEnd"/>
      <w:r w:rsidR="00671599">
        <w:t xml:space="preserve">  проводят мероприятия, ориентированные на все возрастные группы населения.</w:t>
      </w:r>
    </w:p>
    <w:p w:rsidR="00671599" w:rsidRDefault="00671599" w:rsidP="006C3968">
      <w:pPr>
        <w:ind w:left="-180" w:firstLine="747"/>
        <w:jc w:val="both"/>
      </w:pPr>
      <w:proofErr w:type="gramStart"/>
      <w:r>
        <w:t>Мероприятия, посвященные празднованию Нового года и Рождества позволяют</w:t>
      </w:r>
      <w:proofErr w:type="gramEnd"/>
      <w:r>
        <w:t xml:space="preserve"> объединить людей независимо</w:t>
      </w:r>
      <w:r w:rsidR="00861C16">
        <w:t xml:space="preserve"> от национальной принадлежности, возраста и вероисповедания. </w:t>
      </w:r>
      <w:r w:rsidR="00B3456B">
        <w:t xml:space="preserve">В школе, в доме культуры проводятся семейные новогодние елки, детские утренники. </w:t>
      </w:r>
      <w:r w:rsidR="00861C16">
        <w:t>В Православном Храме Успения Пресвятой Богородицы проводятся богослужения, праздничные мероприятия для детей.</w:t>
      </w:r>
    </w:p>
    <w:p w:rsidR="003A1501" w:rsidRDefault="00B3456B" w:rsidP="006C3968">
      <w:pPr>
        <w:ind w:left="-180" w:firstLine="747"/>
        <w:jc w:val="both"/>
      </w:pPr>
      <w:r>
        <w:t>Ежегодный ц</w:t>
      </w:r>
      <w:r w:rsidR="00861C16">
        <w:t>икл мероприятий, посвященных малочисленным коренным народам Севера</w:t>
      </w:r>
      <w:r w:rsidR="001F6A4E">
        <w:t>,</w:t>
      </w:r>
      <w:r w:rsidR="00861C16">
        <w:t xml:space="preserve"> направлен на </w:t>
      </w:r>
      <w:r w:rsidR="00861C16">
        <w:rPr>
          <w:rFonts w:eastAsia="Calibri"/>
          <w:bCs/>
          <w:lang w:eastAsia="en-US"/>
        </w:rPr>
        <w:t>возрождение национальных традиций  народов ханты и манси, развитие национальной культуры, привлечение молодежи к изучению национального языка. Ежегодно проводятся такие праздники, как</w:t>
      </w:r>
      <w:r w:rsidR="003A1501">
        <w:rPr>
          <w:rFonts w:eastAsia="Calibri"/>
          <w:bCs/>
          <w:lang w:eastAsia="en-US"/>
        </w:rPr>
        <w:t xml:space="preserve"> «</w:t>
      </w:r>
      <w:proofErr w:type="spellStart"/>
      <w:r w:rsidR="003A1501">
        <w:rPr>
          <w:rFonts w:eastAsia="Calibri"/>
          <w:bCs/>
          <w:lang w:eastAsia="en-US"/>
        </w:rPr>
        <w:t>Тылыщ</w:t>
      </w:r>
      <w:proofErr w:type="spellEnd"/>
      <w:r w:rsidR="003A1501">
        <w:rPr>
          <w:rFonts w:eastAsia="Calibri"/>
          <w:bCs/>
          <w:lang w:eastAsia="en-US"/>
        </w:rPr>
        <w:t xml:space="preserve"> поры» (нарождение луны) – количество участников 50 человек,</w:t>
      </w:r>
      <w:r w:rsidR="00861C16">
        <w:rPr>
          <w:rFonts w:eastAsia="Calibri"/>
          <w:bCs/>
          <w:lang w:eastAsia="en-US"/>
        </w:rPr>
        <w:t xml:space="preserve"> «</w:t>
      </w:r>
      <w:proofErr w:type="spellStart"/>
      <w:r w:rsidR="00861C16">
        <w:rPr>
          <w:rFonts w:eastAsia="Calibri"/>
          <w:bCs/>
          <w:lang w:eastAsia="en-US"/>
        </w:rPr>
        <w:t>Вурнга</w:t>
      </w:r>
      <w:proofErr w:type="spellEnd"/>
      <w:r w:rsidR="00861C16">
        <w:rPr>
          <w:rFonts w:eastAsia="Calibri"/>
          <w:bCs/>
          <w:lang w:eastAsia="en-US"/>
        </w:rPr>
        <w:t xml:space="preserve"> </w:t>
      </w:r>
      <w:proofErr w:type="spellStart"/>
      <w:r w:rsidR="00861C16">
        <w:rPr>
          <w:rFonts w:eastAsia="Calibri"/>
          <w:bCs/>
          <w:lang w:eastAsia="en-US"/>
        </w:rPr>
        <w:t>хатл</w:t>
      </w:r>
      <w:proofErr w:type="spellEnd"/>
      <w:r w:rsidR="00861C16">
        <w:rPr>
          <w:rFonts w:eastAsia="Calibri"/>
          <w:bCs/>
          <w:lang w:eastAsia="en-US"/>
        </w:rPr>
        <w:t>» (вороний день)</w:t>
      </w:r>
      <w:r w:rsidR="003A1501">
        <w:rPr>
          <w:rFonts w:eastAsia="Calibri"/>
          <w:bCs/>
          <w:lang w:eastAsia="en-US"/>
        </w:rPr>
        <w:t xml:space="preserve"> - количество участников 50 человек</w:t>
      </w:r>
      <w:r w:rsidR="00861C16">
        <w:rPr>
          <w:rFonts w:eastAsia="Calibri"/>
          <w:bCs/>
          <w:lang w:eastAsia="en-US"/>
        </w:rPr>
        <w:t>, «Праздник трясогузки»</w:t>
      </w:r>
      <w:r w:rsidR="003A1501">
        <w:rPr>
          <w:rFonts w:eastAsia="Calibri"/>
          <w:bCs/>
          <w:lang w:eastAsia="en-US"/>
        </w:rPr>
        <w:t xml:space="preserve"> - количество участников 40 человек</w:t>
      </w:r>
      <w:r w:rsidR="00861C16">
        <w:rPr>
          <w:rFonts w:eastAsia="Calibri"/>
          <w:bCs/>
          <w:lang w:eastAsia="en-US"/>
        </w:rPr>
        <w:t xml:space="preserve">, </w:t>
      </w:r>
      <w:r w:rsidR="00766125">
        <w:rPr>
          <w:rFonts w:eastAsia="Calibri"/>
          <w:bCs/>
          <w:lang w:eastAsia="en-US"/>
        </w:rPr>
        <w:t>День коренных народов Севера</w:t>
      </w:r>
      <w:r w:rsidR="003A1501">
        <w:rPr>
          <w:rFonts w:eastAsia="Calibri"/>
          <w:bCs/>
          <w:lang w:eastAsia="en-US"/>
        </w:rPr>
        <w:t xml:space="preserve"> – количество  участников 50 человек</w:t>
      </w:r>
      <w:r w:rsidR="00766125">
        <w:rPr>
          <w:rFonts w:eastAsia="Calibri"/>
          <w:bCs/>
          <w:lang w:eastAsia="en-US"/>
        </w:rPr>
        <w:t xml:space="preserve">. </w:t>
      </w:r>
      <w:r w:rsidR="003A1501">
        <w:rPr>
          <w:rFonts w:eastAsia="Calibri"/>
          <w:bCs/>
          <w:lang w:eastAsia="en-US"/>
        </w:rPr>
        <w:t xml:space="preserve"> Ко дню образования Ханты-Мансийского округа – </w:t>
      </w:r>
      <w:proofErr w:type="spellStart"/>
      <w:r w:rsidR="003A1501">
        <w:rPr>
          <w:rFonts w:eastAsia="Calibri"/>
          <w:bCs/>
          <w:lang w:eastAsia="en-US"/>
        </w:rPr>
        <w:t>Югры</w:t>
      </w:r>
      <w:proofErr w:type="spellEnd"/>
      <w:r w:rsidR="003A1501">
        <w:rPr>
          <w:rFonts w:eastAsia="Calibri"/>
          <w:bCs/>
          <w:lang w:eastAsia="en-US"/>
        </w:rPr>
        <w:t xml:space="preserve"> </w:t>
      </w:r>
      <w:r w:rsidR="003A1501">
        <w:t xml:space="preserve">для жителей села в доме культуры прошёл целый цикл мероприятий. Это мастер класс по изготовлению рыболовной ловушки, мастер класс по работе с бисером, выставка декоративно-прикладного искусства. Так же для всех присутствующих таланты нашего села и соседних поселений Ванзеват, Тугияны и </w:t>
      </w:r>
      <w:proofErr w:type="spellStart"/>
      <w:r w:rsidR="003A1501">
        <w:t>Пашторы</w:t>
      </w:r>
      <w:proofErr w:type="spellEnd"/>
      <w:r w:rsidR="003A1501">
        <w:t xml:space="preserve">,  показали свои номера художественной самодеятельности. Это были песни, танцы и стихи о родном крае.  </w:t>
      </w:r>
    </w:p>
    <w:p w:rsidR="00EA6AFC" w:rsidRPr="00766125" w:rsidRDefault="00766125" w:rsidP="006C3968">
      <w:pPr>
        <w:ind w:left="-180" w:firstLine="74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Интерес к национальной культуре малочисленных народов Севера с каждым годом растет, увеличивается количество участников мероприятий. В муниципальном казенном учреждении культуры сельского поселения Полноват «сельский дом культуры «РОДНИК»</w:t>
      </w:r>
      <w:r w:rsidR="00B3456B">
        <w:rPr>
          <w:rFonts w:eastAsia="Calibri"/>
          <w:bCs/>
          <w:lang w:eastAsia="en-US"/>
        </w:rPr>
        <w:t xml:space="preserve"> работают кружки</w:t>
      </w:r>
      <w:r>
        <w:rPr>
          <w:rFonts w:eastAsia="Calibri"/>
          <w:bCs/>
          <w:lang w:eastAsia="en-US"/>
        </w:rPr>
        <w:t xml:space="preserve"> по национальному прикладному искусству, организуются мастер-классы, выставки. В средней общеобразовательной школе организовано преподавание предметов этнокультурной направленности – родного языка и родной литературы.</w:t>
      </w:r>
    </w:p>
    <w:p w:rsidR="0055205E" w:rsidRDefault="00EA6AFC" w:rsidP="006C3968">
      <w:pPr>
        <w:ind w:left="-180" w:firstLine="747"/>
        <w:jc w:val="both"/>
      </w:pPr>
      <w:r>
        <w:lastRenderedPageBreak/>
        <w:t xml:space="preserve">Основные задачи патриотического воспитания, гармонизации межнациональных отношений в детской и молодежной среде в сельском поселении решаются в образовательных учреждения, учреждениях культуры, спортивных центрах. </w:t>
      </w:r>
    </w:p>
    <w:p w:rsidR="001E7BEF" w:rsidRDefault="0055205E" w:rsidP="006C3968">
      <w:pPr>
        <w:ind w:left="-180" w:firstLine="747"/>
        <w:jc w:val="both"/>
      </w:pPr>
      <w:r>
        <w:t xml:space="preserve">В школе создана и успешно работает система непрерывной воспитательной работы и социализации учащихся с целью формирования таких ценностей как гражданственность, духовность, нравственность. Проведение классных часов, творческих проектов, конкурсов, игровых мероприятий, профилактических бесед </w:t>
      </w:r>
      <w:r w:rsidR="00E80AE2">
        <w:t xml:space="preserve">с детьми и родителями </w:t>
      </w:r>
      <w:r>
        <w:t xml:space="preserve">– все это направлено на развитие межэтнической интеграции, воспитание культуры мира, профилактику проявлений экстремизма. </w:t>
      </w:r>
    </w:p>
    <w:p w:rsidR="00D815EA" w:rsidRDefault="00B3456B" w:rsidP="00E80AE2">
      <w:pPr>
        <w:ind w:left="-180" w:firstLine="747"/>
        <w:jc w:val="both"/>
      </w:pPr>
      <w:r>
        <w:t xml:space="preserve">Важное место в воспитании гражданственности и патриотизма занимают мероприятия по популяризации государственных символов России. </w:t>
      </w:r>
      <w:r w:rsidR="00E80AE2">
        <w:t xml:space="preserve">Ежегодно проводятся мероприятия, посвященные государственным праздникам -  </w:t>
      </w:r>
      <w:r w:rsidR="00E80AE2" w:rsidRPr="00A22B33">
        <w:t xml:space="preserve"> </w:t>
      </w:r>
      <w:r w:rsidR="00E80AE2">
        <w:t xml:space="preserve">Праздник Весны и Труда, </w:t>
      </w:r>
      <w:r w:rsidR="002648C9">
        <w:t>День</w:t>
      </w:r>
      <w:r w:rsidR="00E80AE2" w:rsidRPr="00A22B33">
        <w:t xml:space="preserve"> Победы</w:t>
      </w:r>
      <w:r w:rsidR="00E80AE2">
        <w:t xml:space="preserve">, </w:t>
      </w:r>
      <w:r w:rsidR="002648C9">
        <w:t>День</w:t>
      </w:r>
      <w:r w:rsidR="00E80AE2" w:rsidRPr="00A22B33">
        <w:t xml:space="preserve"> России</w:t>
      </w:r>
      <w:r w:rsidR="00E80AE2">
        <w:t xml:space="preserve">, </w:t>
      </w:r>
      <w:r w:rsidR="002648C9">
        <w:t>День</w:t>
      </w:r>
      <w:r w:rsidR="00E80AE2">
        <w:t xml:space="preserve"> государственного флага России,</w:t>
      </w:r>
      <w:r w:rsidR="002648C9">
        <w:t xml:space="preserve"> День</w:t>
      </w:r>
      <w:r w:rsidR="00E80AE2" w:rsidRPr="00A22B33">
        <w:t xml:space="preserve"> народного единства</w:t>
      </w:r>
      <w:r w:rsidR="002648C9">
        <w:t>, День</w:t>
      </w:r>
      <w:r w:rsidR="00E80AE2">
        <w:t xml:space="preserve"> Конституции Российской Федерации</w:t>
      </w:r>
      <w:r w:rsidR="00E80AE2" w:rsidRPr="00A22B33">
        <w:t xml:space="preserve">. </w:t>
      </w:r>
      <w:r w:rsidR="003A1501">
        <w:t xml:space="preserve">В этом году  в сельском поселении было организовано мероприятие, посвященное воссоединению Крыма с Россией. </w:t>
      </w:r>
      <w:r w:rsidR="003A1501">
        <w:rPr>
          <w:rFonts w:eastAsia="Calibri"/>
          <w:bCs/>
          <w:lang w:eastAsia="en-US"/>
        </w:rPr>
        <w:t xml:space="preserve">На мероприятии участники узнали о главных событиях, произошедших за период существования Крыма, о достопримечательностях и главных датах этого полуострова. </w:t>
      </w:r>
      <w:r w:rsidR="00E80AE2">
        <w:t>В этом году жители села всех возрастных категорий при праздновании обозначенных дат, приняли актив</w:t>
      </w:r>
      <w:r w:rsidR="002648C9">
        <w:t>ное участие.</w:t>
      </w:r>
    </w:p>
    <w:p w:rsidR="00B3456B" w:rsidRDefault="00D815EA" w:rsidP="00E80AE2">
      <w:pPr>
        <w:ind w:left="-180" w:firstLine="747"/>
        <w:jc w:val="both"/>
      </w:pPr>
      <w:r>
        <w:t xml:space="preserve">Вопросы патриотического воспитания  тесно связаны с аспектами толерантного отношения детей и молодежи к людям других национальностей и конфессий. Согласно </w:t>
      </w:r>
      <w:proofErr w:type="gramStart"/>
      <w:r>
        <w:t>опросу, проведенному в этом году среди детей и молодежи в возрасте от 12 до 26 лет подростки и молодежь достаточно хорошо информированы</w:t>
      </w:r>
      <w:proofErr w:type="gramEnd"/>
      <w:r>
        <w:t xml:space="preserve"> и понимают проблемы межнациональных и межконфессиональных отношений. </w:t>
      </w:r>
    </w:p>
    <w:p w:rsidR="0055205E" w:rsidRDefault="0055205E" w:rsidP="006C3968">
      <w:pPr>
        <w:ind w:left="-180" w:firstLine="747"/>
        <w:jc w:val="both"/>
      </w:pPr>
      <w:r w:rsidRPr="00D815EA">
        <w:t xml:space="preserve">Следует отметить, что </w:t>
      </w:r>
      <w:r w:rsidR="00D815EA" w:rsidRPr="00D815EA">
        <w:t xml:space="preserve">  п</w:t>
      </w:r>
      <w:r w:rsidRPr="00D815EA">
        <w:t>роведение профилактических мероприятий, организация работы по патриотическо</w:t>
      </w:r>
      <w:r w:rsidR="00D815EA">
        <w:t>му воспитанию молодежи позволяют</w:t>
      </w:r>
      <w:r w:rsidR="002648C9">
        <w:t xml:space="preserve"> не допускать</w:t>
      </w:r>
      <w:r w:rsidRPr="00D815EA">
        <w:t xml:space="preserve"> конфликтов на н</w:t>
      </w:r>
      <w:r w:rsidR="00D815EA">
        <w:t xml:space="preserve">ациональной и религиозной почве на территории сельского поселения </w:t>
      </w:r>
      <w:proofErr w:type="gramStart"/>
      <w:r w:rsidR="00D815EA">
        <w:t>Полноват</w:t>
      </w:r>
      <w:proofErr w:type="gramEnd"/>
      <w:r w:rsidR="00D815EA">
        <w:t>.</w:t>
      </w:r>
    </w:p>
    <w:p w:rsidR="00B30BB6" w:rsidRDefault="00B30BB6" w:rsidP="006C3968">
      <w:pPr>
        <w:ind w:left="-180" w:firstLine="747"/>
        <w:jc w:val="both"/>
      </w:pPr>
    </w:p>
    <w:p w:rsidR="00DB2386" w:rsidRDefault="002648C9" w:rsidP="002648C9">
      <w:pPr>
        <w:ind w:firstLine="708"/>
        <w:jc w:val="both"/>
      </w:pPr>
      <w:r>
        <w:t>В</w:t>
      </w:r>
      <w:r w:rsidRPr="00F31913">
        <w:t xml:space="preserve"> целях </w:t>
      </w:r>
      <w:proofErr w:type="gramStart"/>
      <w:r w:rsidRPr="00F31913">
        <w:t>обеспечения взаимодействия органов местного самоуправления сельского поселения</w:t>
      </w:r>
      <w:proofErr w:type="gramEnd"/>
      <w:r w:rsidRPr="00F31913">
        <w:t xml:space="preserve"> Полноват</w:t>
      </w:r>
      <w:r>
        <w:t xml:space="preserve"> с учреждениями и организациями, расположенными на территории сельского поселения Полноват, образован Совет по межнациональным и межконфессиональным отношениям при главе сельского поселения Полноват.</w:t>
      </w:r>
    </w:p>
    <w:p w:rsidR="00971A72" w:rsidRDefault="00D946B9" w:rsidP="00971A72">
      <w:r>
        <w:tab/>
        <w:t>В  2017 году</w:t>
      </w:r>
      <w:r w:rsidR="00971A72">
        <w:t xml:space="preserve"> проведено</w:t>
      </w:r>
      <w:r>
        <w:t xml:space="preserve"> 2 заседания</w:t>
      </w:r>
      <w:r w:rsidR="006C3C0B">
        <w:t xml:space="preserve"> С</w:t>
      </w:r>
      <w:r>
        <w:t>овета, на которых</w:t>
      </w:r>
      <w:r w:rsidR="00971A72">
        <w:t>:</w:t>
      </w:r>
    </w:p>
    <w:p w:rsidR="00971A72" w:rsidRDefault="00971A72" w:rsidP="00B81EAF">
      <w:pPr>
        <w:jc w:val="both"/>
      </w:pPr>
      <w:r>
        <w:tab/>
        <w:t xml:space="preserve">1) </w:t>
      </w:r>
      <w:r w:rsidR="00B81EAF">
        <w:t>проведено обсуждение мероприятий, запланированных к проведению в 201</w:t>
      </w:r>
      <w:r w:rsidR="00D946B9">
        <w:t>7</w:t>
      </w:r>
      <w:r w:rsidR="00B81EAF">
        <w:t xml:space="preserve"> году;</w:t>
      </w:r>
    </w:p>
    <w:p w:rsidR="001908F1" w:rsidRDefault="00D946B9" w:rsidP="00B81EAF">
      <w:pPr>
        <w:jc w:val="both"/>
      </w:pPr>
      <w:r>
        <w:tab/>
      </w:r>
      <w:r w:rsidR="00B81EAF">
        <w:t xml:space="preserve"> заслушана информация директора муниципального казенного учреждения культуры «Сельский дом культуры «РОДНИК»  о состоянии межнациональных и межконфессиональных отношений в молодежной среде по итогам анкетирования. Анкетирование было проведено среди подростков и молодежи в возрасте от 12 до 26 лет, всего опрошено 50 человек. </w:t>
      </w:r>
      <w:r w:rsidR="002648C9">
        <w:t xml:space="preserve"> </w:t>
      </w:r>
      <w:r w:rsidR="00234F44">
        <w:t>П</w:t>
      </w:r>
      <w:r w:rsidR="001F6A4E">
        <w:t>о ито</w:t>
      </w:r>
      <w:r>
        <w:t>гам заседания поручений не дано;</w:t>
      </w:r>
    </w:p>
    <w:p w:rsidR="00D946B9" w:rsidRDefault="00D946B9" w:rsidP="00B81EAF">
      <w:pPr>
        <w:jc w:val="both"/>
      </w:pPr>
      <w:r>
        <w:tab/>
        <w:t>2) заслушана информация о работе Совета в 2017 году и утвержден план работы Совета на 2018 год. По итогам заседания поручений не дано.</w:t>
      </w:r>
    </w:p>
    <w:p w:rsidR="001908F1" w:rsidRDefault="001908F1" w:rsidP="00B81EAF">
      <w:pPr>
        <w:jc w:val="both"/>
      </w:pPr>
    </w:p>
    <w:p w:rsidR="001908F1" w:rsidRDefault="001908F1" w:rsidP="00B81EAF">
      <w:pPr>
        <w:jc w:val="both"/>
      </w:pPr>
    </w:p>
    <w:p w:rsidR="001908F1" w:rsidRDefault="00D946B9" w:rsidP="00B81EAF">
      <w:pPr>
        <w:jc w:val="both"/>
      </w:pPr>
      <w:r>
        <w:t>06.04.2018</w:t>
      </w:r>
      <w:r w:rsidR="001908F1">
        <w:t xml:space="preserve"> г.</w:t>
      </w:r>
    </w:p>
    <w:p w:rsidR="001908F1" w:rsidRDefault="001908F1" w:rsidP="00B81EAF">
      <w:pPr>
        <w:jc w:val="both"/>
      </w:pPr>
    </w:p>
    <w:p w:rsidR="001908F1" w:rsidRDefault="001908F1" w:rsidP="00B81EAF">
      <w:pPr>
        <w:jc w:val="both"/>
      </w:pPr>
      <w:r>
        <w:t>Глава сельского поселения Полноват, председатель Совета                              Л.А.Макеева</w:t>
      </w:r>
    </w:p>
    <w:sectPr w:rsidR="001908F1" w:rsidSect="00DB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D7E"/>
    <w:multiLevelType w:val="hybridMultilevel"/>
    <w:tmpl w:val="9970E23A"/>
    <w:lvl w:ilvl="0" w:tplc="34A636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1A72"/>
    <w:rsid w:val="001908F1"/>
    <w:rsid w:val="001B5EF0"/>
    <w:rsid w:val="001E7BEF"/>
    <w:rsid w:val="001F6A4E"/>
    <w:rsid w:val="00234F44"/>
    <w:rsid w:val="002648C9"/>
    <w:rsid w:val="003A1501"/>
    <w:rsid w:val="0055205E"/>
    <w:rsid w:val="00587137"/>
    <w:rsid w:val="00671599"/>
    <w:rsid w:val="006C3968"/>
    <w:rsid w:val="006C3C0B"/>
    <w:rsid w:val="00766125"/>
    <w:rsid w:val="007F3E35"/>
    <w:rsid w:val="0082712C"/>
    <w:rsid w:val="0084297F"/>
    <w:rsid w:val="00861C16"/>
    <w:rsid w:val="00971A72"/>
    <w:rsid w:val="00AD17B4"/>
    <w:rsid w:val="00AE62FA"/>
    <w:rsid w:val="00B30BB6"/>
    <w:rsid w:val="00B3456B"/>
    <w:rsid w:val="00B81EAF"/>
    <w:rsid w:val="00C34917"/>
    <w:rsid w:val="00CB3548"/>
    <w:rsid w:val="00D815EA"/>
    <w:rsid w:val="00D946B9"/>
    <w:rsid w:val="00DB2386"/>
    <w:rsid w:val="00DE341F"/>
    <w:rsid w:val="00E80AE2"/>
    <w:rsid w:val="00EA6AFC"/>
    <w:rsid w:val="00F6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1A72"/>
    <w:pPr>
      <w:jc w:val="center"/>
    </w:pPr>
    <w:rPr>
      <w:b/>
      <w:snapToGrid w:val="0"/>
      <w:sz w:val="22"/>
    </w:rPr>
  </w:style>
  <w:style w:type="character" w:customStyle="1" w:styleId="a4">
    <w:name w:val="Основной текст Знак"/>
    <w:basedOn w:val="a0"/>
    <w:link w:val="a3"/>
    <w:rsid w:val="00971A72"/>
    <w:rPr>
      <w:rFonts w:ascii="Times New Roman" w:eastAsia="Times New Roman" w:hAnsi="Times New Roman" w:cs="Times New Roman"/>
      <w:b/>
      <w:snapToGrid w:val="0"/>
      <w:szCs w:val="24"/>
      <w:lang w:eastAsia="ru-RU"/>
    </w:rPr>
  </w:style>
  <w:style w:type="paragraph" w:styleId="a5">
    <w:name w:val="List Paragraph"/>
    <w:basedOn w:val="a"/>
    <w:uiPriority w:val="34"/>
    <w:qFormat/>
    <w:rsid w:val="00971A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08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8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2017-12-08T06:53:00Z</cp:lastPrinted>
  <dcterms:created xsi:type="dcterms:W3CDTF">2017-12-06T09:57:00Z</dcterms:created>
  <dcterms:modified xsi:type="dcterms:W3CDTF">2018-04-06T11:50:00Z</dcterms:modified>
</cp:coreProperties>
</file>