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F4" w:rsidRPr="00630C12" w:rsidRDefault="005D55F4" w:rsidP="005D55F4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55F4" w:rsidRPr="00630C12" w:rsidRDefault="005D55F4" w:rsidP="005D55F4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5344E9" wp14:editId="4D87653A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F4" w:rsidRPr="00630C12" w:rsidRDefault="005D55F4" w:rsidP="005D55F4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D55F4" w:rsidRPr="00630C12" w:rsidRDefault="005D55F4" w:rsidP="005D55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5D55F4" w:rsidRPr="00630C12" w:rsidRDefault="005D55F4" w:rsidP="005D55F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5D55F4" w:rsidRPr="00630C12" w:rsidRDefault="005D55F4" w:rsidP="005D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5D55F4" w:rsidRPr="00630C12" w:rsidRDefault="005D55F4" w:rsidP="005D55F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F4" w:rsidRPr="00630C12" w:rsidRDefault="005D55F4" w:rsidP="005D55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5F4" w:rsidRDefault="005D55F4" w:rsidP="005D55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5D55F4" w:rsidRPr="00630C12" w:rsidRDefault="005D55F4" w:rsidP="005D55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D55F4" w:rsidRDefault="005D55F4" w:rsidP="005D55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F4" w:rsidRPr="00630C12" w:rsidRDefault="005D55F4" w:rsidP="005D55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5D55F4" w:rsidRPr="00630C12" w:rsidRDefault="005D55F4" w:rsidP="005D55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D55F4" w:rsidRPr="00630C12" w:rsidRDefault="005D55F4" w:rsidP="005D55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5F4" w:rsidRPr="00630C12" w:rsidRDefault="005D55F4" w:rsidP="005D55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116</w:t>
      </w:r>
      <w:bookmarkStart w:id="0" w:name="_GoBack"/>
      <w:bookmarkEnd w:id="0"/>
    </w:p>
    <w:p w:rsidR="00630C12" w:rsidRPr="00630C12" w:rsidRDefault="00630C12" w:rsidP="0063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0156B2" w:rsidRDefault="00A5488E" w:rsidP="0001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</w:t>
      </w:r>
      <w:r w:rsidRPr="00A5488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D01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 администрации се</w:t>
      </w:r>
      <w:r w:rsidR="00F74C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льского поселения </w:t>
      </w:r>
      <w:proofErr w:type="gramStart"/>
      <w:r w:rsidR="00F74C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 w:rsidR="00F74C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14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74C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июля 2011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</w:t>
      </w:r>
      <w:r w:rsidR="00E12D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74C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48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2017 года № 479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Федеральный закон «Об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0156B2" w:rsidRPr="000156B2" w:rsidRDefault="000156B2" w:rsidP="00015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постановление администрации сельского поселения Полноват от </w:t>
      </w:r>
      <w:r w:rsidR="00340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0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 2011 года № 48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340F7D" w:rsidRPr="00340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изменение, изложив пункт 2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p w:rsidR="000156B2" w:rsidRPr="00423B9F" w:rsidRDefault="000156B2" w:rsidP="00015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</w:t>
      </w:r>
      <w:proofErr w:type="gramStart"/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2A7A3A" w:rsidRDefault="000156B2" w:rsidP="00FF5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«А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="00FF52D2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27E3D" w:rsidRPr="0022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B4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F52D2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B4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  <w:r w:rsidR="00615E0C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Полн</w:t>
      </w:r>
      <w:r w:rsidR="0022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 от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 2011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BB6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22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48</w:t>
      </w:r>
      <w:r w:rsid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E469D" w:rsidRP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227E3D" w:rsidRPr="0022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 фонда на вселение других</w:t>
      </w:r>
      <w:proofErr w:type="gramEnd"/>
      <w:r w:rsidR="00227E3D" w:rsidRPr="00227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 в качестве членов семьи, проживающих совместно с нанимателем</w:t>
      </w:r>
      <w:r w:rsidR="003E469D" w:rsidRP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15E0C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B46101" w:rsidRDefault="000156B2" w:rsidP="00B46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46101" w:rsidRPr="00B4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Наименование 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FF52D2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FF52D2" w:rsidRPr="00FF52D2" w:rsidRDefault="00FF52D2" w:rsidP="00FF52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Досудебный (внесудебный) порядок обжалования  решений и действий (бездействия) органа, предоставляющего муниципальную  услугу, а также их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должностных 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ц,  муниципальных  служащих, </w:t>
      </w:r>
      <w:r w:rsidR="00D06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  <w:r w:rsidR="00D06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 xml:space="preserve"> а также организаций, предусмотренных частью 1.1 статьи 16 Федерального закона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>, или их работников»</w:t>
      </w:r>
      <w:r w:rsidRPr="00FF52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4EB9" w:rsidRDefault="00724F55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Пункт 46</w:t>
      </w:r>
      <w:r w:rsid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514EB9" w:rsidRPr="00514EB9" w:rsidRDefault="00514EB9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имеет право на досудебное (внесудебное) обжалование решений и действий (бездействия) уполномоченного органа, его должностного лица, либо муниципального служащего, МФЦ, работника МФЦ, а также организаций, предусмотренных частью 1.1 статьи 16 Федерального закона «Об организации предоставления государственных и муниципальных услуг» (далее – привлекаемые организации), или их работников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5C12C2" w:rsidRDefault="00724F55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Пункт 47</w:t>
      </w:r>
      <w:r w:rsid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5553" w:rsidRP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5C12C2" w:rsidRDefault="005C12C2" w:rsidP="005C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C6F39" w:rsidRPr="00C639D7">
        <w:rPr>
          <w:rFonts w:ascii="Times New Roman" w:eastAsia="Times New Roman" w:hAnsi="Times New Roman" w:cs="Times New Roman"/>
          <w:sz w:val="24"/>
          <w:szCs w:val="28"/>
        </w:rPr>
        <w:t>Заявитель может обратиться с жалобой, в том числе в следующих случаях</w:t>
      </w:r>
      <w:proofErr w:type="gramStart"/>
      <w:r w:rsidR="00BC6F39" w:rsidRPr="00C639D7">
        <w:rPr>
          <w:rFonts w:ascii="Times New Roman" w:eastAsia="Times New Roman" w:hAnsi="Times New Roman" w:cs="Times New Roman"/>
          <w:sz w:val="24"/>
          <w:szCs w:val="28"/>
        </w:rPr>
        <w:t>:</w:t>
      </w:r>
      <w:r w:rsidR="00514EB9"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правовыми актами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муниципальной услуги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 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должностного лица 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МФЦ, работника МФЦ, привлекаемой организации или ее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исправлении допущенных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14EB9" w:rsidRDefault="00514EB9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45553" w:rsidRDefault="00724F55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45553" w:rsidRP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55</w:t>
      </w:r>
      <w:r w:rsidR="00F45553" w:rsidRP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C6F39" w:rsidRP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 жалобе указывает следующую информацию</w:t>
      </w:r>
      <w:proofErr w:type="gramStart"/>
      <w:r w:rsidR="00BC6F39" w:rsidRP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должностного лица </w:t>
      </w:r>
      <w:r w:rsidR="00E8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муниципального служащего, МФЦ,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  <w:proofErr w:type="gramEnd"/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обжалуемых решениях и действиях (бездействии)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должностного лица </w:t>
      </w:r>
      <w:r w:rsidR="00E8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участвующего в предоставлении муниципальной услуги либо муниципального служащего, МФЦ, работника МФЦ, привлекаемой организации, 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</w:t>
      </w:r>
      <w:r w:rsidR="00724F55" w:rsidRPr="00724F55">
        <w:t xml:space="preserve"> </w:t>
      </w:r>
      <w:r w:rsidR="00724F55" w:rsidRP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привлекаемой организации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органа, должностного лица 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либо муниципального служащего, 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МФЦ, работника МФЦ, привлекаем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ганизаци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24F55" w:rsidRP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 привлекаемой организации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</w:t>
      </w:r>
      <w:proofErr w:type="gramStart"/>
      <w:r w:rsidR="00595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86363D" w:rsidRPr="0086363D" w:rsidRDefault="00724F55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58</w:t>
      </w:r>
      <w:r w:rsidR="0086363D"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86363D" w:rsidRDefault="0086363D" w:rsidP="00863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«Жалоба, поступившая в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учредителю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МФЦ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привлекаемую организацию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уполномоченного 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органа,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="003E3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привлекаемой организации</w:t>
      </w:r>
      <w:r w:rsidR="005C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C12C2" w:rsidRPr="005C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F55" w:rsidRP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работника привлекаемой организации 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исправлений - в течение 5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со дня ее регистрации</w:t>
      </w:r>
      <w:proofErr w:type="gramStart"/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86363D" w:rsidRDefault="00724F55" w:rsidP="00863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</w:t>
      </w:r>
      <w:r w:rsid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1 п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60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</w:t>
      </w:r>
      <w:r w:rsid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p w:rsidR="009A3BBC" w:rsidRPr="009A3BBC" w:rsidRDefault="009A3BBC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 рассмотрения жалобы 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 из следующих решений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A3BBC" w:rsidRPr="009A3BBC" w:rsidRDefault="009A3BBC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удовлетворяется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B1276" w:rsidRP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Ханты-Мансийского автономного округа - Югры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9A3BBC" w:rsidRDefault="009A3BBC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удовлетворении жалобы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отказывается</w:t>
      </w:r>
      <w:proofErr w:type="gramStart"/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0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073A2" w:rsidRDefault="00724F55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</w:t>
      </w:r>
      <w:r w:rsid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C6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65</w:t>
      </w:r>
      <w:r w:rsidR="005073A2"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9A3BBC" w:rsidRPr="002A7A3A" w:rsidRDefault="005073A2" w:rsidP="00F45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</w:t>
      </w:r>
      <w:r w:rsidR="005B0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работник, наделенные</w:t>
      </w:r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полномочиями по рассмотрению </w:t>
      </w:r>
      <w:r w:rsidR="005B0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жалоб, незамедлительно направляю</w:t>
      </w:r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имеющиеся материалы в органы прокуратуры</w:t>
      </w:r>
      <w:r w:rsid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</w:p>
    <w:p w:rsidR="002A7A3A" w:rsidRDefault="00724F55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724F55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3B9F" w:rsidRPr="00423B9F" w:rsidRDefault="00724F55" w:rsidP="00963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B4610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6E" w:rsidRDefault="0089336E">
      <w:pPr>
        <w:spacing w:after="0" w:line="240" w:lineRule="auto"/>
      </w:pPr>
      <w:r>
        <w:separator/>
      </w:r>
    </w:p>
  </w:endnote>
  <w:endnote w:type="continuationSeparator" w:id="0">
    <w:p w:rsidR="0089336E" w:rsidRDefault="0089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6E" w:rsidRDefault="0089336E">
      <w:pPr>
        <w:spacing w:after="0" w:line="240" w:lineRule="auto"/>
      </w:pPr>
      <w:r>
        <w:separator/>
      </w:r>
    </w:p>
  </w:footnote>
  <w:footnote w:type="continuationSeparator" w:id="0">
    <w:p w:rsidR="0089336E" w:rsidRDefault="0089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8933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D55F4">
      <w:rPr>
        <w:rStyle w:val="a3"/>
        <w:noProof/>
      </w:rPr>
      <w:t>3</w:t>
    </w:r>
    <w:r>
      <w:rPr>
        <w:rStyle w:val="a3"/>
      </w:rPr>
      <w:fldChar w:fldCharType="end"/>
    </w:r>
  </w:p>
  <w:p w:rsidR="0093593F" w:rsidRDefault="008933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156B2"/>
    <w:rsid w:val="000229C3"/>
    <w:rsid w:val="000319C2"/>
    <w:rsid w:val="000A1833"/>
    <w:rsid w:val="00120401"/>
    <w:rsid w:val="0013775C"/>
    <w:rsid w:val="0018437B"/>
    <w:rsid w:val="00194B76"/>
    <w:rsid w:val="001D5B3B"/>
    <w:rsid w:val="00206AFF"/>
    <w:rsid w:val="00227E3D"/>
    <w:rsid w:val="002A7A3A"/>
    <w:rsid w:val="002B7A2D"/>
    <w:rsid w:val="002D142A"/>
    <w:rsid w:val="00316DD9"/>
    <w:rsid w:val="00327DED"/>
    <w:rsid w:val="00330E31"/>
    <w:rsid w:val="00340F7D"/>
    <w:rsid w:val="00357EA1"/>
    <w:rsid w:val="003844CC"/>
    <w:rsid w:val="003B1276"/>
    <w:rsid w:val="003D76CE"/>
    <w:rsid w:val="003E3B82"/>
    <w:rsid w:val="003E469D"/>
    <w:rsid w:val="00413E7A"/>
    <w:rsid w:val="00422D67"/>
    <w:rsid w:val="00423B9F"/>
    <w:rsid w:val="00434784"/>
    <w:rsid w:val="005073A2"/>
    <w:rsid w:val="00514EB9"/>
    <w:rsid w:val="0059539F"/>
    <w:rsid w:val="005B0105"/>
    <w:rsid w:val="005C12C2"/>
    <w:rsid w:val="005D55F4"/>
    <w:rsid w:val="005D67AD"/>
    <w:rsid w:val="005F42EC"/>
    <w:rsid w:val="00615E0C"/>
    <w:rsid w:val="00630C12"/>
    <w:rsid w:val="00642712"/>
    <w:rsid w:val="00662882"/>
    <w:rsid w:val="006A3994"/>
    <w:rsid w:val="006E7247"/>
    <w:rsid w:val="00724F55"/>
    <w:rsid w:val="00767D59"/>
    <w:rsid w:val="007A2DCA"/>
    <w:rsid w:val="007C0E45"/>
    <w:rsid w:val="007C4949"/>
    <w:rsid w:val="007F5C1C"/>
    <w:rsid w:val="00806DF3"/>
    <w:rsid w:val="0086363D"/>
    <w:rsid w:val="0089336E"/>
    <w:rsid w:val="008B44F3"/>
    <w:rsid w:val="00910CEA"/>
    <w:rsid w:val="00963FFB"/>
    <w:rsid w:val="00967411"/>
    <w:rsid w:val="00967EE5"/>
    <w:rsid w:val="009A3BBC"/>
    <w:rsid w:val="009C36D8"/>
    <w:rsid w:val="00A04CD1"/>
    <w:rsid w:val="00A11E39"/>
    <w:rsid w:val="00A5488E"/>
    <w:rsid w:val="00A76F49"/>
    <w:rsid w:val="00AA0B67"/>
    <w:rsid w:val="00AC249B"/>
    <w:rsid w:val="00AD7098"/>
    <w:rsid w:val="00B46101"/>
    <w:rsid w:val="00B7585A"/>
    <w:rsid w:val="00BB6C07"/>
    <w:rsid w:val="00BC6F39"/>
    <w:rsid w:val="00BE44CD"/>
    <w:rsid w:val="00C14CD3"/>
    <w:rsid w:val="00CE4123"/>
    <w:rsid w:val="00D015C2"/>
    <w:rsid w:val="00D02D63"/>
    <w:rsid w:val="00D0671F"/>
    <w:rsid w:val="00D41A27"/>
    <w:rsid w:val="00DB4D29"/>
    <w:rsid w:val="00DB701A"/>
    <w:rsid w:val="00E12D70"/>
    <w:rsid w:val="00E37B6B"/>
    <w:rsid w:val="00E85459"/>
    <w:rsid w:val="00ED15CA"/>
    <w:rsid w:val="00F40016"/>
    <w:rsid w:val="00F4215B"/>
    <w:rsid w:val="00F45553"/>
    <w:rsid w:val="00F74C39"/>
    <w:rsid w:val="00FA71E1"/>
    <w:rsid w:val="00FD01F2"/>
    <w:rsid w:val="00FF2665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B391-0FAE-4FE8-B605-B48397C7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54</cp:revision>
  <cp:lastPrinted>2018-09-06T12:25:00Z</cp:lastPrinted>
  <dcterms:created xsi:type="dcterms:W3CDTF">2016-08-30T11:53:00Z</dcterms:created>
  <dcterms:modified xsi:type="dcterms:W3CDTF">2018-09-13T09:32:00Z</dcterms:modified>
</cp:coreProperties>
</file>