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F7754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F7754A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00EAD9F" wp14:editId="7E27A1CC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134223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134223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134223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F7754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134223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F7754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F7754A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F7754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309C3" w:rsidRPr="00F7754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F7754A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F7754A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 </w:t>
      </w:r>
    </w:p>
    <w:p w:rsidR="003309C3" w:rsidRPr="00F7754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</w:t>
      </w:r>
    </w:p>
    <w:p w:rsidR="003309C3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ko-KR"/>
        </w:rPr>
      </w:pPr>
      <w:r w:rsidRPr="00F7754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        </w:t>
      </w:r>
    </w:p>
    <w:p w:rsidR="003309C3" w:rsidRPr="00D2524B" w:rsidRDefault="003309C3" w:rsidP="003309C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ko-KR"/>
        </w:rPr>
      </w:pPr>
    </w:p>
    <w:p w:rsidR="003309C3" w:rsidRDefault="003309C3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от 10</w:t>
      </w:r>
      <w:r w:rsidR="00EA5E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мая </w:t>
      </w:r>
      <w:r w:rsidR="003309C3"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3309C3">
        <w:rPr>
          <w:rFonts w:ascii="Times New Roman" w:eastAsia="Batang" w:hAnsi="Times New Roman" w:cs="Times New Roman"/>
          <w:sz w:val="24"/>
          <w:szCs w:val="24"/>
          <w:lang w:eastAsia="ko-KR"/>
        </w:rPr>
        <w:t>7</w:t>
      </w:r>
      <w:r w:rsidR="003309C3"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                                          </w:t>
      </w:r>
      <w:r w:rsidR="003309C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</w:t>
      </w:r>
      <w:r w:rsidR="003309C3"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EA5E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3309C3"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46</w:t>
      </w:r>
    </w:p>
    <w:p w:rsidR="003309C3" w:rsidRDefault="003309C3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134223" w:rsidRPr="00F7754A" w:rsidRDefault="00134223" w:rsidP="003309C3">
      <w:pPr>
        <w:spacing w:after="0" w:line="240" w:lineRule="auto"/>
        <w:jc w:val="both"/>
        <w:rPr>
          <w:rFonts w:ascii="Arial" w:eastAsia="Batang" w:hAnsi="Arial" w:cs="Arial"/>
          <w:b/>
          <w:bCs/>
          <w:sz w:val="20"/>
          <w:szCs w:val="20"/>
          <w:lang w:eastAsia="ru-RU"/>
        </w:rPr>
      </w:pPr>
    </w:p>
    <w:p w:rsidR="003309C3" w:rsidRDefault="003309C3" w:rsidP="0013422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  <w:r w:rsidR="00134223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</w:t>
      </w:r>
      <w:proofErr w:type="gramStart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Полноват</w:t>
      </w:r>
      <w:proofErr w:type="gramEnd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полномочий органов местного самоуправления </w:t>
      </w:r>
      <w:r w:rsidR="00134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2017-2019 годы»</w:t>
      </w:r>
    </w:p>
    <w:p w:rsidR="00134223" w:rsidRPr="00E42810" w:rsidRDefault="00134223" w:rsidP="0013422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9C3" w:rsidRPr="00F7754A" w:rsidRDefault="003309C3" w:rsidP="00134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</w:t>
      </w:r>
      <w:proofErr w:type="gramEnd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о с т а н о в л я ю:</w:t>
      </w:r>
    </w:p>
    <w:p w:rsidR="003309C3" w:rsidRPr="00F7754A" w:rsidRDefault="003309C3" w:rsidP="0013422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2019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 самоуправления на 2017-2019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3309C3" w:rsidRDefault="003309C3" w:rsidP="00134223">
      <w:pPr>
        <w:autoSpaceDE w:val="0"/>
        <w:autoSpaceDN w:val="0"/>
        <w:adjustRightInd w:val="0"/>
        <w:spacing w:after="0" w:line="240" w:lineRule="auto"/>
        <w:ind w:right="1" w:firstLine="720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1)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пятую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позицию паспорта Программы,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касающуюся целевых показателей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изложить в следующей редакции:</w:t>
      </w:r>
    </w:p>
    <w:p w:rsidR="003309C3" w:rsidRPr="00F7754A" w:rsidRDefault="003309C3" w:rsidP="00134223">
      <w:pPr>
        <w:autoSpaceDE w:val="0"/>
        <w:autoSpaceDN w:val="0"/>
        <w:adjustRightInd w:val="0"/>
        <w:spacing w:after="0" w:line="240" w:lineRule="auto"/>
        <w:ind w:right="1" w:firstLine="720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9491" w:type="dxa"/>
        <w:tblInd w:w="115" w:type="dxa"/>
        <w:tblLook w:val="01E0" w:firstRow="1" w:lastRow="1" w:firstColumn="1" w:lastColumn="1" w:noHBand="0" w:noVBand="0"/>
      </w:tblPr>
      <w:tblGrid>
        <w:gridCol w:w="2970"/>
        <w:gridCol w:w="709"/>
        <w:gridCol w:w="5812"/>
      </w:tblGrid>
      <w:tr w:rsidR="003309C3" w:rsidRPr="00F7754A" w:rsidTr="00ED132B">
        <w:trPr>
          <w:trHeight w:val="85"/>
        </w:trPr>
        <w:tc>
          <w:tcPr>
            <w:tcW w:w="2970" w:type="dxa"/>
          </w:tcPr>
          <w:p w:rsidR="003309C3" w:rsidRPr="00F7754A" w:rsidRDefault="003309C3" w:rsidP="00134223">
            <w:pPr>
              <w:spacing w:after="0" w:line="240" w:lineRule="auto"/>
              <w:ind w:left="27" w:right="-108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«Целевые показатели муниципальной программы</w:t>
            </w:r>
          </w:p>
          <w:p w:rsidR="003309C3" w:rsidRPr="00F7754A" w:rsidRDefault="003309C3" w:rsidP="00134223">
            <w:pPr>
              <w:spacing w:after="0" w:line="240" w:lineRule="auto"/>
              <w:ind w:left="27" w:right="1" w:firstLine="27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</w:tcPr>
          <w:p w:rsidR="003309C3" w:rsidRPr="00F7754A" w:rsidRDefault="003309C3" w:rsidP="00134223">
            <w:pPr>
              <w:spacing w:after="0" w:line="240" w:lineRule="auto"/>
              <w:ind w:right="1" w:firstLine="72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7754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5812" w:type="dxa"/>
          </w:tcPr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281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E42810">
              <w:rPr>
                <w:rFonts w:ascii="Times New Roman" w:eastAsia="Calibri" w:hAnsi="Times New Roman" w:cs="Times New Roman"/>
                <w:sz w:val="24"/>
                <w:szCs w:val="24"/>
              </w:rPr>
              <w:t>,  ежегодно на уровне 100%;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100%;</w:t>
            </w:r>
          </w:p>
          <w:p w:rsidR="003309C3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служащих, прошедших диспансеризацию, от потребности, ежегодно на уровне 100%;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5D72B3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ежегодно на уровне 100%;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пополнение и (или) обновление резервов материальных ресурсов (запасов) для предупреждения и ликвидации угроз чрезвычайных </w:t>
            </w: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и в целях гражданской обороны (далее ГО и ЧС), ежегодно не менее 5 %;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распространенного  информационного материала по ГО и ЧС, не менее  200 экз. в год;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 минерализованной полосы, ежегодно не менее 7200 м</w:t>
            </w:r>
            <w:proofErr w:type="gramStart"/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обеспеченности мест общего пользования противопожарным инвентарем, с 70% до 85%;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обеспеченности деятельности добровольной народной дружины, ежегодно на уровне 100%;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утепленных мест общего пользования в муниципальных учреждениях с 3 ед. до 5 ед.;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благоустроенности в населенных пунктах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Полноват</w:t>
            </w: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100 %;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на уровне 100%;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подвозу чистой питьевой воды,  от потребности, ежегодно на уровне 100%;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вывозу жидких бытовых отходов, от потребности,  ежегодно на уровне 100%;</w:t>
            </w:r>
          </w:p>
          <w:p w:rsidR="003309C3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территории размещения отходов в надлежащем состоянии, ежегодно не менее 10 тыс</w:t>
            </w:r>
            <w:proofErr w:type="gramStart"/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09C3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год;</w:t>
            </w:r>
            <w:proofErr w:type="gramEnd"/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услугами общественной бани,  от потребности, ежегодно на уровне 100%;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культуры необходимыми ресурсами для выполнения полномочий и функций, ежегодно на уровне 100%;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спортивных мероприятий,  не менее 2 мероприятий в год;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граждан дополнительными мерами социальной поддержки, от потребности, ежегодно на уровне 100%;</w:t>
            </w:r>
          </w:p>
          <w:p w:rsidR="003309C3" w:rsidRPr="00E42810" w:rsidRDefault="003309C3" w:rsidP="00134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размер резервного фонда администрации сельского поселения </w:t>
            </w:r>
            <w:proofErr w:type="gramStart"/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Полноват от первоначально утвержденного общего объема расходов бюджета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более 3%;</w:t>
            </w:r>
          </w:p>
          <w:p w:rsidR="003309C3" w:rsidRDefault="003309C3" w:rsidP="001342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содержания дорог, от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бности, ежегодно на уровне 100%;</w:t>
            </w:r>
          </w:p>
          <w:p w:rsidR="003309C3" w:rsidRDefault="003309C3" w:rsidP="00134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97E2F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ежегодно на уровне 100%.</w:t>
            </w: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309C3" w:rsidRPr="00F7754A" w:rsidRDefault="003309C3" w:rsidP="00134223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309C3" w:rsidRPr="00F7754A" w:rsidRDefault="003309C3" w:rsidP="00134223">
      <w:pPr>
        <w:autoSpaceDE w:val="0"/>
        <w:autoSpaceDN w:val="0"/>
        <w:adjustRightInd w:val="0"/>
        <w:spacing w:after="0" w:line="240" w:lineRule="auto"/>
        <w:ind w:right="1" w:firstLine="720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 xml:space="preserve">2) шестую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3309C3" w:rsidRPr="00F7754A" w:rsidRDefault="003309C3" w:rsidP="0013422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9491" w:type="dxa"/>
        <w:tblInd w:w="115" w:type="dxa"/>
        <w:tblLook w:val="01E0" w:firstRow="1" w:lastRow="1" w:firstColumn="1" w:lastColumn="1" w:noHBand="0" w:noVBand="0"/>
      </w:tblPr>
      <w:tblGrid>
        <w:gridCol w:w="2970"/>
        <w:gridCol w:w="709"/>
        <w:gridCol w:w="5812"/>
      </w:tblGrid>
      <w:tr w:rsidR="003309C3" w:rsidRPr="00F7754A" w:rsidTr="00ED132B">
        <w:trPr>
          <w:trHeight w:val="85"/>
        </w:trPr>
        <w:tc>
          <w:tcPr>
            <w:tcW w:w="2970" w:type="dxa"/>
          </w:tcPr>
          <w:p w:rsidR="003309C3" w:rsidRPr="00F7754A" w:rsidRDefault="003309C3" w:rsidP="00134223">
            <w:pPr>
              <w:spacing w:after="0" w:line="240" w:lineRule="auto"/>
              <w:ind w:left="27" w:right="-108" w:firstLine="27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7754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«Финансовое обеспечение</w:t>
            </w:r>
          </w:p>
          <w:p w:rsidR="003309C3" w:rsidRPr="00F7754A" w:rsidRDefault="003309C3" w:rsidP="00134223">
            <w:pPr>
              <w:spacing w:after="0" w:line="240" w:lineRule="auto"/>
              <w:ind w:left="27" w:right="1" w:firstLine="27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7754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муниципальной    программы</w:t>
            </w:r>
          </w:p>
        </w:tc>
        <w:tc>
          <w:tcPr>
            <w:tcW w:w="709" w:type="dxa"/>
          </w:tcPr>
          <w:p w:rsidR="003309C3" w:rsidRPr="00F7754A" w:rsidRDefault="003309C3" w:rsidP="00134223">
            <w:pPr>
              <w:spacing w:after="0" w:line="240" w:lineRule="auto"/>
              <w:ind w:right="1" w:firstLine="72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7754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5812" w:type="dxa"/>
          </w:tcPr>
          <w:p w:rsidR="003309C3" w:rsidRDefault="003309C3" w:rsidP="0013422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сельского поселения Полноват  на 2017-2019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составляет</w:t>
            </w:r>
            <w:r w:rsidRPr="00A1430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95 703,1</w:t>
            </w:r>
            <w:r w:rsidRPr="00A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 в том числе: </w:t>
            </w:r>
          </w:p>
          <w:p w:rsidR="003309C3" w:rsidRDefault="003309C3" w:rsidP="00134223">
            <w:pPr>
              <w:pStyle w:val="a3"/>
              <w:keepNext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федерального бюджета </w:t>
            </w: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3309C3" w:rsidRPr="005D72B3" w:rsidRDefault="003309C3" w:rsidP="00134223">
            <w:pPr>
              <w:keepNext/>
              <w:spacing w:after="0" w:line="240" w:lineRule="auto"/>
              <w:ind w:left="7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3309C3" w:rsidRPr="005D72B3" w:rsidRDefault="003309C3" w:rsidP="00134223">
            <w:pPr>
              <w:keepNext/>
              <w:spacing w:after="0" w:line="240" w:lineRule="auto"/>
              <w:ind w:left="7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- 2018 год – 242,7</w:t>
            </w: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3309C3" w:rsidRDefault="003309C3" w:rsidP="00134223">
            <w:pPr>
              <w:pStyle w:val="a3"/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- 2019 год – 242,7</w:t>
            </w: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A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3309C3" w:rsidRPr="00297E2F" w:rsidRDefault="003309C3" w:rsidP="00134223">
            <w:pPr>
              <w:pStyle w:val="a3"/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2) за счет средств бюджета сельского поселения Полноват 94 975,0 тыс. рублей, в том числе по годам:</w:t>
            </w:r>
          </w:p>
          <w:p w:rsidR="003309C3" w:rsidRPr="005D72B3" w:rsidRDefault="003309C3" w:rsidP="00134223">
            <w:pPr>
              <w:keepNext/>
              <w:spacing w:after="0" w:line="240" w:lineRule="auto"/>
              <w:ind w:left="7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- 2017 год – 31 011,2</w:t>
            </w:r>
            <w:r w:rsidRPr="0029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9C3" w:rsidRPr="005D72B3" w:rsidRDefault="003309C3" w:rsidP="00134223">
            <w:pPr>
              <w:keepNext/>
              <w:spacing w:after="0" w:line="240" w:lineRule="auto"/>
              <w:ind w:left="7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31 852,9</w:t>
            </w: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3309C3" w:rsidRPr="00F7754A" w:rsidRDefault="003309C3" w:rsidP="00134223">
            <w:pPr>
              <w:tabs>
                <w:tab w:val="left" w:pos="6343"/>
              </w:tabs>
              <w:spacing w:after="0" w:line="240" w:lineRule="auto"/>
              <w:ind w:left="-6" w:right="-108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- 2019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32 110,9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F7754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; </w:t>
            </w:r>
            <w:proofErr w:type="gramEnd"/>
          </w:p>
        </w:tc>
      </w:tr>
    </w:tbl>
    <w:p w:rsidR="003309C3" w:rsidRPr="00F7754A" w:rsidRDefault="003309C3" w:rsidP="00134223">
      <w:pPr>
        <w:spacing w:after="0" w:line="240" w:lineRule="auto"/>
        <w:ind w:right="-144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3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раздел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2 «</w:t>
      </w:r>
      <w:r w:rsidRPr="00F7754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достижения целей и решения задач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» изложить в следующей редакции:</w:t>
      </w:r>
    </w:p>
    <w:p w:rsidR="003309C3" w:rsidRPr="00F7754A" w:rsidRDefault="003309C3" w:rsidP="003309C3">
      <w:pPr>
        <w:spacing w:after="0" w:line="240" w:lineRule="auto"/>
        <w:ind w:right="-144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Pr="00E42810" w:rsidRDefault="003309C3" w:rsidP="003309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Цели, задачи и показатели достижения целей и решения задач</w:t>
      </w:r>
    </w:p>
    <w:p w:rsidR="003309C3" w:rsidRPr="00E42810" w:rsidRDefault="003309C3" w:rsidP="003309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муниципальной программы является создание условий для эффективного выполнения полномочий органов местного самоуправления сельского поселения </w:t>
      </w:r>
      <w:proofErr w:type="gramStart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цели муниципальной программы необходимо решение следующих задач:</w:t>
      </w:r>
    </w:p>
    <w:p w:rsidR="003309C3" w:rsidRPr="00E42810" w:rsidRDefault="003309C3" w:rsidP="00330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исполнения полномочий и функций органов местного самоуправления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309C3" w:rsidRPr="00E42810" w:rsidRDefault="003309C3" w:rsidP="00330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исполнения переданных органам местного самоуправления поселения отдельных государственных полномочий;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муниципальной службы.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Решение поставленных задач обусловлено необходимостью: 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эффективного кадрового потенциала и кадрового резерва муниципальных служащих, совершенствования их знаний и умений, определения рисков развития заболеваний, в том числе препятствующих прохождению муниципальной службы, сохранение и укрепление физического и психического здоровья муниципальных служащих сельского поселения Полноват; 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общественного порядка на территории сельского поселения </w:t>
      </w:r>
      <w:proofErr w:type="gramStart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активизация участия деятельности местного самоуправления в предупреждении правонарушений;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повышения качества и разнообразия услуг, предоставляемых в сфере культуры, для удовлетворения потребностей в развитии и реализации культурного потенциала каждой личности;</w:t>
      </w:r>
    </w:p>
    <w:p w:rsidR="003309C3" w:rsidRPr="00E42810" w:rsidRDefault="003309C3" w:rsidP="003309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усиления противопожарной защиты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уменьшение количества пожаров, гибели людей, травматизма и размера материальных потерь от огня;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комфортности проживания населения и улучшение эстетического облика сельского поселения </w:t>
      </w:r>
      <w:proofErr w:type="gramStart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9C3" w:rsidRPr="00E42810" w:rsidRDefault="003309C3" w:rsidP="003309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  гарантий на законодательном уровне  компенсации лицам, замещавшим должности муниципальной службы в органах местного самоуправления сельского поселения </w:t>
      </w:r>
      <w:proofErr w:type="gramStart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9C3" w:rsidRPr="00E42810" w:rsidRDefault="003309C3" w:rsidP="003309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улучшения здоровья населения за счет привлечения его к систематическим 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занятиям физической культурой и спортом, формирование устойчивой потребности в здоровом образе жизни, формирование нравственных и духовных основ подрастающего поколения.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2.4 Показатели, характеризующие результаты реализации муниципальной программы, изложены в приложении 1 к настоящей муниципальной программе:</w:t>
      </w:r>
    </w:p>
    <w:p w:rsidR="003309C3" w:rsidRPr="00E42810" w:rsidRDefault="003309C3" w:rsidP="003309C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обеспеченности деятельности органов местного самоуправления для выполнения полномочий и  функций</w:t>
      </w:r>
      <w:r w:rsidRPr="00E42810">
        <w:rPr>
          <w:rFonts w:ascii="Times New Roman" w:eastAsia="Calibri" w:hAnsi="Times New Roman" w:cs="Times New Roman"/>
          <w:sz w:val="24"/>
          <w:szCs w:val="24"/>
        </w:rPr>
        <w:t xml:space="preserve">,  ежегодно на уровне 100%. 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характеризует уровень обеспечения предоставления гарантий лицам, замещающим муниципальную должность, должности муниципальной службы, не замещающим должности муниципальной службы и исполняющим обязанности  по техническому обеспечению деятельности администрации района, установленных действующим законодательством, а также обеспечение необходимым оборудованием, оргтехникой, мебелью, расходными материалами, канцелярскими и хозяйственными принадлежностями, необходимыми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стабильного исполнения полномочий и должностных обязанностей;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100%. </w:t>
      </w:r>
      <w:r w:rsidRPr="00E42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показатель определяется отношением численности муниципальных служащих прошедших курсы повышения квалификации к запланированной численности муниципальных служащих для прохождения курсов повышения квалификации;</w:t>
      </w:r>
    </w:p>
    <w:p w:rsidR="003309C3" w:rsidRDefault="003309C3" w:rsidP="00330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доля муниципальных служащих, прошедших диспансеризацию, от потребности, ежегодно на уровне 100%. </w:t>
      </w:r>
      <w:r w:rsidRPr="00E42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показатель определяется отношением численности муниципальных служащих, прошедших диспансеризацию, к численности муниципальных служащих, запланированной для прохождения диспансеризации;</w:t>
      </w:r>
    </w:p>
    <w:p w:rsidR="003309C3" w:rsidRPr="00E42810" w:rsidRDefault="003309C3" w:rsidP="00330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5D72B3">
        <w:rPr>
          <w:rFonts w:ascii="Times New Roman" w:hAnsi="Times New Roman" w:cs="Times New Roman"/>
          <w:sz w:val="24"/>
          <w:szCs w:val="24"/>
        </w:rPr>
        <w:t>обеспечение выполнения отдельных государственных полномочий, переданных органам местного самоуправления, ежегодно на уровне 100%. Данный показатель характеризует уровень обеспечения предоставления гарантий лицам, замещающим муниципальную должность, должности муниципальной службы, осуществляющие отдельные государственные полномочия, переданные органами местного самоуправления.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пополнение и (или) обновление резервов материальных ресурсов (запасов) для предупреждения и ликвидации угроз по ГО и ЧС, ежегодно не менее 5 %. Данный показатель определяется как отношение количества пополненного (обновленного) резерва материальных ресурсов (запасов) к общей потребности в соответствии с перечнем материальных ресурсов (запасов);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количество распространенного информационного материала по </w:t>
      </w:r>
      <w:proofErr w:type="spellStart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ГОиЧС</w:t>
      </w:r>
      <w:proofErr w:type="spell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менее 200 экз. в год. Данный показатель повысит уровень информированности населения о чрезвычайных ситуациях и порядке действий при их возникновении;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площадь содержания  минерализованной полосы, ежегодно не менее 7200 м</w:t>
      </w:r>
      <w:proofErr w:type="gramStart"/>
      <w:r w:rsidRPr="00E428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показатель достигается в результате поддержания в надлежащем состоянии противопожарного разрыва между сельским поселением и лесным массивом, опашки и уборки палой листвы, валежника;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увеличение доли обеспеченности мест общего пользования противопожарным инвентарем, ежегодно не менее 5%. Данный показатель определяется отношением количества оснащенных мест общего пользования  противопожарным инвентарем к количеству мест общего пользования требующих оснащения противопожарным инвентарем;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уровень обеспеченности деятельности добровольной народной дружины, ежегодно -  100%. Данный показатель достигается путем обеспечения сотрудников добровольной народной дружины необходимым инвентарем и стимулированием  их деятельности;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увеличение количества утепленных мест общего пользования в муниципальных учреждениях с 3 ед. до 5 ед. Данный показатель отражает результат проводимых мероприятий, направленных на повышение энергоэффективности;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уровень благоустроенности в населенных пунктах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Полноват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 100%. Данный </w:t>
      </w:r>
      <w:proofErr w:type="gramStart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достичь при выполнении следующих мероприятий: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ежегодный объем потребления электроэнергии сети уличного освещения не менее  81 тыс. кВт в год;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ежегодное строительство и ремонт деревянных ограждений и тротуаров, не менее 300 м. в год;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временных рабочих мест для безработных граждан и трудоустройство несовершеннолетних, не менее 45 чел. в год;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Полноват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ежегодно на уровне 100%. Данный показатель определяется отношением перечисленных взносов для проведения капитального ремонта общего имущества в многоквартирных домах к обязательствам по уплате взносов;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обеспеченность услугой по подвозу чистой питьевой воды,  от потребности, ежегодно на уровне 100%. Данный показатель характеризует обеспеченность граждан чистой питьевой водой;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обеспеченность услугой по вывозу жидких бытовых отходов,   от потребности, ежегодно на уровне 100%. Данный показатель определяется  исходя из потребности населения в данной услуге;</w:t>
      </w:r>
    </w:p>
    <w:p w:rsidR="003309C3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площадь содержания территории размещения отходов в надлежащем состоянии, ежегодно не менее 10 тыс.м</w:t>
      </w:r>
      <w:proofErr w:type="gramStart"/>
      <w:r w:rsidRPr="00E428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показатель определяется в соответствии с постановлением главы Белоярского района от 24 апреля 2007 года № 764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«О предоставлении земельного участка»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9C3" w:rsidRPr="00574D56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r w:rsidRPr="00297E2F">
        <w:rPr>
          <w:rFonts w:ascii="Times New Roman" w:hAnsi="Times New Roman" w:cs="Times New Roman"/>
          <w:color w:val="000000"/>
          <w:sz w:val="24"/>
          <w:szCs w:val="24"/>
        </w:rPr>
        <w:t>разработка и утверждение программы комплексного развития систем коммунальной инфраструктуры сельского поселения Полноват, единиц в год.</w:t>
      </w:r>
      <w:proofErr w:type="gramEnd"/>
      <w:r w:rsidRPr="00297E2F">
        <w:rPr>
          <w:rFonts w:ascii="Times New Roman" w:hAnsi="Times New Roman" w:cs="Times New Roman"/>
          <w:color w:val="000000"/>
          <w:sz w:val="24"/>
          <w:szCs w:val="24"/>
        </w:rPr>
        <w:t xml:space="preserve"> Данный показатель характеризует комплексное развитие систем коммунальной инфраструктуры муниципального образования в соответствии с потребностями жилищного и промышленного строительства.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населения услугами общественной бани, от потребности, ежегодно на уровне 100%. Данный показатель определяется на основании отчетных данных за предыдущий период с учетом выделенных бюджетных ассигнований на текущий финансовый год;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доля обеспеченности муниципальных учреждений культуры необходимыми ресурсами для выполнения полномочий и функций, ежегодно на уровне 100%. Данный показатель характеризует уровень обеспечения предоставления гарантий работникам муниципальных бюджетных учреждений культуры, установленных действующим законодательством, а также обеспечение необходимым оборудованием, оргтехникой, мебелью, расходными материалами, канцелярскими и хозяйственными принадлежностями, необходимыми для стабильного исполнения полномочий и должностных обязанностей;</w:t>
      </w:r>
      <w:proofErr w:type="gramEnd"/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количество проведенных спортивных мероприятий,  не менее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   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год;</w:t>
      </w:r>
    </w:p>
    <w:p w:rsidR="003309C3" w:rsidRPr="00E42810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обеспеченность граждан дополнительными мерами социальной поддержки, от потребности, ежегодно на уровне 100%. Данный показатель характеризует обеспеченность граждан дополнительными мерами социальной 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9C3" w:rsidRPr="00E42810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размер резервного фонда администрации сельского поселения </w:t>
      </w:r>
      <w:proofErr w:type="gramStart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 от первоначально утвержденного общего объема расходов бюджета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Полноват</w:t>
      </w:r>
      <w:proofErr w:type="gramEnd"/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не более 3%. Данный показатель ориентирован на соблюдение 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условий исполнения расходных обязательств по финансовому обеспечению непредвиденных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9C3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обеспеченность содержания дорог, от потребности, ежегодно на уровне 100%. Данный показатель определяет содержание дорог в сельском поселении в надлежащем состоянии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9C3" w:rsidRDefault="003309C3" w:rsidP="003309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</w:t>
      </w:r>
      <w:r w:rsidRPr="00297E2F">
        <w:rPr>
          <w:rFonts w:ascii="Times New Roman" w:hAnsi="Times New Roman" w:cs="Times New Roman"/>
          <w:sz w:val="24"/>
          <w:szCs w:val="24"/>
        </w:rPr>
        <w:t>исполнение плана по предоставлению иных межбюджетных трансфертов, от потребности, ежегодно на уровне 100%. Данный показатель характеризует исполнение соответствующих бюджетных ассигнований в расходах бюджета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297E2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3309C3" w:rsidRPr="00F7754A" w:rsidRDefault="003309C3" w:rsidP="003309C3">
      <w:pPr>
        <w:spacing w:after="0" w:line="240" w:lineRule="auto"/>
        <w:ind w:right="-144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раздел 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3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r w:rsidRPr="00A14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муниципальной программы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» изложить в следующей редакции:</w:t>
      </w:r>
    </w:p>
    <w:p w:rsidR="003309C3" w:rsidRDefault="003309C3" w:rsidP="003309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32748A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7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мероприятия муниципальной программы</w:t>
      </w:r>
    </w:p>
    <w:p w:rsidR="003309C3" w:rsidRPr="0032748A" w:rsidRDefault="003309C3" w:rsidP="003309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3309C3" w:rsidRPr="0032748A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решения поставленных задач в рамках муниципальной программы предусматривается реализация следующих основных мероприятий:</w:t>
      </w:r>
    </w:p>
    <w:p w:rsidR="003309C3" w:rsidRPr="0032748A" w:rsidRDefault="003309C3" w:rsidP="00330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3.1 «Обеспечение выполнения полномочий  органов местного самоуправления». Основное мероприятие предусматривает:</w:t>
      </w:r>
    </w:p>
    <w:p w:rsidR="003309C3" w:rsidRPr="0032748A" w:rsidRDefault="003309C3" w:rsidP="003309C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предоставления гарантий лицам, замещающим муниципальную должность, должности муниципальной службы, не замещающим должности муниципальной службы и исполняющим обязанности по техническому обеспечению деятельности администрации сельского поселения </w:t>
      </w:r>
      <w:proofErr w:type="gramStart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действующим законодательством;</w:t>
      </w:r>
    </w:p>
    <w:p w:rsidR="003309C3" w:rsidRPr="0032748A" w:rsidRDefault="003309C3" w:rsidP="003309C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комплекса работ и услуг по обеспечению текущей деятельности органов местного самоуправления. Планируется обеспечение необходимым оборудованием, оргтехникой, мебелью, расходными материалами, канцелярскими и хозяйственными принадлежностями, обеспечение конвертами, знаками почтовой оплаты, подпиской на периодические издания, необходимыми для стабильного исполнения полномочий и должностных обязанностей;</w:t>
      </w:r>
    </w:p>
    <w:p w:rsidR="003309C3" w:rsidRPr="0032748A" w:rsidRDefault="003309C3" w:rsidP="003309C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хозяйственно-технического обслуживания административного здания. Планируется содержание в пригодном для эксплуатации состоянии и организация технического обслуживания информационных и инженерных коммуникаций, охранно-пожарной сигнализации, обеспечение устойчивой связью, в том числе доступом в Интернет, </w:t>
      </w:r>
      <w:r w:rsidRPr="0032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транспортными средствами в служебных целях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оплата коммунальных услуг, осуществление иных расходов.</w:t>
      </w:r>
    </w:p>
    <w:p w:rsidR="003309C3" w:rsidRPr="0032748A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 «Создание условий для развития и совершенствования муниципальной службы». </w:t>
      </w:r>
    </w:p>
    <w:p w:rsidR="003309C3" w:rsidRPr="0032748A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основного мероприятия направлена </w:t>
      </w:r>
      <w:proofErr w:type="gramStart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9C3" w:rsidRPr="0032748A" w:rsidRDefault="003309C3" w:rsidP="003309C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оптимального организационно-правового, методологического обеспечения муниципальной службы, разработку и принятие муниципальных правовых актов, внесение в них изменений, в связи с изменениями в законодательстве о муниципальной службе и противодействии коррупции, а также разработку методических материалов по вопросам прохождения муниципальной службы и противодействия коррупции;</w:t>
      </w:r>
    </w:p>
    <w:p w:rsidR="003309C3" w:rsidRPr="0032748A" w:rsidRDefault="003309C3" w:rsidP="003309C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мероприятий по формированию кадрового резерва, резерва управленческих кадров и их эффективного использования;</w:t>
      </w:r>
    </w:p>
    <w:p w:rsidR="003309C3" w:rsidRPr="0032748A" w:rsidRDefault="003309C3" w:rsidP="003309C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обеспечение работы системы дополнительного профессионального образования муниципальных служащих, оценку эффективности повышения квалификации муниципальных служащих, проведение совещаний, семинаров для муниципальных служащих по актуальным вопросам;</w:t>
      </w:r>
    </w:p>
    <w:p w:rsidR="003309C3" w:rsidRPr="0032748A" w:rsidRDefault="003309C3" w:rsidP="003309C3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системы информационной открытости и прозрачности муниципальной службы, формирование позитивного имиджа муниципального служащего,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включающее информирование населения по вопросам муниципальной службы, противодействия коррупции, путем размещения информации на официальном сайте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и проведение Дня открытых дверей в администрации поселения.</w:t>
      </w:r>
    </w:p>
    <w:p w:rsidR="003309C3" w:rsidRPr="00AA2637" w:rsidRDefault="003309C3" w:rsidP="003309C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B3">
        <w:rPr>
          <w:rFonts w:ascii="Times New Roman" w:hAnsi="Times New Roman" w:cs="Times New Roman"/>
          <w:sz w:val="24"/>
          <w:szCs w:val="24"/>
        </w:rPr>
        <w:t>3.3 «Реализация отдельных государственных полномочий». В рамках основного мероприятия запланирована реализация отдельных государственных полномочий переданных органам местного самоуправления федеральными законами и законами Ханты-Мансийского автономного округа – Югры.</w:t>
      </w:r>
    </w:p>
    <w:p w:rsidR="003309C3" w:rsidRPr="0032748A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резерва материальных ресурсов для ликвидации чрезвычайных ситуаций и в целях гражданской обороны». Реализация данного мероприятия подразумевает создание, хранение и восполнение резервов материальных ресурсов для ликвидации чрезвычайных ситуаций. Резерв материальных ресурсов используется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граждан.</w:t>
      </w:r>
    </w:p>
    <w:p w:rsidR="003309C3" w:rsidRPr="0032748A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«Мероприятия по обеспечению первичных мер пожарной безопасности».</w:t>
      </w:r>
    </w:p>
    <w:p w:rsidR="003309C3" w:rsidRPr="0032748A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мероприятия позволит реализовать полномочия органа местного самоуправления поселения по  обеспечению первичных мер пожарной безопасности, в частности </w:t>
      </w:r>
      <w:proofErr w:type="gramStart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9C3" w:rsidRPr="0032748A" w:rsidRDefault="003309C3" w:rsidP="003309C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в целях пожаротушения условий для забора в любое время года воды из источников наружного водоснабжения, расположенных в населенном пункте;</w:t>
      </w:r>
    </w:p>
    <w:p w:rsidR="003309C3" w:rsidRPr="0032748A" w:rsidRDefault="003309C3" w:rsidP="003309C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оснащению территорий общего пользования первичными средствами тушения пожаров и противопожарным инвентарем;</w:t>
      </w:r>
    </w:p>
    <w:p w:rsidR="003309C3" w:rsidRPr="0032748A" w:rsidRDefault="003309C3" w:rsidP="003309C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 принятие мер по оповещению населения о пожаре;</w:t>
      </w:r>
    </w:p>
    <w:p w:rsidR="003309C3" w:rsidRPr="0032748A" w:rsidRDefault="003309C3" w:rsidP="003309C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мер по локализации пожара и спасения людей и имущества до прибытия подразделений Государственной противопожарной службы;</w:t>
      </w:r>
    </w:p>
    <w:p w:rsidR="003309C3" w:rsidRPr="0032748A" w:rsidRDefault="003309C3" w:rsidP="003309C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мероприятиям по обеспечению первичных мер пожарной безопасности.</w:t>
      </w:r>
    </w:p>
    <w:p w:rsidR="003309C3" w:rsidRPr="0032748A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«Мероприятия по профилактике правонарушений». Мероприятие  направлено на</w:t>
      </w:r>
      <w:r w:rsidRPr="003274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3309C3" w:rsidRPr="0032748A" w:rsidRDefault="003309C3" w:rsidP="003309C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мероприятий по энергосбережению и повышению энергетической эффективности».</w:t>
      </w:r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 рамках основного мероприятия предполагается реализация мероприятий по ремонту и утеплению рабочих мест, направленных на уменьшение потребления энергоресурсов.</w:t>
      </w:r>
    </w:p>
    <w:p w:rsidR="003309C3" w:rsidRPr="0032748A" w:rsidRDefault="003309C3" w:rsidP="003309C3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благоустройства территории поселения». Основными направлениями реализации мероприятия являются:</w:t>
      </w:r>
    </w:p>
    <w:p w:rsidR="003309C3" w:rsidRPr="0032748A" w:rsidRDefault="003309C3" w:rsidP="003309C3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>содержание в надлежащем состоянии</w:t>
      </w:r>
      <w:r w:rsidRPr="0032748A">
        <w:rPr>
          <w:rFonts w:ascii="Times New Roman" w:eastAsia="Batang" w:hAnsi="Times New Roman" w:cs="Times New Roman"/>
          <w:color w:val="FF0000"/>
          <w:sz w:val="24"/>
          <w:szCs w:val="24"/>
          <w:lang w:eastAsia="ko-KR"/>
        </w:rPr>
        <w:t xml:space="preserve"> </w:t>
      </w:r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>объектов благоустройства;</w:t>
      </w:r>
    </w:p>
    <w:p w:rsidR="003309C3" w:rsidRPr="0032748A" w:rsidRDefault="003309C3" w:rsidP="003309C3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>создание условий для обеспечения бесперебойной работы наружного освещения улиц и дорог в темное время суток;</w:t>
      </w:r>
    </w:p>
    <w:p w:rsidR="003309C3" w:rsidRPr="0032748A" w:rsidRDefault="003309C3" w:rsidP="003309C3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улучшение санитарного содержания территории сельского поселения </w:t>
      </w:r>
      <w:proofErr w:type="gramStart"/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3309C3" w:rsidRPr="0032748A" w:rsidRDefault="003309C3" w:rsidP="003309C3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>прочие мероприятия по благоустройству.</w:t>
      </w:r>
    </w:p>
    <w:p w:rsidR="003309C3" w:rsidRPr="0032748A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>3.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9</w:t>
      </w:r>
      <w:r w:rsidRPr="0032748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«Обеспечение надлежащего уровня эксплуатации муниципального имущества».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мероприятия является создание условий для обеспечения надлежащего уровня эксплуатации имущества, находящегося в муниципальной собственности поселения.</w:t>
      </w:r>
    </w:p>
    <w:p w:rsidR="003309C3" w:rsidRPr="0032748A" w:rsidRDefault="003309C3" w:rsidP="003309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лицам жилищно-коммунальные услуги». Мероприятие направлено на возмещение недополученных доходов организациям, оказывающим населению жилищно-коммунальные услуги.</w:t>
      </w:r>
    </w:p>
    <w:p w:rsidR="003309C3" w:rsidRPr="00297E2F" w:rsidRDefault="003309C3" w:rsidP="003309C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7E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3.11 «Содержание объектов размещения отходов». Мероприятие направлено на создание условий для транспортировки, складирования и захоронения отходов в соответствии </w:t>
      </w:r>
      <w:r w:rsidRPr="00297E2F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 xml:space="preserve">  </w:t>
      </w:r>
      <w:r w:rsidRPr="00297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требованиями санитарно-эпидемиологических правил и нормативов.</w:t>
      </w:r>
    </w:p>
    <w:p w:rsidR="003309C3" w:rsidRPr="0032748A" w:rsidRDefault="003309C3" w:rsidP="003309C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3.12 </w:t>
      </w:r>
      <w:r w:rsidRPr="00297E2F">
        <w:rPr>
          <w:rFonts w:ascii="Times New Roman" w:hAnsi="Times New Roman" w:cs="Times New Roman"/>
          <w:color w:val="000000"/>
          <w:sz w:val="24"/>
          <w:szCs w:val="24"/>
        </w:rPr>
        <w:t>«Разработка программы комплексного развития систем коммунальной инфраструктуры». В рамках данного мероприятия предусмотрена разработка и утверждение программы комплексного развития систем коммунальной инфраструктуры. Реализация мероприятия позволит</w:t>
      </w:r>
      <w:r w:rsidRPr="00297E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7E2F">
        <w:rPr>
          <w:rFonts w:ascii="Times New Roman" w:hAnsi="Times New Roman" w:cs="Times New Roman"/>
          <w:color w:val="000000"/>
          <w:sz w:val="24"/>
          <w:szCs w:val="24"/>
        </w:rPr>
        <w:t>обеспечивать сбалансированное,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надежность, энергетическую эффективность указанных систем, снижение негативного воздействия на окружающую среду и здоровье человека и повышение качества поставляемых для потребителей товаров, оказываемых услуг в сферах электр</w:t>
      </w:r>
      <w:proofErr w:type="gramStart"/>
      <w:r w:rsidRPr="00297E2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97E2F">
        <w:rPr>
          <w:rFonts w:ascii="Times New Roman" w:hAnsi="Times New Roman" w:cs="Times New Roman"/>
          <w:color w:val="000000"/>
          <w:sz w:val="24"/>
          <w:szCs w:val="24"/>
        </w:rPr>
        <w:t>, газо-, тепло-, водоснабжения и водоотведения, а также услуг по утилизации, обезвреживанию и захоронению ТБО.</w:t>
      </w:r>
    </w:p>
    <w:p w:rsidR="003309C3" w:rsidRPr="0032748A" w:rsidRDefault="003309C3" w:rsidP="00330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условий для обеспечения бытового обслуживания населения». Мероприятие направлено на создание условий для обеспечения бытового обслуживания населения.</w:t>
      </w:r>
    </w:p>
    <w:p w:rsidR="003309C3" w:rsidRPr="0032748A" w:rsidRDefault="003309C3" w:rsidP="003309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досуга, предоставление услуг организаций культуры».</w:t>
      </w:r>
      <w:r w:rsidRPr="003274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направлено на создание условий для организации досуга и обеспечения жителей поселения услугами организаций культуры. </w:t>
      </w:r>
    </w:p>
    <w:p w:rsidR="003309C3" w:rsidRPr="0032748A" w:rsidRDefault="003309C3" w:rsidP="003309C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физической культуры и массового спорта». Основной целью реализации мероприятия является  организация проведения физкультурных и спортивных мероприятий на 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9C3" w:rsidRPr="0032748A" w:rsidRDefault="003309C3" w:rsidP="003309C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«Реализация мероприятий в области социальной политики». Мероприятие направлено на исполнение публичных нормативных обязательств.</w:t>
      </w:r>
    </w:p>
    <w:p w:rsidR="003309C3" w:rsidRPr="0032748A" w:rsidRDefault="003309C3" w:rsidP="003309C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 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резервными средствами бюджета поселения». В рамках данного мероприятия предусмотрено формирование резерва  средств  бюджета сельского поселения </w:t>
      </w:r>
      <w:proofErr w:type="gramStart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резервного фонда администрацией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в порядке, установленном муниципальным правовым актом, и направляются в основном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309C3" w:rsidRPr="0032748A" w:rsidRDefault="003309C3" w:rsidP="003309C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«Дорожная деятельность». Основной целью мероприятия является содержание дорог в сельском поселении в надлежащем состоянии. </w:t>
      </w:r>
    </w:p>
    <w:p w:rsidR="003309C3" w:rsidRPr="005D72B3" w:rsidRDefault="003309C3" w:rsidP="003309C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2B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D72B3">
        <w:rPr>
          <w:rFonts w:ascii="Times New Roman" w:hAnsi="Times New Roman" w:cs="Times New Roman"/>
          <w:sz w:val="24"/>
          <w:szCs w:val="24"/>
        </w:rPr>
        <w:t xml:space="preserve">    «Предоставление иных межбюджетных трансфертов из бюджета поселения». Мероприятие направлено:</w:t>
      </w:r>
    </w:p>
    <w:p w:rsidR="003309C3" w:rsidRPr="005D72B3" w:rsidRDefault="003309C3" w:rsidP="003309C3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2B3">
        <w:rPr>
          <w:rFonts w:ascii="Times New Roman" w:hAnsi="Times New Roman" w:cs="Times New Roman"/>
          <w:sz w:val="24"/>
          <w:szCs w:val="24"/>
        </w:rPr>
        <w:t>1) на осуществление органами местного самоуправления района полномочий, переданных органами местного самоуправления поселения на основании соглашений;</w:t>
      </w:r>
    </w:p>
    <w:p w:rsidR="003309C3" w:rsidRPr="0032748A" w:rsidRDefault="003309C3" w:rsidP="00C0227A">
      <w:pPr>
        <w:autoSpaceDE w:val="0"/>
        <w:autoSpaceDN w:val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2B3">
        <w:rPr>
          <w:rFonts w:ascii="Times New Roman" w:hAnsi="Times New Roman" w:cs="Times New Roman"/>
          <w:sz w:val="24"/>
          <w:szCs w:val="24"/>
        </w:rPr>
        <w:t xml:space="preserve">   2)</w:t>
      </w:r>
      <w:r w:rsidR="00C0227A">
        <w:rPr>
          <w:rFonts w:ascii="Times New Roman" w:hAnsi="Times New Roman" w:cs="Times New Roman"/>
          <w:sz w:val="24"/>
          <w:szCs w:val="24"/>
        </w:rPr>
        <w:t xml:space="preserve"> </w:t>
      </w:r>
      <w:r w:rsidRPr="005D72B3">
        <w:rPr>
          <w:rFonts w:ascii="Times New Roman" w:hAnsi="Times New Roman" w:cs="Times New Roman"/>
          <w:sz w:val="24"/>
          <w:szCs w:val="24"/>
        </w:rPr>
        <w:t>на финансовое обеспечение дорожной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748A">
        <w:rPr>
          <w:rFonts w:ascii="Times New Roman" w:eastAsia="Calibri" w:hAnsi="Times New Roman" w:cs="Times New Roman"/>
          <w:sz w:val="24"/>
          <w:szCs w:val="24"/>
        </w:rPr>
        <w:t>Информация об основных мероприятиях муниципальной программы, обеспеченных финансированием, отражен</w:t>
      </w:r>
      <w:bookmarkStart w:id="1" w:name="_GoBack"/>
      <w:bookmarkEnd w:id="1"/>
      <w:r w:rsidRPr="0032748A">
        <w:rPr>
          <w:rFonts w:ascii="Times New Roman" w:eastAsia="Calibri" w:hAnsi="Times New Roman" w:cs="Times New Roman"/>
          <w:sz w:val="24"/>
          <w:szCs w:val="24"/>
        </w:rPr>
        <w:t xml:space="preserve">а в приложении 2 </w:t>
      </w:r>
      <w:r w:rsidRPr="003274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proofErr w:type="gramStart"/>
      <w:r w:rsidRPr="003274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3309C3" w:rsidRDefault="003309C3" w:rsidP="003309C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) раздел 4 «Ресурсное обеспечение муниципальной программы» изложить в следующей редакции:</w:t>
      </w:r>
    </w:p>
    <w:p w:rsidR="003309C3" w:rsidRPr="00F7754A" w:rsidRDefault="003309C3" w:rsidP="003309C3">
      <w:pPr>
        <w:spacing w:after="0" w:line="240" w:lineRule="auto"/>
        <w:ind w:right="-144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Pr="00F7754A" w:rsidRDefault="003309C3" w:rsidP="003309C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«4. Ресурсное обеспечение муниципальной программы</w:t>
      </w:r>
    </w:p>
    <w:p w:rsidR="003309C3" w:rsidRDefault="003309C3" w:rsidP="003309C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3309C3" w:rsidRPr="009C3DD1" w:rsidRDefault="003309C3" w:rsidP="00F72D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DD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Финансирование муниципальной программы осуществляется за счет средств федерального бюджета и бюджета сельского поселения Полноват.</w:t>
      </w:r>
    </w:p>
    <w:p w:rsidR="003309C3" w:rsidRDefault="003309C3" w:rsidP="00F72D2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F5B">
        <w:rPr>
          <w:rFonts w:ascii="Times New Roman" w:eastAsia="Calibri" w:hAnsi="Times New Roman" w:cs="Times New Roman"/>
          <w:sz w:val="24"/>
          <w:szCs w:val="24"/>
        </w:rPr>
        <w:t>4.2. Общий объем финансирования муниципаль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ной программы на 2017-2019 годы </w:t>
      </w:r>
      <w:r w:rsidRPr="007C0F5B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7C0F5B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7C0F5B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Pr="00297E2F">
        <w:rPr>
          <w:rFonts w:ascii="Times New Roman" w:eastAsia="Calibri" w:hAnsi="Times New Roman" w:cs="Times New Roman"/>
          <w:sz w:val="24"/>
          <w:szCs w:val="24"/>
        </w:rPr>
        <w:t>95 703,1</w:t>
      </w:r>
      <w:r w:rsidRPr="007C0F5B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3309C3" w:rsidRDefault="003309C3" w:rsidP="00F72D2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 </w:t>
      </w:r>
      <w:r w:rsidRPr="007C0F5B">
        <w:rPr>
          <w:rFonts w:ascii="Times New Roman" w:eastAsia="Calibri" w:hAnsi="Times New Roman" w:cs="Times New Roman"/>
          <w:sz w:val="24"/>
          <w:szCs w:val="24"/>
        </w:rPr>
        <w:t>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7C0F5B">
        <w:rPr>
          <w:rFonts w:ascii="Times New Roman" w:eastAsia="Calibri" w:hAnsi="Times New Roman" w:cs="Times New Roman"/>
          <w:sz w:val="24"/>
          <w:szCs w:val="24"/>
        </w:rPr>
        <w:t>.»;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gramEnd"/>
    </w:p>
    <w:p w:rsidR="003309C3" w:rsidRDefault="003309C3" w:rsidP="00F72D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E2F">
        <w:rPr>
          <w:rFonts w:ascii="Times New Roman" w:eastAsia="Calibri" w:hAnsi="Times New Roman" w:cs="Times New Roman"/>
          <w:sz w:val="24"/>
          <w:szCs w:val="24"/>
        </w:rPr>
        <w:t>6) в разделе 5 «</w:t>
      </w:r>
      <w:r w:rsidRPr="00297E2F">
        <w:rPr>
          <w:rFonts w:ascii="Times New Roman" w:hAnsi="Times New Roman"/>
          <w:sz w:val="24"/>
          <w:szCs w:val="24"/>
        </w:rPr>
        <w:t xml:space="preserve">Механизм  реализации муниципальной программы» абзац одиннадцатый </w:t>
      </w:r>
      <w:r w:rsidRPr="00297E2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309C3" w:rsidRPr="00297E2F" w:rsidRDefault="003309C3" w:rsidP="00F72D2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E2F">
        <w:rPr>
          <w:rFonts w:ascii="Times New Roman" w:hAnsi="Times New Roman" w:cs="Times New Roman"/>
          <w:sz w:val="24"/>
          <w:szCs w:val="24"/>
        </w:rPr>
        <w:t>«</w:t>
      </w:r>
      <w:r w:rsidRPr="00297E2F">
        <w:rPr>
          <w:rFonts w:ascii="Times New Roman" w:eastAsia="Calibri" w:hAnsi="Times New Roman" w:cs="Times New Roman"/>
          <w:sz w:val="24"/>
          <w:szCs w:val="24"/>
        </w:rPr>
        <w:t xml:space="preserve">2) размещение проекта муниципальной программы на официальном сайте органов местного самоуправления сельского поселения </w:t>
      </w:r>
      <w:proofErr w:type="gramStart"/>
      <w:r w:rsidRPr="00297E2F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297E2F">
        <w:rPr>
          <w:rFonts w:ascii="Times New Roman" w:eastAsia="Calibri" w:hAnsi="Times New Roman" w:cs="Times New Roman"/>
          <w:sz w:val="24"/>
          <w:szCs w:val="24"/>
        </w:rPr>
        <w:t>.</w:t>
      </w:r>
      <w:r w:rsidRPr="00297E2F">
        <w:rPr>
          <w:rFonts w:ascii="Times New Roman" w:hAnsi="Times New Roman" w:cs="Times New Roman"/>
          <w:sz w:val="24"/>
          <w:szCs w:val="24"/>
        </w:rPr>
        <w:t xml:space="preserve"> Для проведения общественного обсуждения </w:t>
      </w:r>
      <w:r w:rsidRPr="00297E2F">
        <w:rPr>
          <w:rFonts w:ascii="Times New Roman" w:eastAsia="Calibri" w:hAnsi="Times New Roman" w:cs="Times New Roman"/>
          <w:sz w:val="24"/>
          <w:szCs w:val="24"/>
        </w:rPr>
        <w:t>проекта муниципальной программы</w:t>
      </w:r>
      <w:r w:rsidRPr="00297E2F">
        <w:rPr>
          <w:rFonts w:ascii="Times New Roman" w:hAnsi="Times New Roman" w:cs="Times New Roman"/>
          <w:sz w:val="24"/>
          <w:szCs w:val="24"/>
        </w:rPr>
        <w:t xml:space="preserve"> ответственный исполнитель </w:t>
      </w:r>
      <w:proofErr w:type="gramStart"/>
      <w:r w:rsidRPr="00297E2F">
        <w:rPr>
          <w:rFonts w:ascii="Times New Roman" w:hAnsi="Times New Roman" w:cs="Times New Roman"/>
          <w:sz w:val="24"/>
          <w:szCs w:val="24"/>
        </w:rPr>
        <w:t>размещает проект документа на официальном сайте органов местного самоуправления сельского поселения Полноват</w:t>
      </w:r>
      <w:proofErr w:type="gramEnd"/>
      <w:r w:rsidRPr="00297E2F">
        <w:rPr>
          <w:rFonts w:ascii="Times New Roman" w:hAnsi="Times New Roman" w:cs="Times New Roman"/>
          <w:sz w:val="24"/>
          <w:szCs w:val="24"/>
        </w:rPr>
        <w:t xml:space="preserve"> в разделе «Общественное обсуждение»;</w:t>
      </w:r>
      <w:r w:rsidRPr="00297E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9C3" w:rsidRPr="00F7754A" w:rsidRDefault="003309C3" w:rsidP="00F72D2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7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приложение 1 «Целевые показатели муниципальной программы сельского поселения </w:t>
      </w:r>
      <w:proofErr w:type="gramStart"/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 к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Программе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1  к настоящему постановлению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;</w:t>
      </w:r>
    </w:p>
    <w:p w:rsidR="003309C3" w:rsidRPr="00F7754A" w:rsidRDefault="003309C3" w:rsidP="00F72D2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) приложение 2 «</w:t>
      </w:r>
      <w:r w:rsidRPr="00F77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к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Программе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изложить в редакции согласно приложению 2  к настоящему постановлению.</w:t>
      </w:r>
    </w:p>
    <w:p w:rsidR="003309C3" w:rsidRPr="00F7754A" w:rsidRDefault="003309C3" w:rsidP="00F72D2C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2. Опубликовать настоящее постановление в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бюллетене 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Официальный вестник сельского поселения Полноват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».</w:t>
      </w:r>
    </w:p>
    <w:p w:rsidR="003309C3" w:rsidRPr="00F7754A" w:rsidRDefault="003309C3" w:rsidP="00F72D2C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3. Настоящее постановление вступает в силу после его официального опубликования. </w:t>
      </w:r>
    </w:p>
    <w:p w:rsidR="003309C3" w:rsidRPr="00F7754A" w:rsidRDefault="003309C3" w:rsidP="00F72D2C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4. </w:t>
      </w:r>
      <w:proofErr w:type="gramStart"/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Контроль за</w:t>
      </w:r>
      <w:proofErr w:type="gramEnd"/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выполнением постановления возложить на заместителя главы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муниципального образования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, заведующего сектором муниципального хозяйства администрации сельского поселения Полноват Е.У. Уразова.</w:t>
      </w:r>
    </w:p>
    <w:p w:rsidR="003309C3" w:rsidRPr="00F7754A" w:rsidRDefault="003309C3" w:rsidP="00F72D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Batang" w:hAnsi="Courier New" w:cs="Courier New"/>
          <w:sz w:val="20"/>
          <w:szCs w:val="20"/>
          <w:lang w:eastAsia="ru-RU"/>
        </w:rPr>
      </w:pPr>
      <w:r w:rsidRPr="00F7754A">
        <w:rPr>
          <w:rFonts w:ascii="Courier New" w:eastAsia="Batang" w:hAnsi="Courier New" w:cs="Courier New"/>
          <w:sz w:val="20"/>
          <w:szCs w:val="20"/>
          <w:lang w:eastAsia="ru-RU"/>
        </w:rPr>
        <w:t xml:space="preserve"> </w:t>
      </w:r>
    </w:p>
    <w:p w:rsidR="003309C3" w:rsidRPr="00F7754A" w:rsidRDefault="003309C3" w:rsidP="00F72D2C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3309C3" w:rsidRPr="00F7754A" w:rsidRDefault="003309C3" w:rsidP="003309C3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3309C3" w:rsidRPr="00F7754A" w:rsidRDefault="003309C3" w:rsidP="003309C3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3309C3" w:rsidRPr="004934E1" w:rsidRDefault="003309C3" w:rsidP="003309C3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Г</w:t>
      </w:r>
      <w:r w:rsidRPr="004934E1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лав</w:t>
      </w: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а</w:t>
      </w:r>
      <w:r w:rsidRPr="004934E1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gramStart"/>
      <w:r w:rsidRPr="004934E1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Полноват</w:t>
      </w:r>
      <w:proofErr w:type="gramEnd"/>
      <w:r w:rsidRPr="004934E1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4934E1"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Batang" w:hAnsi="Times New Roman" w:cs="Times New Roman"/>
          <w:bCs/>
          <w:sz w:val="24"/>
          <w:szCs w:val="24"/>
          <w:lang w:eastAsia="ru-RU"/>
        </w:rPr>
        <w:t>Л.А. Макеева</w:t>
      </w:r>
    </w:p>
    <w:p w:rsidR="003309C3" w:rsidRPr="00F7754A" w:rsidRDefault="003309C3" w:rsidP="003309C3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3309C3" w:rsidRPr="00F7754A" w:rsidRDefault="003309C3" w:rsidP="003309C3">
      <w:pPr>
        <w:spacing w:after="0" w:line="240" w:lineRule="auto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3309C3" w:rsidRPr="00F7754A">
          <w:pgSz w:w="11906" w:h="16838"/>
          <w:pgMar w:top="1134" w:right="851" w:bottom="1134" w:left="1701" w:header="720" w:footer="340" w:gutter="0"/>
          <w:cols w:space="720"/>
        </w:sectPr>
      </w:pPr>
    </w:p>
    <w:p w:rsidR="003309C3" w:rsidRPr="00F7754A" w:rsidRDefault="003309C3" w:rsidP="003309C3">
      <w:pPr>
        <w:spacing w:after="0" w:line="240" w:lineRule="auto"/>
        <w:ind w:left="10440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</w:p>
    <w:p w:rsidR="003309C3" w:rsidRPr="00F7754A" w:rsidRDefault="003309C3" w:rsidP="003309C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</w:t>
      </w:r>
    </w:p>
    <w:p w:rsidR="00BC697D" w:rsidRDefault="003309C3" w:rsidP="003309C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3309C3" w:rsidRPr="00F7754A" w:rsidRDefault="003309C3" w:rsidP="003309C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3309C3" w:rsidRPr="00F7754A" w:rsidRDefault="003309C3" w:rsidP="003309C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B962F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10 </w:t>
      </w:r>
      <w:r w:rsidR="003E7BE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мая 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7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B962FF">
        <w:rPr>
          <w:rFonts w:ascii="Times New Roman" w:eastAsia="Batang" w:hAnsi="Times New Roman" w:cs="Times New Roman"/>
          <w:sz w:val="24"/>
          <w:szCs w:val="24"/>
          <w:lang w:eastAsia="ko-KR"/>
        </w:rPr>
        <w:t>46</w:t>
      </w:r>
    </w:p>
    <w:p w:rsidR="003309C3" w:rsidRPr="00F7754A" w:rsidRDefault="003309C3" w:rsidP="003309C3">
      <w:pPr>
        <w:spacing w:after="0" w:line="240" w:lineRule="auto"/>
        <w:ind w:left="9240" w:right="-4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254B5A" w:rsidRDefault="003309C3" w:rsidP="003309C3">
      <w:pPr>
        <w:spacing w:after="0" w:line="240" w:lineRule="auto"/>
        <w:ind w:left="10065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309C3" w:rsidRPr="00254B5A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309C3" w:rsidRPr="00254B5A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3309C3" w:rsidRPr="00254B5A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4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</w:t>
      </w:r>
    </w:p>
    <w:p w:rsidR="003309C3" w:rsidRPr="00254B5A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2017-2019 годы</w:t>
      </w: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09C3" w:rsidRPr="00254B5A" w:rsidRDefault="003309C3" w:rsidP="00330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Pr="00B04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3309C3" w:rsidRPr="00B04CE6" w:rsidRDefault="003309C3" w:rsidP="003309C3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0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6454"/>
        <w:gridCol w:w="2104"/>
        <w:gridCol w:w="1031"/>
        <w:gridCol w:w="1004"/>
        <w:gridCol w:w="1076"/>
        <w:gridCol w:w="2413"/>
      </w:tblGrid>
      <w:tr w:rsidR="003309C3" w:rsidRPr="00B04CE6" w:rsidTr="00ED132B">
        <w:trPr>
          <w:cantSplit/>
          <w:trHeight w:val="36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7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на момент разработки   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0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</w:t>
            </w:r>
          </w:p>
        </w:tc>
        <w:tc>
          <w:tcPr>
            <w:tcW w:w="8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  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 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момент  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 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   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3309C3" w:rsidRPr="00B04CE6" w:rsidTr="00ED132B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B04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5D72B3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72B3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ежегодно на уровне 100%;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5D72B3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5D72B3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5D72B3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5D72B3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5D72B3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распространенного информационного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 и ЧС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экземпляров в год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 минерализованной полосы, м</w:t>
            </w:r>
            <w:proofErr w:type="gramStart"/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утепленных мест общего пользования в муниципальных учреждениях, ед.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благоустроенности в населенных пунктах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Полноват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территории размещения отходов в надлежащем состоянии, тыс</w:t>
            </w:r>
            <w:proofErr w:type="gramStart"/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297E2F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год;</w:t>
            </w:r>
            <w:proofErr w:type="gramEnd"/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культуры  необходимыми ресурсами для выполнения полномочий и функций,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в год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содержания дорог, от потребности,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B04CE6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09C3" w:rsidRPr="00B04CE6" w:rsidTr="00ED132B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297E2F" w:rsidRDefault="003309C3" w:rsidP="00ED132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9C3" w:rsidRPr="00297E2F" w:rsidRDefault="003309C3" w:rsidP="00ED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309C3" w:rsidRPr="00B04CE6" w:rsidRDefault="003309C3" w:rsidP="00330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3309C3" w:rsidRPr="00B04CE6" w:rsidRDefault="003309C3" w:rsidP="00330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3309C3" w:rsidRPr="00B04CE6" w:rsidRDefault="003309C3" w:rsidP="003309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C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F7754A" w:rsidRDefault="003309C3" w:rsidP="003309C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</w:t>
      </w:r>
    </w:p>
    <w:p w:rsidR="003E7BEF" w:rsidRDefault="003309C3" w:rsidP="003309C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к постановлению администрации</w:t>
      </w:r>
    </w:p>
    <w:p w:rsidR="003309C3" w:rsidRPr="00F7754A" w:rsidRDefault="003309C3" w:rsidP="003309C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сельского поселения </w:t>
      </w:r>
      <w:proofErr w:type="gramStart"/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3309C3" w:rsidRPr="00F7754A" w:rsidRDefault="003309C3" w:rsidP="003309C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B962F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10 </w:t>
      </w:r>
      <w:r w:rsidR="003E7BE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мая 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7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B962FF">
        <w:rPr>
          <w:rFonts w:ascii="Times New Roman" w:eastAsia="Batang" w:hAnsi="Times New Roman" w:cs="Times New Roman"/>
          <w:sz w:val="24"/>
          <w:szCs w:val="24"/>
          <w:lang w:eastAsia="ko-KR"/>
        </w:rPr>
        <w:t>46</w:t>
      </w:r>
    </w:p>
    <w:p w:rsidR="003309C3" w:rsidRPr="00254B5A" w:rsidRDefault="003309C3" w:rsidP="003309C3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254B5A" w:rsidRDefault="003309C3" w:rsidP="003309C3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309C3" w:rsidRPr="00254B5A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3309C3" w:rsidRPr="00254B5A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9C3" w:rsidRPr="00254B5A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4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3309C3" w:rsidRPr="00254B5A" w:rsidRDefault="003309C3" w:rsidP="003309C3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2017-2019 годы</w:t>
      </w: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09C3" w:rsidRDefault="003309C3" w:rsidP="00330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9C3" w:rsidRDefault="003309C3" w:rsidP="00330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9C3" w:rsidRPr="00254B5A" w:rsidRDefault="003309C3" w:rsidP="00330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9C3" w:rsidRPr="00254B5A" w:rsidRDefault="003309C3" w:rsidP="0033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3309C3" w:rsidRPr="00254B5A" w:rsidRDefault="003309C3" w:rsidP="003309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8"/>
        <w:gridCol w:w="2552"/>
        <w:gridCol w:w="2411"/>
        <w:gridCol w:w="1840"/>
        <w:gridCol w:w="1276"/>
        <w:gridCol w:w="1418"/>
        <w:gridCol w:w="1419"/>
      </w:tblGrid>
      <w:tr w:rsidR="003309C3" w:rsidRPr="00254B5A" w:rsidTr="00ED132B">
        <w:trPr>
          <w:trHeight w:val="557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3309C3" w:rsidRPr="00254B5A" w:rsidTr="00ED132B">
        <w:trPr>
          <w:trHeight w:val="146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309C3" w:rsidRPr="00254B5A" w:rsidTr="00ED132B">
        <w:trPr>
          <w:trHeight w:val="146"/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3309C3" w:rsidRPr="00254B5A" w:rsidTr="00ED132B">
        <w:trPr>
          <w:trHeight w:val="278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09C3" w:rsidRPr="00254B5A" w:rsidTr="00ED132B">
        <w:trPr>
          <w:trHeight w:val="1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бюджет поселения)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826,1</w:t>
            </w:r>
          </w:p>
        </w:tc>
      </w:tr>
      <w:tr w:rsidR="003309C3" w:rsidRPr="00254B5A" w:rsidTr="00ED132B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</w:tr>
      <w:tr w:rsidR="003309C3" w:rsidRPr="00254B5A" w:rsidTr="00ED132B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3309C3" w:rsidRPr="00254B5A" w:rsidTr="00ED132B">
        <w:trPr>
          <w:trHeight w:val="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резерва  материальных ресурсов для ликвидации чрезвычайных ситуаций и в целях гражданской обороны (показатель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первичных мер пожарной безопасности (показатель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(показатель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энергосбережению  и повышению энергетической эффективности (показатель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5 692,2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5 001,6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756,9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1082,4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327,3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программы комплексного развития </w:t>
            </w: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 коммунальной инфраструктуры (показатель 16)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предоставление услуг организаций культуры (показатель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952,3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социальной политики (показатель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поселения (показатель 21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1689,2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</w:tr>
      <w:tr w:rsidR="003309C3" w:rsidRPr="00254B5A" w:rsidTr="00ED132B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</w:t>
            </w: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трансфертов из бюджета поселения (показатель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2 522,4</w:t>
            </w:r>
          </w:p>
        </w:tc>
      </w:tr>
      <w:tr w:rsidR="003309C3" w:rsidRPr="00254B5A" w:rsidTr="00ED132B">
        <w:trPr>
          <w:trHeight w:val="5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9C3" w:rsidRPr="005D72B3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728,1</w:t>
            </w:r>
          </w:p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09C3" w:rsidRPr="00254B5A" w:rsidTr="00ED132B">
        <w:trPr>
          <w:trHeight w:val="5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94 975,0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31 011,2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1 852,9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110,9</w:t>
            </w:r>
          </w:p>
        </w:tc>
      </w:tr>
      <w:tr w:rsidR="003309C3" w:rsidRPr="00254B5A" w:rsidTr="00ED132B">
        <w:trPr>
          <w:trHeight w:val="42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54B5A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95 703,1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297E2F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31 253,9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095,6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C3" w:rsidRPr="005D72B3" w:rsidRDefault="003309C3" w:rsidP="00E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353,6</w:t>
            </w:r>
          </w:p>
        </w:tc>
      </w:tr>
    </w:tbl>
    <w:p w:rsidR="003309C3" w:rsidRPr="00254B5A" w:rsidRDefault="003309C3" w:rsidP="0033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9C3" w:rsidRPr="00254B5A" w:rsidRDefault="003309C3" w:rsidP="00330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</w:p>
    <w:p w:rsidR="008348ED" w:rsidRDefault="008D5D88">
      <w:r>
        <w:t xml:space="preserve"> </w:t>
      </w:r>
    </w:p>
    <w:sectPr w:rsidR="008348ED" w:rsidSect="00F775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134223"/>
    <w:rsid w:val="003309C3"/>
    <w:rsid w:val="003E7BEF"/>
    <w:rsid w:val="00521CF7"/>
    <w:rsid w:val="007B7C1E"/>
    <w:rsid w:val="008348ED"/>
    <w:rsid w:val="008D5D88"/>
    <w:rsid w:val="00B9410C"/>
    <w:rsid w:val="00B962FF"/>
    <w:rsid w:val="00BC697D"/>
    <w:rsid w:val="00C0227A"/>
    <w:rsid w:val="00EA5E6F"/>
    <w:rsid w:val="00F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4839</Words>
  <Characters>27588</Characters>
  <Application>Microsoft Office Word</Application>
  <DocSecurity>0</DocSecurity>
  <Lines>229</Lines>
  <Paragraphs>64</Paragraphs>
  <ScaleCrop>false</ScaleCrop>
  <Company>*</Company>
  <LinksUpToDate>false</LinksUpToDate>
  <CharactersWithSpaces>32363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Бурматова Людмила Михайловна</cp:lastModifiedBy>
  <cp:revision>12</cp:revision>
  <dcterms:created xsi:type="dcterms:W3CDTF">2017-04-27T11:56:00Z</dcterms:created>
  <dcterms:modified xsi:type="dcterms:W3CDTF">2017-11-13T07:29:00Z</dcterms:modified>
</cp:coreProperties>
</file>