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964" w:rsidRDefault="00762964" w:rsidP="00762964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964" w:rsidRPr="00572BE8" w:rsidRDefault="00762964" w:rsidP="00762964">
      <w:pPr>
        <w:jc w:val="center"/>
        <w:rPr>
          <w:b/>
          <w:sz w:val="22"/>
          <w:szCs w:val="22"/>
        </w:rPr>
      </w:pPr>
      <w:r w:rsidRPr="00572BE8">
        <w:rPr>
          <w:b/>
          <w:sz w:val="22"/>
          <w:szCs w:val="22"/>
        </w:rPr>
        <w:t xml:space="preserve">СЕЛЬСКОЕ ПОСЕЛЕНИЕ </w:t>
      </w:r>
      <w:proofErr w:type="gramStart"/>
      <w:r w:rsidRPr="00572BE8">
        <w:rPr>
          <w:b/>
          <w:sz w:val="22"/>
          <w:szCs w:val="22"/>
        </w:rPr>
        <w:t>ПОЛНОВАТ</w:t>
      </w:r>
      <w:proofErr w:type="gramEnd"/>
    </w:p>
    <w:p w:rsidR="00762964" w:rsidRPr="00572BE8" w:rsidRDefault="00762964" w:rsidP="00762964">
      <w:pPr>
        <w:jc w:val="center"/>
        <w:rPr>
          <w:b/>
          <w:sz w:val="22"/>
          <w:szCs w:val="22"/>
        </w:rPr>
      </w:pPr>
      <w:r w:rsidRPr="00572BE8">
        <w:rPr>
          <w:b/>
          <w:sz w:val="22"/>
          <w:szCs w:val="22"/>
        </w:rPr>
        <w:t>БЕЛОЯРСКИЙ РАЙОН</w:t>
      </w:r>
    </w:p>
    <w:p w:rsidR="00762964" w:rsidRPr="00572BE8" w:rsidRDefault="00762964" w:rsidP="00762964">
      <w:pPr>
        <w:pStyle w:val="3"/>
        <w:rPr>
          <w:sz w:val="20"/>
        </w:rPr>
      </w:pPr>
      <w:r w:rsidRPr="00572BE8">
        <w:rPr>
          <w:sz w:val="20"/>
        </w:rPr>
        <w:t>ХАНТЫ-МАНСИЙСКИЙ АВТОНОМНЫЙ ОКРУГ - ЮГРА</w:t>
      </w:r>
    </w:p>
    <w:p w:rsidR="00762964" w:rsidRDefault="00762964" w:rsidP="00762964">
      <w:pPr>
        <w:jc w:val="center"/>
        <w:rPr>
          <w:b/>
        </w:rPr>
      </w:pPr>
    </w:p>
    <w:p w:rsidR="00762964" w:rsidRDefault="00762964" w:rsidP="00762964">
      <w:pPr>
        <w:jc w:val="center"/>
        <w:rPr>
          <w:b/>
        </w:rPr>
      </w:pPr>
    </w:p>
    <w:p w:rsidR="00762964" w:rsidRPr="008F16D5" w:rsidRDefault="00762964" w:rsidP="00762964">
      <w:pPr>
        <w:pStyle w:val="1"/>
        <w:rPr>
          <w:szCs w:val="28"/>
        </w:rPr>
      </w:pPr>
      <w:r>
        <w:rPr>
          <w:szCs w:val="28"/>
        </w:rPr>
        <w:t>АДМИНИСТРАЦИЯ</w:t>
      </w:r>
      <w:r w:rsidRPr="008F16D5">
        <w:rPr>
          <w:szCs w:val="28"/>
        </w:rPr>
        <w:t xml:space="preserve"> </w:t>
      </w:r>
      <w:r>
        <w:rPr>
          <w:szCs w:val="28"/>
        </w:rPr>
        <w:t>СЕЛЬСКОГО ПОСЕЛЕНИЯ</w:t>
      </w:r>
      <w:r w:rsidRPr="008F16D5">
        <w:rPr>
          <w:szCs w:val="28"/>
        </w:rPr>
        <w:t xml:space="preserve"> </w:t>
      </w:r>
      <w:proofErr w:type="gramStart"/>
      <w:r>
        <w:rPr>
          <w:szCs w:val="28"/>
        </w:rPr>
        <w:t>ПОЛНОВАТ</w:t>
      </w:r>
      <w:proofErr w:type="gramEnd"/>
    </w:p>
    <w:p w:rsidR="00762964" w:rsidRDefault="00762964" w:rsidP="00762964">
      <w:pPr>
        <w:jc w:val="center"/>
        <w:rPr>
          <w:b/>
        </w:rPr>
      </w:pPr>
    </w:p>
    <w:p w:rsidR="00762964" w:rsidRDefault="00762964" w:rsidP="00762964">
      <w:pPr>
        <w:pStyle w:val="1"/>
      </w:pPr>
      <w:r>
        <w:t>ПОСТАНОВЛЕНИЕ</w:t>
      </w:r>
    </w:p>
    <w:p w:rsidR="00762964" w:rsidRDefault="00762964" w:rsidP="00762964"/>
    <w:p w:rsidR="00762964" w:rsidRDefault="00762964" w:rsidP="00762964">
      <w:pPr>
        <w:pStyle w:val="31"/>
      </w:pPr>
    </w:p>
    <w:p w:rsidR="00762964" w:rsidRDefault="005C4F04" w:rsidP="00762964">
      <w:pPr>
        <w:pStyle w:val="31"/>
      </w:pPr>
      <w:r>
        <w:t>от 05</w:t>
      </w:r>
      <w:r w:rsidR="00762964">
        <w:t xml:space="preserve"> июля 2018 года                                                                             </w:t>
      </w:r>
      <w:r>
        <w:t xml:space="preserve">                           № 79</w:t>
      </w:r>
    </w:p>
    <w:p w:rsidR="00762964" w:rsidRDefault="00762964" w:rsidP="00762964">
      <w:pPr>
        <w:pStyle w:val="31"/>
        <w:rPr>
          <w:sz w:val="26"/>
        </w:rPr>
      </w:pPr>
    </w:p>
    <w:p w:rsidR="00762964" w:rsidRDefault="00762964" w:rsidP="007629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2964" w:rsidRPr="00762964" w:rsidRDefault="00762964" w:rsidP="00762964">
      <w:pPr>
        <w:pStyle w:val="a5"/>
        <w:jc w:val="center"/>
        <w:rPr>
          <w:b/>
        </w:rPr>
      </w:pPr>
      <w:r w:rsidRPr="00762964">
        <w:rPr>
          <w:b/>
        </w:rPr>
        <w:t xml:space="preserve">О порядке определения видов особо ценного движимого имущества муниципальных автономных или бюджетных учреждений сельского поселения </w:t>
      </w:r>
      <w:proofErr w:type="gramStart"/>
      <w:r w:rsidRPr="00762964">
        <w:rPr>
          <w:b/>
        </w:rPr>
        <w:t>Полноват</w:t>
      </w:r>
      <w:proofErr w:type="gramEnd"/>
      <w:r w:rsidRPr="00762964">
        <w:rPr>
          <w:b/>
        </w:rPr>
        <w:t xml:space="preserve"> и перечней особо ценного движимого имущества муниципальных автономных учреждений сельского поселения Полноват</w:t>
      </w:r>
    </w:p>
    <w:p w:rsidR="00762964" w:rsidRDefault="00762964" w:rsidP="00762964">
      <w:pPr>
        <w:pStyle w:val="a5"/>
        <w:jc w:val="both"/>
      </w:pPr>
    </w:p>
    <w:p w:rsidR="00762964" w:rsidRPr="00762964" w:rsidRDefault="00762964" w:rsidP="00762964">
      <w:pPr>
        <w:pStyle w:val="a5"/>
        <w:jc w:val="both"/>
      </w:pPr>
    </w:p>
    <w:p w:rsidR="00762964" w:rsidRPr="00762964" w:rsidRDefault="00762964" w:rsidP="00762964">
      <w:pPr>
        <w:pStyle w:val="a5"/>
        <w:jc w:val="both"/>
      </w:pPr>
      <w:r w:rsidRPr="00762964">
        <w:tab/>
        <w:t xml:space="preserve">В соответствии со </w:t>
      </w:r>
      <w:hyperlink r:id="rId6" w:history="1">
        <w:r w:rsidRPr="00762964">
          <w:t>статьей 9.2</w:t>
        </w:r>
      </w:hyperlink>
      <w:r w:rsidRPr="00762964">
        <w:t xml:space="preserve"> Федерального</w:t>
      </w:r>
      <w:r>
        <w:t xml:space="preserve"> закона от 12 января 1996 года № 7-ФЗ «О некоммерческих организациях»</w:t>
      </w:r>
      <w:r w:rsidRPr="00762964">
        <w:t xml:space="preserve">, </w:t>
      </w:r>
      <w:hyperlink r:id="rId7" w:history="1">
        <w:r w:rsidRPr="00762964">
          <w:t>статьей 3</w:t>
        </w:r>
      </w:hyperlink>
      <w:r w:rsidRPr="00762964">
        <w:t xml:space="preserve"> Федерального з</w:t>
      </w:r>
      <w:r>
        <w:t>акона от 3 ноября 2006 года №</w:t>
      </w:r>
      <w:r w:rsidRPr="00762964">
        <w:t xml:space="preserve"> 17</w:t>
      </w:r>
      <w:r>
        <w:t>4-ФЗ «Об автономных учреждениях»</w:t>
      </w:r>
      <w:r w:rsidRPr="00762964">
        <w:t xml:space="preserve">, </w:t>
      </w:r>
      <w:hyperlink r:id="rId8" w:history="1">
        <w:r w:rsidRPr="00762964">
          <w:t>Постановлением</w:t>
        </w:r>
      </w:hyperlink>
      <w:r w:rsidRPr="00762964">
        <w:t xml:space="preserve"> Правительства Российской Федерации от 26 июля</w:t>
      </w:r>
      <w:r>
        <w:t xml:space="preserve"> 2010 года № 538 «</w:t>
      </w:r>
      <w:r w:rsidRPr="00762964">
        <w:t>О порядке отнесения имущества автономного или бюджетного учреждения к категории ос</w:t>
      </w:r>
      <w:r>
        <w:t>обо ценного движимого имущества»</w:t>
      </w:r>
      <w:r w:rsidRPr="00762964">
        <w:t xml:space="preserve"> </w:t>
      </w:r>
      <w:r>
        <w:t xml:space="preserve">               </w:t>
      </w:r>
      <w:proofErr w:type="gramStart"/>
      <w:r w:rsidRPr="00762964">
        <w:t>п</w:t>
      </w:r>
      <w:proofErr w:type="gramEnd"/>
      <w:r>
        <w:t xml:space="preserve"> </w:t>
      </w:r>
      <w:r w:rsidRPr="00762964">
        <w:t>о</w:t>
      </w:r>
      <w:r>
        <w:t xml:space="preserve"> </w:t>
      </w:r>
      <w:r w:rsidRPr="00762964">
        <w:t>с</w:t>
      </w:r>
      <w:r>
        <w:t xml:space="preserve"> </w:t>
      </w:r>
      <w:r w:rsidRPr="00762964">
        <w:t>т</w:t>
      </w:r>
      <w:r>
        <w:t xml:space="preserve"> </w:t>
      </w:r>
      <w:r w:rsidRPr="00762964">
        <w:t>а</w:t>
      </w:r>
      <w:r>
        <w:t xml:space="preserve"> </w:t>
      </w:r>
      <w:r w:rsidRPr="00762964">
        <w:t>н</w:t>
      </w:r>
      <w:r>
        <w:t xml:space="preserve"> </w:t>
      </w:r>
      <w:r w:rsidRPr="00762964">
        <w:t>о</w:t>
      </w:r>
      <w:r>
        <w:t xml:space="preserve"> </w:t>
      </w:r>
      <w:r w:rsidRPr="00762964">
        <w:t>в</w:t>
      </w:r>
      <w:r>
        <w:t xml:space="preserve"> </w:t>
      </w:r>
      <w:proofErr w:type="gramStart"/>
      <w:r w:rsidRPr="00762964">
        <w:t>л</w:t>
      </w:r>
      <w:proofErr w:type="gramEnd"/>
      <w:r>
        <w:t xml:space="preserve"> </w:t>
      </w:r>
      <w:r w:rsidRPr="00762964">
        <w:t>я</w:t>
      </w:r>
      <w:r>
        <w:t xml:space="preserve"> </w:t>
      </w:r>
      <w:r w:rsidRPr="00762964">
        <w:t>ю:</w:t>
      </w:r>
    </w:p>
    <w:p w:rsidR="00762964" w:rsidRDefault="00762964" w:rsidP="00762964">
      <w:pPr>
        <w:pStyle w:val="a5"/>
        <w:jc w:val="both"/>
      </w:pPr>
      <w:r w:rsidRPr="00762964">
        <w:tab/>
        <w:t xml:space="preserve">1. Утвердить </w:t>
      </w:r>
      <w:hyperlink w:anchor="P31" w:history="1">
        <w:r w:rsidRPr="00762964">
          <w:t>порядок</w:t>
        </w:r>
      </w:hyperlink>
      <w:r w:rsidRPr="00762964">
        <w:t xml:space="preserve"> определения видов особо ценного движимого имущества муниципальных автономных или бюджетных учреждений сельского поселения Полноват и перечней особо ценного движимого имущества муниципальных автономных учреждений сельского поселения Полноват согласно приложению к настоящему постановлению.</w:t>
      </w:r>
    </w:p>
    <w:p w:rsidR="00762964" w:rsidRPr="00762964" w:rsidRDefault="00762964" w:rsidP="00762964">
      <w:pPr>
        <w:pStyle w:val="a5"/>
        <w:jc w:val="both"/>
      </w:pPr>
      <w:r>
        <w:tab/>
        <w:t>2. Опубликовать настоящее постановление в бюллетене «Официальный вестник сельского поселения Полноват».</w:t>
      </w:r>
    </w:p>
    <w:p w:rsidR="00762964" w:rsidRPr="00762964" w:rsidRDefault="00762964" w:rsidP="00762964">
      <w:pPr>
        <w:pStyle w:val="a5"/>
        <w:jc w:val="both"/>
      </w:pPr>
      <w:r>
        <w:tab/>
        <w:t>3</w:t>
      </w:r>
      <w:r w:rsidRPr="00762964">
        <w:t>. Настоящее постановление вступает в силу после его официального опубликования.</w:t>
      </w:r>
    </w:p>
    <w:p w:rsidR="00762964" w:rsidRPr="00762964" w:rsidRDefault="00762964" w:rsidP="00762964">
      <w:pPr>
        <w:pStyle w:val="a5"/>
        <w:jc w:val="both"/>
      </w:pPr>
      <w:r>
        <w:tab/>
      </w:r>
      <w:r w:rsidRPr="00762964">
        <w:t xml:space="preserve">5. </w:t>
      </w:r>
      <w:proofErr w:type="gramStart"/>
      <w:r w:rsidRPr="00762964">
        <w:t>Контроль за</w:t>
      </w:r>
      <w:proofErr w:type="gramEnd"/>
      <w:r w:rsidRPr="00762964">
        <w:t xml:space="preserve"> выполнением постановления возложить на заместителя главы </w:t>
      </w:r>
      <w:r>
        <w:t>муниципального образования, заведующего сектором муниципального хозяйства администрации сельского поселения Полноват, Уразова Е.У.</w:t>
      </w:r>
    </w:p>
    <w:p w:rsidR="00762964" w:rsidRDefault="00762964" w:rsidP="00762964">
      <w:pPr>
        <w:pStyle w:val="a5"/>
        <w:jc w:val="both"/>
      </w:pPr>
    </w:p>
    <w:p w:rsidR="00762964" w:rsidRPr="00762964" w:rsidRDefault="00762964" w:rsidP="00762964">
      <w:pPr>
        <w:pStyle w:val="a5"/>
        <w:jc w:val="both"/>
      </w:pPr>
    </w:p>
    <w:p w:rsidR="00762964" w:rsidRPr="00762964" w:rsidRDefault="00762964" w:rsidP="00762964">
      <w:pPr>
        <w:pStyle w:val="a5"/>
        <w:jc w:val="both"/>
      </w:pPr>
      <w:r>
        <w:t xml:space="preserve">Глава сельского поселения </w:t>
      </w:r>
      <w:proofErr w:type="gramStart"/>
      <w:r>
        <w:t>Полноват</w:t>
      </w:r>
      <w:proofErr w:type="gramEnd"/>
      <w:r>
        <w:t xml:space="preserve">                                                               Л.А.Макеева</w:t>
      </w:r>
    </w:p>
    <w:p w:rsidR="00762964" w:rsidRPr="00762964" w:rsidRDefault="00762964" w:rsidP="00762964">
      <w:pPr>
        <w:pStyle w:val="a5"/>
        <w:jc w:val="both"/>
      </w:pPr>
    </w:p>
    <w:p w:rsidR="00762964" w:rsidRPr="00762964" w:rsidRDefault="00762964" w:rsidP="00762964">
      <w:pPr>
        <w:pStyle w:val="a5"/>
        <w:jc w:val="both"/>
      </w:pPr>
    </w:p>
    <w:p w:rsidR="00762964" w:rsidRPr="00762964" w:rsidRDefault="00762964" w:rsidP="00762964">
      <w:pPr>
        <w:pStyle w:val="a5"/>
        <w:jc w:val="both"/>
      </w:pPr>
    </w:p>
    <w:p w:rsidR="00762964" w:rsidRDefault="00762964" w:rsidP="00762964">
      <w:pPr>
        <w:pStyle w:val="a5"/>
        <w:jc w:val="both"/>
      </w:pPr>
    </w:p>
    <w:p w:rsidR="00762964" w:rsidRDefault="00762964" w:rsidP="00762964">
      <w:pPr>
        <w:pStyle w:val="a5"/>
        <w:jc w:val="both"/>
      </w:pPr>
    </w:p>
    <w:p w:rsidR="005C4F04" w:rsidRPr="00762964" w:rsidRDefault="005C4F04" w:rsidP="00762964">
      <w:pPr>
        <w:pStyle w:val="a5"/>
        <w:jc w:val="both"/>
      </w:pPr>
    </w:p>
    <w:p w:rsidR="00762964" w:rsidRPr="00762964" w:rsidRDefault="00762964" w:rsidP="00762964">
      <w:pPr>
        <w:pStyle w:val="a5"/>
        <w:jc w:val="both"/>
      </w:pPr>
    </w:p>
    <w:p w:rsidR="00762964" w:rsidRPr="00762964" w:rsidRDefault="00AF729A" w:rsidP="00AF729A">
      <w:pPr>
        <w:pStyle w:val="a5"/>
        <w:ind w:firstLine="5245"/>
        <w:jc w:val="center"/>
      </w:pPr>
      <w:r>
        <w:lastRenderedPageBreak/>
        <w:t>ПРИЛОЖЕНИЕ</w:t>
      </w:r>
    </w:p>
    <w:p w:rsidR="00762964" w:rsidRPr="00762964" w:rsidRDefault="00762964" w:rsidP="00AF729A">
      <w:pPr>
        <w:pStyle w:val="a5"/>
        <w:ind w:firstLine="5245"/>
        <w:jc w:val="center"/>
      </w:pPr>
      <w:r w:rsidRPr="00762964">
        <w:t>к постановлению администрации</w:t>
      </w:r>
    </w:p>
    <w:p w:rsidR="00762964" w:rsidRPr="00762964" w:rsidRDefault="00AF729A" w:rsidP="00AF729A">
      <w:pPr>
        <w:pStyle w:val="a5"/>
        <w:ind w:firstLine="5245"/>
        <w:jc w:val="center"/>
      </w:pPr>
      <w:r>
        <w:t xml:space="preserve">сельского поселения </w:t>
      </w:r>
      <w:proofErr w:type="gramStart"/>
      <w:r>
        <w:t>Полноват</w:t>
      </w:r>
      <w:proofErr w:type="gramEnd"/>
    </w:p>
    <w:p w:rsidR="00762964" w:rsidRPr="00762964" w:rsidRDefault="005C4F04" w:rsidP="00AF729A">
      <w:pPr>
        <w:pStyle w:val="a5"/>
        <w:ind w:firstLine="5245"/>
        <w:jc w:val="center"/>
      </w:pPr>
      <w:r>
        <w:t>от 05</w:t>
      </w:r>
      <w:r w:rsidR="00AF729A">
        <w:t xml:space="preserve"> июля 2018</w:t>
      </w:r>
      <w:r w:rsidR="00762964" w:rsidRPr="00762964">
        <w:t xml:space="preserve"> года </w:t>
      </w:r>
      <w:r>
        <w:t>№ 79</w:t>
      </w:r>
      <w:bookmarkStart w:id="0" w:name="_GoBack"/>
      <w:bookmarkEnd w:id="0"/>
    </w:p>
    <w:p w:rsidR="00762964" w:rsidRDefault="00762964" w:rsidP="00762964">
      <w:pPr>
        <w:pStyle w:val="a5"/>
        <w:jc w:val="both"/>
      </w:pPr>
    </w:p>
    <w:p w:rsidR="00AF729A" w:rsidRPr="00762964" w:rsidRDefault="00AF729A" w:rsidP="00762964">
      <w:pPr>
        <w:pStyle w:val="a5"/>
        <w:jc w:val="both"/>
      </w:pPr>
    </w:p>
    <w:p w:rsidR="00762964" w:rsidRPr="00AF729A" w:rsidRDefault="00762964" w:rsidP="00AF729A">
      <w:pPr>
        <w:pStyle w:val="a5"/>
        <w:jc w:val="center"/>
        <w:rPr>
          <w:b/>
        </w:rPr>
      </w:pPr>
      <w:bookmarkStart w:id="1" w:name="P31"/>
      <w:bookmarkEnd w:id="1"/>
      <w:r w:rsidRPr="00AF729A">
        <w:rPr>
          <w:b/>
        </w:rPr>
        <w:t>ПОРЯДОК</w:t>
      </w:r>
    </w:p>
    <w:p w:rsidR="008A1458" w:rsidRDefault="00AF729A" w:rsidP="00AF729A">
      <w:pPr>
        <w:pStyle w:val="a5"/>
        <w:jc w:val="center"/>
        <w:rPr>
          <w:b/>
        </w:rPr>
      </w:pPr>
      <w:r w:rsidRPr="00762964">
        <w:rPr>
          <w:b/>
        </w:rPr>
        <w:t xml:space="preserve">определения видов особо ценного движимого имущества муниципальных автономных или бюджетных учреждений сельского поселения </w:t>
      </w:r>
      <w:proofErr w:type="gramStart"/>
      <w:r w:rsidRPr="00762964">
        <w:rPr>
          <w:b/>
        </w:rPr>
        <w:t>Полноват</w:t>
      </w:r>
      <w:proofErr w:type="gramEnd"/>
      <w:r w:rsidRPr="00762964">
        <w:rPr>
          <w:b/>
        </w:rPr>
        <w:t xml:space="preserve"> и перечней особо ценного движимого имущества муниципальных автономных учреждений сельского поселения Полноват</w:t>
      </w:r>
      <w:r w:rsidR="008A1458">
        <w:rPr>
          <w:b/>
        </w:rPr>
        <w:t xml:space="preserve"> </w:t>
      </w:r>
    </w:p>
    <w:p w:rsidR="00AF729A" w:rsidRPr="00762964" w:rsidRDefault="008A1458" w:rsidP="00AF729A">
      <w:pPr>
        <w:pStyle w:val="a5"/>
        <w:jc w:val="center"/>
        <w:rPr>
          <w:b/>
        </w:rPr>
      </w:pPr>
      <w:r>
        <w:rPr>
          <w:b/>
        </w:rPr>
        <w:t>(далее – Порядок)</w:t>
      </w:r>
    </w:p>
    <w:p w:rsidR="00762964" w:rsidRPr="00762964" w:rsidRDefault="00762964" w:rsidP="00762964">
      <w:pPr>
        <w:pStyle w:val="a5"/>
        <w:jc w:val="both"/>
      </w:pPr>
    </w:p>
    <w:p w:rsidR="00762964" w:rsidRPr="00762964" w:rsidRDefault="00AF729A" w:rsidP="00762964">
      <w:pPr>
        <w:pStyle w:val="a5"/>
        <w:jc w:val="both"/>
      </w:pPr>
      <w:r>
        <w:tab/>
      </w:r>
      <w:r w:rsidR="00762964" w:rsidRPr="00762964">
        <w:t xml:space="preserve">1. Настоящий Порядок разработан в целях определения видов особо ценного движимого имущества в отношении муниципальных автономных или бюджетных учреждений </w:t>
      </w:r>
      <w:r>
        <w:t>сельского поселения Полноват</w:t>
      </w:r>
      <w:r w:rsidR="00762964" w:rsidRPr="00762964">
        <w:t xml:space="preserve"> и перечней особо ценного движимого имущества в отношении муниципальных автономных учреждений </w:t>
      </w:r>
      <w:r>
        <w:t>сельского поселения Полноват</w:t>
      </w:r>
      <w:r w:rsidR="00762964" w:rsidRPr="00762964">
        <w:t>.</w:t>
      </w:r>
    </w:p>
    <w:p w:rsidR="00762964" w:rsidRPr="00762964" w:rsidRDefault="00AF729A" w:rsidP="00762964">
      <w:pPr>
        <w:pStyle w:val="a5"/>
        <w:jc w:val="both"/>
      </w:pPr>
      <w:r>
        <w:tab/>
      </w:r>
      <w:r w:rsidR="00762964" w:rsidRPr="00762964">
        <w:t xml:space="preserve">2. Установить, что </w:t>
      </w:r>
      <w:r>
        <w:t>администрация сельского поселения Полноват, осуществляющая</w:t>
      </w:r>
      <w:r w:rsidR="00762964" w:rsidRPr="00762964">
        <w:t xml:space="preserve"> функции и полномочия учредителя муниципальных автономных или бюджетных учреждений </w:t>
      </w:r>
      <w:r>
        <w:t>сельского поселения Полноват, определяе</w:t>
      </w:r>
      <w:r w:rsidR="00762964" w:rsidRPr="00762964">
        <w:t>т виды и перечни особо ценного движимого имущества.</w:t>
      </w:r>
      <w:r>
        <w:t xml:space="preserve"> </w:t>
      </w:r>
    </w:p>
    <w:p w:rsidR="00762964" w:rsidRPr="00762964" w:rsidRDefault="00AF729A" w:rsidP="00762964">
      <w:pPr>
        <w:pStyle w:val="a5"/>
        <w:jc w:val="both"/>
      </w:pPr>
      <w:bookmarkStart w:id="2" w:name="P40"/>
      <w:bookmarkEnd w:id="2"/>
      <w:r>
        <w:tab/>
      </w:r>
      <w:r w:rsidR="00762964" w:rsidRPr="00762964">
        <w:t xml:space="preserve">3. </w:t>
      </w:r>
      <w:proofErr w:type="gramStart"/>
      <w:r w:rsidR="00762964" w:rsidRPr="00762964">
        <w:t xml:space="preserve">Установить, что при определении видов особо ценного движимого имущества муниципальных автономных или бюджетных учреждений </w:t>
      </w:r>
      <w:r>
        <w:t>сельского поселения Полноват</w:t>
      </w:r>
      <w:r w:rsidRPr="00762964">
        <w:t xml:space="preserve"> </w:t>
      </w:r>
      <w:r w:rsidR="00762964" w:rsidRPr="00762964">
        <w:t>в состав такого имущества подлежит включению:</w:t>
      </w:r>
      <w:proofErr w:type="gramEnd"/>
    </w:p>
    <w:p w:rsidR="00762964" w:rsidRPr="00762964" w:rsidRDefault="00AF729A" w:rsidP="00762964">
      <w:pPr>
        <w:pStyle w:val="a5"/>
        <w:jc w:val="both"/>
      </w:pPr>
      <w:r>
        <w:tab/>
      </w:r>
      <w:r w:rsidR="00762964" w:rsidRPr="00762964">
        <w:t>а) движимое имущество, балансовая стоимость к</w:t>
      </w:r>
      <w:r>
        <w:t>оторого за единицу превышает 100</w:t>
      </w:r>
      <w:r w:rsidR="00762964" w:rsidRPr="00762964">
        <w:t xml:space="preserve"> тысяч рублей;</w:t>
      </w:r>
    </w:p>
    <w:p w:rsidR="00762964" w:rsidRPr="00762964" w:rsidRDefault="00AF729A" w:rsidP="00762964">
      <w:pPr>
        <w:pStyle w:val="a5"/>
        <w:jc w:val="both"/>
      </w:pPr>
      <w:r>
        <w:tab/>
      </w:r>
      <w:r w:rsidR="00762964" w:rsidRPr="00762964">
        <w:t>б) транспортные средства независимо от их балансовой стоимости;</w:t>
      </w:r>
    </w:p>
    <w:p w:rsidR="00762964" w:rsidRPr="00762964" w:rsidRDefault="00AF729A" w:rsidP="00762964">
      <w:pPr>
        <w:pStyle w:val="a5"/>
        <w:jc w:val="both"/>
      </w:pPr>
      <w:r>
        <w:tab/>
      </w:r>
      <w:r w:rsidR="00762964" w:rsidRPr="00762964">
        <w:t>в) исключительные права независимо от их балансовой стоимости;</w:t>
      </w:r>
    </w:p>
    <w:p w:rsidR="00762964" w:rsidRPr="00762964" w:rsidRDefault="00AF729A" w:rsidP="00762964">
      <w:pPr>
        <w:pStyle w:val="a5"/>
        <w:jc w:val="both"/>
      </w:pPr>
      <w:r>
        <w:tab/>
      </w:r>
      <w:proofErr w:type="gramStart"/>
      <w:r w:rsidR="00762964" w:rsidRPr="00762964">
        <w:t xml:space="preserve">г) иное движимое имущество, балансовая стоимость которого за единицу составляет 50 тысяч рублей и выше, приобретенное за счет субсидий, </w:t>
      </w:r>
      <w:r w:rsidR="00762964" w:rsidRPr="00AF729A">
        <w:t xml:space="preserve">предоставленных из бюджета </w:t>
      </w:r>
      <w:r>
        <w:t>сельского поселения Полноват</w:t>
      </w:r>
      <w:r w:rsidRPr="00762964">
        <w:t xml:space="preserve"> </w:t>
      </w:r>
      <w:r w:rsidR="00762964" w:rsidRPr="00762964">
        <w:t xml:space="preserve">без которого осуществление муниципальными бюджетными и автономными учреждениями </w:t>
      </w:r>
      <w:r>
        <w:t>сельского поселения Полноват</w:t>
      </w:r>
      <w:r w:rsidRPr="00762964">
        <w:t xml:space="preserve"> </w:t>
      </w:r>
      <w:r w:rsidR="00762964" w:rsidRPr="00762964">
        <w:t>предусмотренных их уставами основных видов деятельности будет существенно затруднено;</w:t>
      </w:r>
      <w:proofErr w:type="gramEnd"/>
    </w:p>
    <w:p w:rsidR="00762964" w:rsidRPr="00762964" w:rsidRDefault="00AF729A" w:rsidP="00762964">
      <w:pPr>
        <w:pStyle w:val="a5"/>
        <w:jc w:val="both"/>
      </w:pPr>
      <w:r>
        <w:tab/>
      </w:r>
      <w:r w:rsidR="00762964" w:rsidRPr="00762964">
        <w:t>д) имущество, отчуждение которого осуществляется в специальном порядке, установленном законами и иными нормативными правовыми актами Российской Федерации.</w:t>
      </w:r>
    </w:p>
    <w:p w:rsidR="00762964" w:rsidRPr="00762964" w:rsidRDefault="00AF729A" w:rsidP="00762964">
      <w:pPr>
        <w:pStyle w:val="a5"/>
        <w:jc w:val="both"/>
      </w:pPr>
      <w:r>
        <w:tab/>
      </w:r>
      <w:r w:rsidR="00762964" w:rsidRPr="00762964">
        <w:t xml:space="preserve">4. Установить, что перечень особо ценного движимого имущества муниципальных автономных учреждений </w:t>
      </w:r>
      <w:r>
        <w:t>сельского поселения Полноват</w:t>
      </w:r>
      <w:r w:rsidRPr="00762964">
        <w:t xml:space="preserve"> </w:t>
      </w:r>
      <w:r w:rsidR="00762964" w:rsidRPr="00762964">
        <w:t xml:space="preserve">(далее - Перечень) определяется на основании видов особо ценного движимого имущества, установленных в </w:t>
      </w:r>
      <w:hyperlink w:anchor="P40" w:history="1">
        <w:r w:rsidR="00762964" w:rsidRPr="00AF729A">
          <w:t>пункте 3</w:t>
        </w:r>
      </w:hyperlink>
      <w:r w:rsidR="00762964" w:rsidRPr="00762964">
        <w:t xml:space="preserve"> настоящего Порядка, и </w:t>
      </w:r>
      <w:proofErr w:type="gramStart"/>
      <w:r w:rsidR="00762964" w:rsidRPr="00762964">
        <w:t xml:space="preserve">утверждается </w:t>
      </w:r>
      <w:r>
        <w:t>постановлением администрации сельского поселения Полноват</w:t>
      </w:r>
      <w:proofErr w:type="gramEnd"/>
      <w:r w:rsidR="00762964" w:rsidRPr="00762964">
        <w:t>.</w:t>
      </w:r>
    </w:p>
    <w:p w:rsidR="00762964" w:rsidRPr="00762964" w:rsidRDefault="00AF729A" w:rsidP="00762964">
      <w:pPr>
        <w:pStyle w:val="a5"/>
        <w:jc w:val="both"/>
      </w:pPr>
      <w:r>
        <w:tab/>
      </w:r>
      <w:r w:rsidR="00762964" w:rsidRPr="00762964">
        <w:t xml:space="preserve">5. Решение о включении (исключении) движимого имущества в Перечень в течение 3 рабочих дней </w:t>
      </w:r>
      <w:proofErr w:type="gramStart"/>
      <w:r w:rsidR="00762964" w:rsidRPr="00762964">
        <w:t>с даты</w:t>
      </w:r>
      <w:proofErr w:type="gramEnd"/>
      <w:r w:rsidR="00762964" w:rsidRPr="00762964">
        <w:t xml:space="preserve"> его утверждения направляется в </w:t>
      </w:r>
      <w:r w:rsidR="00633BAA" w:rsidRPr="00633BAA">
        <w:t xml:space="preserve">сектор муниципального хозяйства администрации сельского поселения Полноват для </w:t>
      </w:r>
      <w:r w:rsidR="00762964" w:rsidRPr="00633BAA">
        <w:t xml:space="preserve"> учета изменений в реестре муниципального имущества.</w:t>
      </w:r>
    </w:p>
    <w:p w:rsidR="00762964" w:rsidRPr="00762964" w:rsidRDefault="00AF729A" w:rsidP="00762964">
      <w:pPr>
        <w:pStyle w:val="a5"/>
        <w:jc w:val="both"/>
      </w:pPr>
      <w:r>
        <w:tab/>
      </w:r>
      <w:r w:rsidR="00762964" w:rsidRPr="00762964">
        <w:t>6. Изменения в Перечень вносятся в случае:</w:t>
      </w:r>
    </w:p>
    <w:p w:rsidR="00762964" w:rsidRPr="00762964" w:rsidRDefault="00AF729A" w:rsidP="00762964">
      <w:pPr>
        <w:pStyle w:val="a5"/>
        <w:jc w:val="both"/>
      </w:pPr>
      <w:r>
        <w:tab/>
      </w:r>
      <w:r w:rsidR="00762964" w:rsidRPr="00762964">
        <w:t>- выбытия движимого имущества, отнесенного к особо ценному движимому имуществу;</w:t>
      </w:r>
    </w:p>
    <w:p w:rsidR="00762964" w:rsidRPr="00762964" w:rsidRDefault="00AF729A" w:rsidP="00762964">
      <w:pPr>
        <w:pStyle w:val="a5"/>
        <w:jc w:val="both"/>
      </w:pPr>
      <w:r>
        <w:tab/>
      </w:r>
      <w:r w:rsidR="00762964" w:rsidRPr="00762964">
        <w:t>- приобретения движимого имущества, относящегося к категории особо ценного движимого имущества;</w:t>
      </w:r>
    </w:p>
    <w:p w:rsidR="00762964" w:rsidRPr="00762964" w:rsidRDefault="00AF729A" w:rsidP="00762964">
      <w:pPr>
        <w:pStyle w:val="a5"/>
        <w:jc w:val="both"/>
      </w:pPr>
      <w:r>
        <w:lastRenderedPageBreak/>
        <w:tab/>
      </w:r>
      <w:r w:rsidR="00762964" w:rsidRPr="00762964">
        <w:t>- изменения сведений об уже включенном в Перечень движимом имуществе.</w:t>
      </w:r>
    </w:p>
    <w:p w:rsidR="00762964" w:rsidRPr="00762964" w:rsidRDefault="00AF729A" w:rsidP="00762964">
      <w:pPr>
        <w:pStyle w:val="a5"/>
        <w:jc w:val="both"/>
      </w:pPr>
      <w:r>
        <w:tab/>
      </w:r>
      <w:r w:rsidR="00762964" w:rsidRPr="00762964">
        <w:t xml:space="preserve">7. Ведение Перечня осуществляется муниципальным автономным или бюджетным учреждением самостоятельно на основании данных бухгалтерского учета. В Перечень включаются сведения о полном наименовании имущества, отнесенного к особо ценному движимому имуществу, его балансовой стоимости, об инвентарном (учетном) номере (при его наличии). </w:t>
      </w:r>
      <w:hyperlink w:anchor="P65" w:history="1">
        <w:r w:rsidR="00762964" w:rsidRPr="00AF729A">
          <w:t>Перечень</w:t>
        </w:r>
      </w:hyperlink>
      <w:r w:rsidR="00762964" w:rsidRPr="00AF729A">
        <w:t xml:space="preserve"> </w:t>
      </w:r>
      <w:r w:rsidR="00762964" w:rsidRPr="00762964">
        <w:t>ведется как в электронном виде, так и на бумажном носителе по форме согласно приложению к настоящему Порядку.</w:t>
      </w:r>
    </w:p>
    <w:p w:rsidR="00762964" w:rsidRPr="00762964" w:rsidRDefault="00762964" w:rsidP="00762964">
      <w:pPr>
        <w:pStyle w:val="a5"/>
        <w:jc w:val="both"/>
      </w:pPr>
    </w:p>
    <w:p w:rsidR="00762964" w:rsidRPr="00762964" w:rsidRDefault="00762964" w:rsidP="00762964">
      <w:pPr>
        <w:pStyle w:val="a5"/>
        <w:jc w:val="both"/>
      </w:pPr>
    </w:p>
    <w:p w:rsidR="00762964" w:rsidRPr="00762964" w:rsidRDefault="00762964" w:rsidP="00762964">
      <w:pPr>
        <w:pStyle w:val="a5"/>
        <w:jc w:val="both"/>
      </w:pPr>
    </w:p>
    <w:p w:rsidR="00762964" w:rsidRPr="00762964" w:rsidRDefault="00762964" w:rsidP="00762964">
      <w:pPr>
        <w:pStyle w:val="a5"/>
        <w:jc w:val="both"/>
      </w:pPr>
    </w:p>
    <w:p w:rsidR="00762964" w:rsidRPr="00762964" w:rsidRDefault="00762964" w:rsidP="00762964">
      <w:pPr>
        <w:pStyle w:val="a5"/>
        <w:jc w:val="both"/>
      </w:pPr>
    </w:p>
    <w:p w:rsidR="00762964" w:rsidRPr="00762964" w:rsidRDefault="00762964" w:rsidP="00762964">
      <w:pPr>
        <w:pStyle w:val="a5"/>
        <w:jc w:val="both"/>
        <w:sectPr w:rsidR="00762964" w:rsidRPr="00762964" w:rsidSect="005B41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2964" w:rsidRPr="00762964" w:rsidRDefault="00AF729A" w:rsidP="00AF729A">
      <w:pPr>
        <w:pStyle w:val="a5"/>
        <w:ind w:firstLine="4253"/>
        <w:jc w:val="center"/>
      </w:pPr>
      <w:r>
        <w:lastRenderedPageBreak/>
        <w:t>ПРИЛОЖЕНИЕ</w:t>
      </w:r>
    </w:p>
    <w:p w:rsidR="00AF729A" w:rsidRDefault="00762964" w:rsidP="00AF729A">
      <w:pPr>
        <w:pStyle w:val="a5"/>
        <w:ind w:firstLine="4253"/>
        <w:jc w:val="center"/>
      </w:pPr>
      <w:r w:rsidRPr="00762964">
        <w:t xml:space="preserve">к Порядку определения видов </w:t>
      </w:r>
    </w:p>
    <w:p w:rsidR="00AF729A" w:rsidRDefault="00762964" w:rsidP="00AF729A">
      <w:pPr>
        <w:pStyle w:val="a5"/>
        <w:ind w:firstLine="4253"/>
        <w:jc w:val="center"/>
      </w:pPr>
      <w:r w:rsidRPr="00762964">
        <w:t>особо ценного движимого</w:t>
      </w:r>
      <w:r w:rsidR="00AF729A">
        <w:t xml:space="preserve"> </w:t>
      </w:r>
      <w:r w:rsidRPr="00762964">
        <w:t xml:space="preserve">имущества </w:t>
      </w:r>
    </w:p>
    <w:p w:rsidR="00AF729A" w:rsidRDefault="00762964" w:rsidP="00AF729A">
      <w:pPr>
        <w:pStyle w:val="a5"/>
        <w:ind w:firstLine="4253"/>
        <w:jc w:val="center"/>
      </w:pPr>
      <w:r w:rsidRPr="00762964">
        <w:t xml:space="preserve">муниципальных автономных или бюджетных </w:t>
      </w:r>
    </w:p>
    <w:p w:rsidR="00AF729A" w:rsidRDefault="00762964" w:rsidP="00AF729A">
      <w:pPr>
        <w:pStyle w:val="a5"/>
        <w:ind w:firstLine="4253"/>
        <w:jc w:val="center"/>
      </w:pPr>
      <w:r w:rsidRPr="00762964">
        <w:t>учреждений</w:t>
      </w:r>
      <w:r w:rsidR="00AF729A">
        <w:t xml:space="preserve"> сельского поселения </w:t>
      </w:r>
      <w:proofErr w:type="gramStart"/>
      <w:r w:rsidR="00AF729A">
        <w:t>Полноват</w:t>
      </w:r>
      <w:proofErr w:type="gramEnd"/>
      <w:r w:rsidR="00AF729A" w:rsidRPr="00762964">
        <w:t xml:space="preserve"> </w:t>
      </w:r>
    </w:p>
    <w:p w:rsidR="00AF729A" w:rsidRDefault="00762964" w:rsidP="00AF729A">
      <w:pPr>
        <w:pStyle w:val="a5"/>
        <w:ind w:firstLine="4253"/>
        <w:jc w:val="center"/>
      </w:pPr>
      <w:r w:rsidRPr="00762964">
        <w:t>и перечней особо ценного движимого</w:t>
      </w:r>
      <w:r w:rsidR="00AF729A">
        <w:t xml:space="preserve"> </w:t>
      </w:r>
      <w:r w:rsidRPr="00762964">
        <w:t xml:space="preserve">имущества </w:t>
      </w:r>
    </w:p>
    <w:p w:rsidR="00AF729A" w:rsidRDefault="00762964" w:rsidP="00AF729A">
      <w:pPr>
        <w:pStyle w:val="a5"/>
        <w:ind w:firstLine="4253"/>
        <w:jc w:val="center"/>
      </w:pPr>
      <w:r w:rsidRPr="00762964">
        <w:t xml:space="preserve">муниципальных автономных учреждений </w:t>
      </w:r>
    </w:p>
    <w:p w:rsidR="00762964" w:rsidRDefault="00AF729A" w:rsidP="00AF729A">
      <w:pPr>
        <w:pStyle w:val="a5"/>
        <w:ind w:firstLine="4253"/>
        <w:jc w:val="center"/>
      </w:pPr>
      <w:r>
        <w:t xml:space="preserve">сельского поселения </w:t>
      </w:r>
      <w:proofErr w:type="gramStart"/>
      <w:r>
        <w:t>Полноват</w:t>
      </w:r>
      <w:proofErr w:type="gramEnd"/>
    </w:p>
    <w:p w:rsidR="00AF729A" w:rsidRDefault="00AF729A" w:rsidP="00AF729A">
      <w:pPr>
        <w:pStyle w:val="a5"/>
        <w:jc w:val="center"/>
      </w:pPr>
    </w:p>
    <w:p w:rsidR="00AF729A" w:rsidRPr="00762964" w:rsidRDefault="00AF729A" w:rsidP="00AF729A">
      <w:pPr>
        <w:pStyle w:val="a5"/>
        <w:jc w:val="center"/>
      </w:pPr>
    </w:p>
    <w:p w:rsidR="00762964" w:rsidRPr="00AF729A" w:rsidRDefault="00AF729A" w:rsidP="00AF729A">
      <w:pPr>
        <w:pStyle w:val="a5"/>
        <w:jc w:val="center"/>
        <w:rPr>
          <w:b/>
        </w:rPr>
      </w:pPr>
      <w:bookmarkStart w:id="3" w:name="P65"/>
      <w:bookmarkEnd w:id="3"/>
      <w:r w:rsidRPr="00AF729A">
        <w:rPr>
          <w:b/>
        </w:rPr>
        <w:t>ПЕРЕЧЕНЬ</w:t>
      </w:r>
    </w:p>
    <w:p w:rsidR="00762964" w:rsidRPr="00AF729A" w:rsidRDefault="00762964" w:rsidP="00AF729A">
      <w:pPr>
        <w:pStyle w:val="a5"/>
        <w:jc w:val="center"/>
        <w:rPr>
          <w:b/>
        </w:rPr>
      </w:pPr>
      <w:r w:rsidRPr="00AF729A">
        <w:rPr>
          <w:b/>
        </w:rPr>
        <w:t>особо ценного движимого имущества муниципального автономного</w:t>
      </w:r>
    </w:p>
    <w:p w:rsidR="00762964" w:rsidRPr="00AF729A" w:rsidRDefault="00762964" w:rsidP="00AF729A">
      <w:pPr>
        <w:pStyle w:val="a5"/>
        <w:jc w:val="center"/>
        <w:rPr>
          <w:b/>
        </w:rPr>
      </w:pPr>
      <w:r w:rsidRPr="00AF729A">
        <w:rPr>
          <w:b/>
        </w:rPr>
        <w:t>или бюджетного учреждения</w:t>
      </w:r>
    </w:p>
    <w:p w:rsidR="00762964" w:rsidRPr="00762964" w:rsidRDefault="00762964" w:rsidP="00762964">
      <w:pPr>
        <w:pStyle w:val="a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268"/>
        <w:gridCol w:w="1557"/>
        <w:gridCol w:w="1800"/>
        <w:gridCol w:w="1620"/>
        <w:gridCol w:w="1620"/>
      </w:tblGrid>
      <w:tr w:rsidR="00762964" w:rsidRPr="00762964" w:rsidTr="00344995">
        <w:tc>
          <w:tcPr>
            <w:tcW w:w="737" w:type="dxa"/>
          </w:tcPr>
          <w:p w:rsidR="00762964" w:rsidRPr="00762964" w:rsidRDefault="00AF729A" w:rsidP="00AF729A">
            <w:pPr>
              <w:pStyle w:val="a5"/>
              <w:jc w:val="center"/>
            </w:pPr>
            <w:r>
              <w:t>№</w:t>
            </w:r>
            <w:r w:rsidR="00762964" w:rsidRPr="00762964">
              <w:t xml:space="preserve"> </w:t>
            </w:r>
            <w:proofErr w:type="gramStart"/>
            <w:r w:rsidR="00762964" w:rsidRPr="00762964">
              <w:t>п</w:t>
            </w:r>
            <w:proofErr w:type="gramEnd"/>
            <w:r w:rsidR="00762964" w:rsidRPr="00762964">
              <w:t>/п</w:t>
            </w:r>
          </w:p>
        </w:tc>
        <w:tc>
          <w:tcPr>
            <w:tcW w:w="2268" w:type="dxa"/>
          </w:tcPr>
          <w:p w:rsidR="00762964" w:rsidRPr="00762964" w:rsidRDefault="00762964" w:rsidP="00AF729A">
            <w:pPr>
              <w:pStyle w:val="a5"/>
              <w:jc w:val="center"/>
            </w:pPr>
            <w:r w:rsidRPr="00762964">
              <w:t>Наименование имущества (полное)</w:t>
            </w:r>
          </w:p>
        </w:tc>
        <w:tc>
          <w:tcPr>
            <w:tcW w:w="1557" w:type="dxa"/>
          </w:tcPr>
          <w:p w:rsidR="00762964" w:rsidRPr="00762964" w:rsidRDefault="00762964" w:rsidP="00AF729A">
            <w:pPr>
              <w:pStyle w:val="a5"/>
              <w:jc w:val="center"/>
            </w:pPr>
            <w:r w:rsidRPr="00762964">
              <w:t>Балансовая стоимость (тыс. руб.)</w:t>
            </w:r>
          </w:p>
        </w:tc>
        <w:tc>
          <w:tcPr>
            <w:tcW w:w="1800" w:type="dxa"/>
          </w:tcPr>
          <w:p w:rsidR="00762964" w:rsidRPr="00762964" w:rsidRDefault="00762964" w:rsidP="00AF729A">
            <w:pPr>
              <w:pStyle w:val="a5"/>
              <w:jc w:val="center"/>
            </w:pPr>
            <w:r w:rsidRPr="00762964">
              <w:t>Инвентарный (учетный) номер</w:t>
            </w:r>
          </w:p>
        </w:tc>
        <w:tc>
          <w:tcPr>
            <w:tcW w:w="1620" w:type="dxa"/>
          </w:tcPr>
          <w:p w:rsidR="00762964" w:rsidRPr="00762964" w:rsidRDefault="00762964" w:rsidP="00AF729A">
            <w:pPr>
              <w:pStyle w:val="a5"/>
              <w:jc w:val="center"/>
            </w:pPr>
            <w:r w:rsidRPr="00762964">
              <w:t>Основание внесения в перечень</w:t>
            </w:r>
          </w:p>
        </w:tc>
        <w:tc>
          <w:tcPr>
            <w:tcW w:w="1620" w:type="dxa"/>
          </w:tcPr>
          <w:p w:rsidR="00762964" w:rsidRPr="00762964" w:rsidRDefault="00762964" w:rsidP="00AF729A">
            <w:pPr>
              <w:pStyle w:val="a5"/>
              <w:jc w:val="center"/>
            </w:pPr>
            <w:r w:rsidRPr="00762964">
              <w:t>Дата внесения в перечень</w:t>
            </w:r>
          </w:p>
        </w:tc>
      </w:tr>
      <w:tr w:rsidR="00762964" w:rsidRPr="00762964" w:rsidTr="00344995">
        <w:tc>
          <w:tcPr>
            <w:tcW w:w="737" w:type="dxa"/>
          </w:tcPr>
          <w:p w:rsidR="00762964" w:rsidRPr="00762964" w:rsidRDefault="00762964" w:rsidP="00762964">
            <w:pPr>
              <w:pStyle w:val="a5"/>
              <w:jc w:val="both"/>
            </w:pPr>
            <w:r w:rsidRPr="00762964">
              <w:t>1.</w:t>
            </w:r>
          </w:p>
        </w:tc>
        <w:tc>
          <w:tcPr>
            <w:tcW w:w="2268" w:type="dxa"/>
          </w:tcPr>
          <w:p w:rsidR="00762964" w:rsidRPr="00762964" w:rsidRDefault="00762964" w:rsidP="00762964">
            <w:pPr>
              <w:pStyle w:val="a5"/>
              <w:jc w:val="both"/>
            </w:pPr>
          </w:p>
        </w:tc>
        <w:tc>
          <w:tcPr>
            <w:tcW w:w="1557" w:type="dxa"/>
          </w:tcPr>
          <w:p w:rsidR="00762964" w:rsidRPr="00762964" w:rsidRDefault="00762964" w:rsidP="00762964">
            <w:pPr>
              <w:pStyle w:val="a5"/>
              <w:jc w:val="both"/>
            </w:pPr>
          </w:p>
        </w:tc>
        <w:tc>
          <w:tcPr>
            <w:tcW w:w="1800" w:type="dxa"/>
          </w:tcPr>
          <w:p w:rsidR="00762964" w:rsidRPr="00762964" w:rsidRDefault="00762964" w:rsidP="00762964">
            <w:pPr>
              <w:pStyle w:val="a5"/>
              <w:jc w:val="both"/>
            </w:pPr>
          </w:p>
        </w:tc>
        <w:tc>
          <w:tcPr>
            <w:tcW w:w="1620" w:type="dxa"/>
          </w:tcPr>
          <w:p w:rsidR="00762964" w:rsidRPr="00762964" w:rsidRDefault="00762964" w:rsidP="00762964">
            <w:pPr>
              <w:pStyle w:val="a5"/>
              <w:jc w:val="both"/>
            </w:pPr>
          </w:p>
        </w:tc>
        <w:tc>
          <w:tcPr>
            <w:tcW w:w="1620" w:type="dxa"/>
          </w:tcPr>
          <w:p w:rsidR="00762964" w:rsidRPr="00762964" w:rsidRDefault="00762964" w:rsidP="00762964">
            <w:pPr>
              <w:pStyle w:val="a5"/>
              <w:jc w:val="both"/>
            </w:pPr>
          </w:p>
        </w:tc>
      </w:tr>
      <w:tr w:rsidR="00762964" w:rsidRPr="00762964" w:rsidTr="00AF729A">
        <w:trPr>
          <w:trHeight w:val="445"/>
        </w:trPr>
        <w:tc>
          <w:tcPr>
            <w:tcW w:w="737" w:type="dxa"/>
          </w:tcPr>
          <w:p w:rsidR="00762964" w:rsidRPr="00762964" w:rsidRDefault="00762964" w:rsidP="00762964">
            <w:pPr>
              <w:pStyle w:val="a5"/>
              <w:jc w:val="both"/>
            </w:pPr>
          </w:p>
        </w:tc>
        <w:tc>
          <w:tcPr>
            <w:tcW w:w="2268" w:type="dxa"/>
          </w:tcPr>
          <w:p w:rsidR="00762964" w:rsidRPr="00762964" w:rsidRDefault="00762964" w:rsidP="00762964">
            <w:pPr>
              <w:pStyle w:val="a5"/>
              <w:jc w:val="both"/>
            </w:pPr>
            <w:r w:rsidRPr="00762964">
              <w:t>Итого</w:t>
            </w:r>
          </w:p>
        </w:tc>
        <w:tc>
          <w:tcPr>
            <w:tcW w:w="1557" w:type="dxa"/>
          </w:tcPr>
          <w:p w:rsidR="00762964" w:rsidRPr="00762964" w:rsidRDefault="00762964" w:rsidP="00762964">
            <w:pPr>
              <w:pStyle w:val="a5"/>
              <w:jc w:val="both"/>
            </w:pPr>
          </w:p>
        </w:tc>
        <w:tc>
          <w:tcPr>
            <w:tcW w:w="1800" w:type="dxa"/>
          </w:tcPr>
          <w:p w:rsidR="00762964" w:rsidRPr="00762964" w:rsidRDefault="00762964" w:rsidP="00762964">
            <w:pPr>
              <w:pStyle w:val="a5"/>
              <w:jc w:val="both"/>
            </w:pPr>
          </w:p>
        </w:tc>
        <w:tc>
          <w:tcPr>
            <w:tcW w:w="1620" w:type="dxa"/>
          </w:tcPr>
          <w:p w:rsidR="00762964" w:rsidRPr="00762964" w:rsidRDefault="00762964" w:rsidP="00762964">
            <w:pPr>
              <w:pStyle w:val="a5"/>
              <w:jc w:val="both"/>
            </w:pPr>
          </w:p>
        </w:tc>
        <w:tc>
          <w:tcPr>
            <w:tcW w:w="1620" w:type="dxa"/>
          </w:tcPr>
          <w:p w:rsidR="00762964" w:rsidRPr="00762964" w:rsidRDefault="00762964" w:rsidP="00762964">
            <w:pPr>
              <w:pStyle w:val="a5"/>
              <w:jc w:val="both"/>
            </w:pPr>
          </w:p>
        </w:tc>
      </w:tr>
    </w:tbl>
    <w:p w:rsidR="00762964" w:rsidRPr="00762964" w:rsidRDefault="00762964" w:rsidP="00762964">
      <w:pPr>
        <w:pStyle w:val="a5"/>
        <w:jc w:val="both"/>
      </w:pPr>
    </w:p>
    <w:p w:rsidR="00762964" w:rsidRPr="00762964" w:rsidRDefault="00762964" w:rsidP="00762964">
      <w:pPr>
        <w:pStyle w:val="a5"/>
        <w:jc w:val="both"/>
      </w:pPr>
    </w:p>
    <w:p w:rsidR="00762964" w:rsidRPr="00762964" w:rsidRDefault="00762964" w:rsidP="00762964">
      <w:pPr>
        <w:pStyle w:val="a5"/>
        <w:jc w:val="both"/>
      </w:pPr>
    </w:p>
    <w:p w:rsidR="00762964" w:rsidRPr="00762964" w:rsidRDefault="00762964" w:rsidP="00762964">
      <w:pPr>
        <w:pStyle w:val="a5"/>
        <w:jc w:val="both"/>
      </w:pPr>
    </w:p>
    <w:p w:rsidR="00662F05" w:rsidRPr="00762964" w:rsidRDefault="00AF729A" w:rsidP="00AF729A">
      <w:pPr>
        <w:pStyle w:val="a5"/>
        <w:jc w:val="center"/>
      </w:pPr>
      <w:r>
        <w:t>_________________</w:t>
      </w:r>
    </w:p>
    <w:sectPr w:rsidR="00662F05" w:rsidRPr="00762964" w:rsidSect="00662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964"/>
    <w:rsid w:val="005C4F04"/>
    <w:rsid w:val="00633BAA"/>
    <w:rsid w:val="00662F05"/>
    <w:rsid w:val="00762964"/>
    <w:rsid w:val="008A1458"/>
    <w:rsid w:val="00987BE3"/>
    <w:rsid w:val="00A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2964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762964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29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29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629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629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762964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7629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29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9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62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DB2B26D22238034BF488F6C4E06596F139BBB0391E227635B3BAE5521DB9887BE154C57DE8F109L3dB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DB2B26D22238034BF488F6C4E06596F238BFB83719227635B3BAE5521DB9887BE154C5L7dF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DB2B26D22238034BF488F6C4E06596F231B1B8381F227635B3BAE5521DB9887BE154C679LEdD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2018-07-05T04:17:00Z</cp:lastPrinted>
  <dcterms:created xsi:type="dcterms:W3CDTF">2018-07-03T10:36:00Z</dcterms:created>
  <dcterms:modified xsi:type="dcterms:W3CDTF">2018-07-05T04:17:00Z</dcterms:modified>
</cp:coreProperties>
</file>