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F5" w:rsidRDefault="000851F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851F5" w:rsidRDefault="000851F5">
      <w:pPr>
        <w:pStyle w:val="ConsPlusNormal"/>
        <w:ind w:firstLine="540"/>
        <w:jc w:val="both"/>
        <w:outlineLvl w:val="0"/>
      </w:pPr>
    </w:p>
    <w:p w:rsidR="000851F5" w:rsidRDefault="000851F5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0851F5" w:rsidRDefault="000851F5">
      <w:pPr>
        <w:pStyle w:val="ConsPlusTitle"/>
        <w:jc w:val="center"/>
      </w:pPr>
    </w:p>
    <w:p w:rsidR="000851F5" w:rsidRDefault="000851F5">
      <w:pPr>
        <w:pStyle w:val="ConsPlusTitle"/>
        <w:jc w:val="center"/>
      </w:pPr>
      <w:r>
        <w:t>ПОСТАНОВЛЕНИЕ</w:t>
      </w:r>
    </w:p>
    <w:p w:rsidR="000851F5" w:rsidRDefault="000851F5">
      <w:pPr>
        <w:pStyle w:val="ConsPlusTitle"/>
        <w:jc w:val="center"/>
      </w:pPr>
      <w:r>
        <w:t>от 28 мая 2012 г. N 82</w:t>
      </w:r>
    </w:p>
    <w:p w:rsidR="000851F5" w:rsidRDefault="000851F5">
      <w:pPr>
        <w:pStyle w:val="ConsPlusTitle"/>
        <w:jc w:val="center"/>
      </w:pPr>
    </w:p>
    <w:p w:rsidR="000851F5" w:rsidRDefault="000851F5">
      <w:pPr>
        <w:pStyle w:val="ConsPlusTitle"/>
        <w:jc w:val="center"/>
      </w:pPr>
      <w:r>
        <w:t>О ПРОВЕРКЕ ДОСТОВЕРНОСТИ И ПОЛНОТЫ СВЕДЕНИЙ,</w:t>
      </w:r>
    </w:p>
    <w:p w:rsidR="000851F5" w:rsidRDefault="000851F5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0851F5" w:rsidRDefault="000851F5">
      <w:pPr>
        <w:pStyle w:val="ConsPlusTitle"/>
        <w:jc w:val="center"/>
      </w:pPr>
      <w:r>
        <w:t>ДОЛЖНОСТЕЙ МУНИЦИПАЛЬНОЙ СЛУЖБЫ</w:t>
      </w:r>
    </w:p>
    <w:p w:rsidR="000851F5" w:rsidRDefault="000851F5">
      <w:pPr>
        <w:pStyle w:val="ConsPlusTitle"/>
        <w:jc w:val="center"/>
      </w:pPr>
      <w:r>
        <w:t>В ХАНТЫ-МАНСИЙСКОМ АВТОНОМНОМ ОКРУГЕ - ЮГРЕ,</w:t>
      </w:r>
    </w:p>
    <w:p w:rsidR="000851F5" w:rsidRDefault="000851F5">
      <w:pPr>
        <w:pStyle w:val="ConsPlusTitle"/>
        <w:jc w:val="center"/>
      </w:pPr>
      <w:r>
        <w:t xml:space="preserve">МУНИЦИПАЛЬНЫМИ СЛУЖАЩИМИ </w:t>
      </w:r>
      <w:proofErr w:type="gramStart"/>
      <w:r>
        <w:t>ХАНТЫ-МАНСИЙСКОГО</w:t>
      </w:r>
      <w:proofErr w:type="gramEnd"/>
    </w:p>
    <w:p w:rsidR="000851F5" w:rsidRDefault="000851F5">
      <w:pPr>
        <w:pStyle w:val="ConsPlusTitle"/>
        <w:jc w:val="center"/>
      </w:pPr>
      <w:r>
        <w:t xml:space="preserve">АВТОНОМНОГО ОКРУГА - ЮГРЫ, </w:t>
      </w:r>
      <w:proofErr w:type="gramStart"/>
      <w:r>
        <w:t>ЗАМЕЩАЮЩИМИ</w:t>
      </w:r>
      <w:proofErr w:type="gramEnd"/>
    </w:p>
    <w:p w:rsidR="000851F5" w:rsidRDefault="000851F5">
      <w:pPr>
        <w:pStyle w:val="ConsPlusTitle"/>
        <w:jc w:val="center"/>
      </w:pPr>
      <w:r>
        <w:t>ДОЛЖНОСТИ, ВКЛЮЧЕННЫЕ В СООТВЕТСТВУЮЩИЙ ПЕРЕЧЕНЬ,</w:t>
      </w:r>
    </w:p>
    <w:p w:rsidR="000851F5" w:rsidRDefault="000851F5">
      <w:pPr>
        <w:pStyle w:val="ConsPlusTitle"/>
        <w:jc w:val="center"/>
      </w:pPr>
      <w:r>
        <w:t>И СОБЛЮДЕНИЯ МУНИЦИПАЛЬНЫМИ СЛУЖАЩИМИ</w:t>
      </w:r>
    </w:p>
    <w:p w:rsidR="000851F5" w:rsidRDefault="000851F5">
      <w:pPr>
        <w:pStyle w:val="ConsPlusTitle"/>
        <w:jc w:val="center"/>
      </w:pPr>
      <w:r>
        <w:t>ХАНТЫ-МАНСИЙСКОГО АВТОНОМНОГО ОКРУГА - ЮГРЫ</w:t>
      </w:r>
    </w:p>
    <w:p w:rsidR="000851F5" w:rsidRDefault="000851F5">
      <w:pPr>
        <w:pStyle w:val="ConsPlusTitle"/>
        <w:jc w:val="center"/>
      </w:pPr>
      <w:r>
        <w:t>ТРЕБОВАНИЙ К СЛУЖЕБНОМУ ПОВЕДЕНИЮ</w:t>
      </w:r>
    </w:p>
    <w:p w:rsidR="000851F5" w:rsidRDefault="000851F5">
      <w:pPr>
        <w:pStyle w:val="ConsPlusNormal"/>
        <w:jc w:val="center"/>
      </w:pPr>
      <w:r>
        <w:t>Список изменяющих документов</w:t>
      </w:r>
    </w:p>
    <w:p w:rsidR="000851F5" w:rsidRDefault="000851F5">
      <w:pPr>
        <w:pStyle w:val="ConsPlusNormal"/>
        <w:jc w:val="center"/>
      </w:pPr>
      <w:proofErr w:type="gramStart"/>
      <w:r>
        <w:t xml:space="preserve">(в ред. постановлений Губернатора ХМАО - </w:t>
      </w:r>
      <w:proofErr w:type="spellStart"/>
      <w:r>
        <w:t>Югры</w:t>
      </w:r>
      <w:proofErr w:type="spellEnd"/>
      <w:r>
        <w:t xml:space="preserve"> от 07.08.2013 </w:t>
      </w:r>
      <w:hyperlink r:id="rId5" w:history="1">
        <w:r>
          <w:rPr>
            <w:color w:val="0000FF"/>
          </w:rPr>
          <w:t>N 99</w:t>
        </w:r>
      </w:hyperlink>
      <w:r>
        <w:t>,</w:t>
      </w:r>
      <w:proofErr w:type="gramEnd"/>
    </w:p>
    <w:p w:rsidR="000851F5" w:rsidRDefault="000851F5">
      <w:pPr>
        <w:pStyle w:val="ConsPlusNormal"/>
        <w:jc w:val="center"/>
      </w:pPr>
      <w:r>
        <w:t xml:space="preserve">от 26.05.2014 </w:t>
      </w:r>
      <w:hyperlink r:id="rId6" w:history="1">
        <w:r>
          <w:rPr>
            <w:color w:val="0000FF"/>
          </w:rPr>
          <w:t>N 64</w:t>
        </w:r>
      </w:hyperlink>
      <w:r>
        <w:t xml:space="preserve">, от 28.07.2014 </w:t>
      </w:r>
      <w:hyperlink r:id="rId7" w:history="1">
        <w:r>
          <w:rPr>
            <w:color w:val="0000FF"/>
          </w:rPr>
          <w:t>N 78</w:t>
        </w:r>
      </w:hyperlink>
      <w:r>
        <w:t xml:space="preserve">, от 15.08.2017 </w:t>
      </w:r>
      <w:hyperlink r:id="rId8" w:history="1">
        <w:r>
          <w:rPr>
            <w:color w:val="0000FF"/>
          </w:rPr>
          <w:t>N 95</w:t>
        </w:r>
      </w:hyperlink>
      <w:r>
        <w:t>)</w:t>
      </w:r>
    </w:p>
    <w:p w:rsidR="000851F5" w:rsidRDefault="000851F5">
      <w:pPr>
        <w:pStyle w:val="ConsPlusNormal"/>
        <w:jc w:val="center"/>
      </w:pPr>
    </w:p>
    <w:p w:rsidR="000851F5" w:rsidRDefault="000851F5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15</w:t>
        </w:r>
      </w:hyperlink>
      <w:r>
        <w:t xml:space="preserve"> Федерального закона от 2 марта 2007 года N 25-ФЗ "О муниципальной службе в Российской Федерации", </w:t>
      </w:r>
      <w:hyperlink r:id="rId10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11" w:history="1">
        <w:r>
          <w:rPr>
            <w:color w:val="0000FF"/>
          </w:rPr>
          <w:t>статьей 13.2</w:t>
        </w:r>
      </w:hyperlink>
      <w:r>
        <w:t xml:space="preserve"> Закона Ханты-Мансийского </w:t>
      </w:r>
      <w:proofErr w:type="gramStart"/>
      <w:r>
        <w:t xml:space="preserve">автономного округа - </w:t>
      </w:r>
      <w:proofErr w:type="spellStart"/>
      <w:r>
        <w:t>Югры</w:t>
      </w:r>
      <w:proofErr w:type="spellEnd"/>
      <w:r>
        <w:t xml:space="preserve"> от 20 июля 2007 года N 113-оз "Об отдельных вопросах муниципальной службы в Ханты-Мансийском автономном округе - </w:t>
      </w:r>
      <w:proofErr w:type="spellStart"/>
      <w:r>
        <w:t>Югре</w:t>
      </w:r>
      <w:proofErr w:type="spellEnd"/>
      <w:r>
        <w:t xml:space="preserve">", руководствуясь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proofErr w:type="gramEnd"/>
      <w:r>
        <w:t>", постановляю: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42" w:history="1">
        <w:r>
          <w:rPr>
            <w:color w:val="0000FF"/>
          </w:rPr>
          <w:t>Порядок</w:t>
        </w:r>
      </w:hyperlink>
      <w: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- </w:t>
      </w:r>
      <w:proofErr w:type="spellStart"/>
      <w:r>
        <w:t>Югре</w:t>
      </w:r>
      <w:proofErr w:type="spellEnd"/>
      <w:r>
        <w:t xml:space="preserve">, муниципальными служащими Ханты-Мансийского автономного округа - </w:t>
      </w:r>
      <w:proofErr w:type="spellStart"/>
      <w:r>
        <w:t>Югры</w:t>
      </w:r>
      <w:proofErr w:type="spellEnd"/>
      <w:r>
        <w:t xml:space="preserve">, замещающими должности, включенные в соответствующий перечень, и соблюдения муниципальными служащими Ханты-Мансийского автономного округа - </w:t>
      </w:r>
      <w:proofErr w:type="spellStart"/>
      <w:r>
        <w:t>Югры</w:t>
      </w:r>
      <w:proofErr w:type="spellEnd"/>
      <w:r>
        <w:t xml:space="preserve"> требований к служебному поведению.</w:t>
      </w:r>
      <w:proofErr w:type="gramEnd"/>
    </w:p>
    <w:p w:rsidR="000851F5" w:rsidRDefault="000851F5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Губернатора ХМАО - </w:t>
      </w:r>
      <w:proofErr w:type="spellStart"/>
      <w:r>
        <w:t>Югры</w:t>
      </w:r>
      <w:proofErr w:type="spellEnd"/>
      <w:r>
        <w:t xml:space="preserve"> от 07.08.2013 N 99)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Рекомендовать органам местного самоуправления муниципальных образований Ханты-Мансийского автономного округа - </w:t>
      </w:r>
      <w:proofErr w:type="spellStart"/>
      <w:r>
        <w:t>Югры</w:t>
      </w:r>
      <w:proofErr w:type="spellEnd"/>
      <w:r>
        <w:t xml:space="preserve"> определить должностных лиц кадровых служб, ответственных за работу по профилактике коррупционных и иных правонарушений, возложив на них функции, предусмотренные </w:t>
      </w:r>
      <w:hyperlink r:id="rId14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</w:t>
      </w:r>
      <w:proofErr w:type="gramEnd"/>
      <w:r>
        <w:t xml:space="preserve"> служащими, и соблюдения федеральными государственными служащими требований к служебному поведению.</w:t>
      </w:r>
    </w:p>
    <w:p w:rsidR="000851F5" w:rsidRDefault="000851F5">
      <w:pPr>
        <w:pStyle w:val="ConsPlusNormal"/>
        <w:jc w:val="both"/>
      </w:pPr>
      <w:r>
        <w:t xml:space="preserve">(п. 2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Губернатора ХМАО - </w:t>
      </w:r>
      <w:proofErr w:type="spellStart"/>
      <w:r>
        <w:t>Югры</w:t>
      </w:r>
      <w:proofErr w:type="spellEnd"/>
      <w:r>
        <w:t xml:space="preserve"> от 26.05.2014 N 64)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 xml:space="preserve">3. Опубликовать настоящее постановление в газете "Новости </w:t>
      </w:r>
      <w:proofErr w:type="spellStart"/>
      <w:r>
        <w:t>Югры</w:t>
      </w:r>
      <w:proofErr w:type="spellEnd"/>
      <w:r>
        <w:t>".</w:t>
      </w:r>
    </w:p>
    <w:p w:rsidR="000851F5" w:rsidRDefault="000851F5">
      <w:pPr>
        <w:pStyle w:val="ConsPlusNormal"/>
        <w:ind w:firstLine="540"/>
        <w:jc w:val="both"/>
      </w:pPr>
    </w:p>
    <w:p w:rsidR="000851F5" w:rsidRDefault="000851F5">
      <w:pPr>
        <w:pStyle w:val="ConsPlusNormal"/>
        <w:jc w:val="right"/>
      </w:pPr>
      <w:r>
        <w:t>Губернатор</w:t>
      </w:r>
    </w:p>
    <w:p w:rsidR="000851F5" w:rsidRDefault="000851F5">
      <w:pPr>
        <w:pStyle w:val="ConsPlusNormal"/>
        <w:jc w:val="right"/>
      </w:pPr>
      <w:r>
        <w:lastRenderedPageBreak/>
        <w:t>Ханты-Мансийского</w:t>
      </w:r>
    </w:p>
    <w:p w:rsidR="000851F5" w:rsidRDefault="000851F5">
      <w:pPr>
        <w:pStyle w:val="ConsPlusNormal"/>
        <w:jc w:val="right"/>
      </w:pPr>
      <w:r>
        <w:t xml:space="preserve">автономного округа - </w:t>
      </w:r>
      <w:proofErr w:type="spellStart"/>
      <w:r>
        <w:t>Югры</w:t>
      </w:r>
      <w:proofErr w:type="spellEnd"/>
    </w:p>
    <w:p w:rsidR="000851F5" w:rsidRDefault="000851F5">
      <w:pPr>
        <w:pStyle w:val="ConsPlusNormal"/>
        <w:jc w:val="right"/>
      </w:pPr>
      <w:r>
        <w:t>Н.В.КОМАРОВА</w:t>
      </w:r>
    </w:p>
    <w:p w:rsidR="000851F5" w:rsidRDefault="000851F5">
      <w:pPr>
        <w:pStyle w:val="ConsPlusNormal"/>
        <w:ind w:firstLine="540"/>
        <w:jc w:val="both"/>
      </w:pPr>
    </w:p>
    <w:p w:rsidR="000851F5" w:rsidRDefault="000851F5">
      <w:pPr>
        <w:pStyle w:val="ConsPlusNormal"/>
        <w:ind w:firstLine="540"/>
        <w:jc w:val="both"/>
      </w:pPr>
    </w:p>
    <w:p w:rsidR="000851F5" w:rsidRDefault="000851F5">
      <w:pPr>
        <w:pStyle w:val="ConsPlusNormal"/>
        <w:ind w:firstLine="540"/>
        <w:jc w:val="both"/>
      </w:pPr>
    </w:p>
    <w:p w:rsidR="000851F5" w:rsidRDefault="000851F5">
      <w:pPr>
        <w:pStyle w:val="ConsPlusNormal"/>
        <w:ind w:firstLine="540"/>
        <w:jc w:val="both"/>
      </w:pPr>
    </w:p>
    <w:p w:rsidR="000851F5" w:rsidRDefault="000851F5">
      <w:pPr>
        <w:pStyle w:val="ConsPlusNormal"/>
        <w:ind w:firstLine="540"/>
        <w:jc w:val="both"/>
      </w:pPr>
    </w:p>
    <w:p w:rsidR="000851F5" w:rsidRDefault="000851F5">
      <w:pPr>
        <w:pStyle w:val="ConsPlusNormal"/>
        <w:jc w:val="right"/>
        <w:outlineLvl w:val="0"/>
      </w:pPr>
      <w:r>
        <w:t>Приложение</w:t>
      </w:r>
    </w:p>
    <w:p w:rsidR="000851F5" w:rsidRDefault="000851F5">
      <w:pPr>
        <w:pStyle w:val="ConsPlusNormal"/>
        <w:jc w:val="right"/>
      </w:pPr>
      <w:r>
        <w:t>к постановлению Губернатора</w:t>
      </w:r>
    </w:p>
    <w:p w:rsidR="000851F5" w:rsidRDefault="000851F5">
      <w:pPr>
        <w:pStyle w:val="ConsPlusNormal"/>
        <w:jc w:val="right"/>
      </w:pPr>
      <w:r>
        <w:t>Ханты-Мансийского</w:t>
      </w:r>
    </w:p>
    <w:p w:rsidR="000851F5" w:rsidRDefault="000851F5">
      <w:pPr>
        <w:pStyle w:val="ConsPlusNormal"/>
        <w:jc w:val="right"/>
      </w:pPr>
      <w:r>
        <w:t xml:space="preserve">автономного округа - </w:t>
      </w:r>
      <w:proofErr w:type="spellStart"/>
      <w:r>
        <w:t>Югры</w:t>
      </w:r>
      <w:proofErr w:type="spellEnd"/>
    </w:p>
    <w:p w:rsidR="000851F5" w:rsidRDefault="000851F5">
      <w:pPr>
        <w:pStyle w:val="ConsPlusNormal"/>
        <w:jc w:val="right"/>
      </w:pPr>
      <w:r>
        <w:t>от 28.05.2012 N 82</w:t>
      </w:r>
    </w:p>
    <w:p w:rsidR="000851F5" w:rsidRDefault="000851F5">
      <w:pPr>
        <w:pStyle w:val="ConsPlusNormal"/>
        <w:ind w:firstLine="540"/>
        <w:jc w:val="both"/>
      </w:pPr>
    </w:p>
    <w:p w:rsidR="000851F5" w:rsidRDefault="000851F5">
      <w:pPr>
        <w:pStyle w:val="ConsPlusTitle"/>
        <w:jc w:val="center"/>
      </w:pPr>
      <w:bookmarkStart w:id="0" w:name="P42"/>
      <w:bookmarkEnd w:id="0"/>
      <w:r>
        <w:t>ПОРЯДОК</w:t>
      </w:r>
    </w:p>
    <w:p w:rsidR="000851F5" w:rsidRDefault="000851F5">
      <w:pPr>
        <w:pStyle w:val="ConsPlusTitle"/>
        <w:jc w:val="center"/>
      </w:pPr>
      <w:r>
        <w:t>ПРОВЕРКИ ДОСТОВЕРНОСТИ И ПОЛНОТЫ СВЕДЕНИЙ,</w:t>
      </w:r>
    </w:p>
    <w:p w:rsidR="000851F5" w:rsidRDefault="000851F5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</w:t>
      </w:r>
    </w:p>
    <w:p w:rsidR="000851F5" w:rsidRDefault="000851F5">
      <w:pPr>
        <w:pStyle w:val="ConsPlusTitle"/>
        <w:jc w:val="center"/>
      </w:pPr>
      <w:r>
        <w:t>НА ЗАМЕЩЕНИЕ ДОЛЖНОСТЕЙ МУНИЦИПАЛЬНОЙ СЛУЖБЫ</w:t>
      </w:r>
    </w:p>
    <w:p w:rsidR="000851F5" w:rsidRDefault="000851F5">
      <w:pPr>
        <w:pStyle w:val="ConsPlusTitle"/>
        <w:jc w:val="center"/>
      </w:pPr>
      <w:r>
        <w:t xml:space="preserve">В ХАНТЫ-МАНСИЙСКОМ АВТОНОМНОМ ОКРУГЕ - ЮГРЕ, </w:t>
      </w:r>
      <w:proofErr w:type="gramStart"/>
      <w:r>
        <w:t>МУНИЦИПАЛЬНЫМИ</w:t>
      </w:r>
      <w:proofErr w:type="gramEnd"/>
    </w:p>
    <w:p w:rsidR="000851F5" w:rsidRDefault="000851F5">
      <w:pPr>
        <w:pStyle w:val="ConsPlusTitle"/>
        <w:jc w:val="center"/>
      </w:pPr>
      <w:r>
        <w:t>СЛУЖАЩИМИ ХАНТЫ-МАНСИЙСКОГО АВТОНОМНОГО ОКРУГА - ЮГРЫ,</w:t>
      </w:r>
    </w:p>
    <w:p w:rsidR="000851F5" w:rsidRDefault="000851F5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ДОЛЖНОСТИ, ВКЛЮЧЕННЫЕ В СООТВЕТСТВУЮЩИЙ</w:t>
      </w:r>
    </w:p>
    <w:p w:rsidR="000851F5" w:rsidRDefault="000851F5">
      <w:pPr>
        <w:pStyle w:val="ConsPlusTitle"/>
        <w:jc w:val="center"/>
      </w:pPr>
      <w:r>
        <w:t>ПЕРЕЧЕНЬ, И СОБЛЮДЕНИЯ МУНИЦИПАЛЬНЫМИ СЛУЖАЩИМИ</w:t>
      </w:r>
    </w:p>
    <w:p w:rsidR="000851F5" w:rsidRDefault="000851F5">
      <w:pPr>
        <w:pStyle w:val="ConsPlusTitle"/>
        <w:jc w:val="center"/>
      </w:pPr>
      <w:r>
        <w:t>ХАНТЫ-МАНСИЙСКОГО АВТОНОМНОГО ОКРУГА - ЮГРЫ ТРЕБОВАНИЙ</w:t>
      </w:r>
    </w:p>
    <w:p w:rsidR="000851F5" w:rsidRDefault="000851F5">
      <w:pPr>
        <w:pStyle w:val="ConsPlusTitle"/>
        <w:jc w:val="center"/>
      </w:pPr>
      <w:r>
        <w:t>К СЛУЖЕБНОМУ ПОВЕДЕНИЮ (ДАЛЕЕ - ПОРЯДОК)</w:t>
      </w:r>
    </w:p>
    <w:p w:rsidR="000851F5" w:rsidRDefault="000851F5">
      <w:pPr>
        <w:pStyle w:val="ConsPlusNormal"/>
        <w:jc w:val="center"/>
      </w:pPr>
      <w:r>
        <w:t>Список изменяющих документов</w:t>
      </w:r>
    </w:p>
    <w:p w:rsidR="000851F5" w:rsidRDefault="000851F5">
      <w:pPr>
        <w:pStyle w:val="ConsPlusNormal"/>
        <w:jc w:val="center"/>
      </w:pPr>
      <w:proofErr w:type="gramStart"/>
      <w:r>
        <w:t xml:space="preserve">(в ред. постановлений Губернатора ХМАО - </w:t>
      </w:r>
      <w:proofErr w:type="spellStart"/>
      <w:r>
        <w:t>Югры</w:t>
      </w:r>
      <w:proofErr w:type="spellEnd"/>
      <w:r>
        <w:t xml:space="preserve"> от 07.08.2013 </w:t>
      </w:r>
      <w:hyperlink r:id="rId16" w:history="1">
        <w:r>
          <w:rPr>
            <w:color w:val="0000FF"/>
          </w:rPr>
          <w:t>N 99</w:t>
        </w:r>
      </w:hyperlink>
      <w:r>
        <w:t>,</w:t>
      </w:r>
      <w:proofErr w:type="gramEnd"/>
    </w:p>
    <w:p w:rsidR="000851F5" w:rsidRDefault="000851F5">
      <w:pPr>
        <w:pStyle w:val="ConsPlusNormal"/>
        <w:jc w:val="center"/>
      </w:pPr>
      <w:r>
        <w:t xml:space="preserve">от 28.07.2014 </w:t>
      </w:r>
      <w:hyperlink r:id="rId17" w:history="1">
        <w:r>
          <w:rPr>
            <w:color w:val="0000FF"/>
          </w:rPr>
          <w:t>N 78</w:t>
        </w:r>
      </w:hyperlink>
      <w:r>
        <w:t xml:space="preserve">, от 15.08.2017 </w:t>
      </w:r>
      <w:hyperlink r:id="rId18" w:history="1">
        <w:r>
          <w:rPr>
            <w:color w:val="0000FF"/>
          </w:rPr>
          <w:t>N 95</w:t>
        </w:r>
      </w:hyperlink>
      <w:r>
        <w:t>)</w:t>
      </w:r>
    </w:p>
    <w:p w:rsidR="000851F5" w:rsidRDefault="000851F5">
      <w:pPr>
        <w:pStyle w:val="ConsPlusNormal"/>
        <w:ind w:firstLine="540"/>
        <w:jc w:val="both"/>
      </w:pPr>
    </w:p>
    <w:p w:rsidR="000851F5" w:rsidRDefault="000851F5">
      <w:pPr>
        <w:pStyle w:val="ConsPlusNormal"/>
        <w:ind w:firstLine="540"/>
        <w:jc w:val="both"/>
      </w:pPr>
      <w:bookmarkStart w:id="1" w:name="P56"/>
      <w:bookmarkEnd w:id="1"/>
      <w:r>
        <w:t>1. Настоящий Порядок определяет процедуру осуществления проверки: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представленных:</w:t>
      </w:r>
    </w:p>
    <w:p w:rsidR="000851F5" w:rsidRDefault="000851F5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ХМАО - </w:t>
      </w:r>
      <w:proofErr w:type="spellStart"/>
      <w:r>
        <w:t>Югры</w:t>
      </w:r>
      <w:proofErr w:type="spellEnd"/>
      <w:r>
        <w:t xml:space="preserve"> от 28.07.2014 N 78)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 xml:space="preserve">гражданами, претендующими на замещение должностей муниципальной службы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</w:t>
      </w:r>
      <w:proofErr w:type="spellStart"/>
      <w:r>
        <w:t>Югре</w:t>
      </w:r>
      <w:proofErr w:type="spellEnd"/>
      <w:r>
        <w:t xml:space="preserve"> (далее - автономный округ), включенных в соответствующий перечень (далее - граждане, гражданин), на отчетную дату;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муниципальными служащими автономного округа, замещающими должности, включенные в соответствующий перечень (далее - муниципальные служащие, муниципальный служащий), за отчетный период и за два года, предшествующих отчетному периоду.</w:t>
      </w:r>
    </w:p>
    <w:p w:rsidR="000851F5" w:rsidRDefault="000851F5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Губернатора ХМАО - </w:t>
      </w:r>
      <w:proofErr w:type="spellStart"/>
      <w:r>
        <w:t>Югры</w:t>
      </w:r>
      <w:proofErr w:type="spellEnd"/>
      <w:r>
        <w:t xml:space="preserve"> от 28.07.2014 N 78)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б) достоверности и полноты сведений, представленных гражданами при поступлении на муниципальную службу в автономном округе в соответствии с нормативными правовыми актами Российской Федерации и автономного округа;</w:t>
      </w:r>
    </w:p>
    <w:p w:rsidR="000851F5" w:rsidRDefault="000851F5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ХМАО - </w:t>
      </w:r>
      <w:proofErr w:type="spellStart"/>
      <w:r>
        <w:t>Югры</w:t>
      </w:r>
      <w:proofErr w:type="spellEnd"/>
      <w:r>
        <w:t xml:space="preserve"> от 28.07.2014 N 78)</w:t>
      </w:r>
    </w:p>
    <w:p w:rsidR="000851F5" w:rsidRDefault="000851F5">
      <w:pPr>
        <w:pStyle w:val="ConsPlusNormal"/>
        <w:spacing w:before="220"/>
        <w:ind w:firstLine="540"/>
        <w:jc w:val="both"/>
      </w:pPr>
      <w:proofErr w:type="gramStart"/>
      <w: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2 марта 2007 года </w:t>
      </w:r>
      <w:hyperlink r:id="rId22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 декабря 2008 года </w:t>
      </w:r>
      <w:hyperlink r:id="rId23" w:history="1">
        <w:r>
          <w:rPr>
            <w:color w:val="0000FF"/>
          </w:rPr>
          <w:t>N 273-ФЗ</w:t>
        </w:r>
      </w:hyperlink>
      <w:r>
        <w:t xml:space="preserve"> "О противодействии коррупции" (далее - требования</w:t>
      </w:r>
      <w:proofErr w:type="gramEnd"/>
      <w:r>
        <w:t xml:space="preserve"> к служебному поведению).</w:t>
      </w:r>
    </w:p>
    <w:p w:rsidR="000851F5" w:rsidRDefault="000851F5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"в"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Губернатора ХМАО - </w:t>
      </w:r>
      <w:proofErr w:type="spellStart"/>
      <w:r>
        <w:t>Югры</w:t>
      </w:r>
      <w:proofErr w:type="spellEnd"/>
      <w:r>
        <w:t xml:space="preserve"> от 28.07.2014 N 78)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56" w:history="1">
        <w:r>
          <w:rPr>
            <w:color w:val="0000FF"/>
          </w:rPr>
          <w:t>пунктом 1</w:t>
        </w:r>
      </w:hyperlink>
      <w:r>
        <w:t xml:space="preserve"> настоящего Порядка (далее - проверка), осуществляется должностными лицами кадровых служб органа местного самоуправления муниципального образования автономного округа, ответственными за работу по профилактике коррупционных и иных правонарушений (далее также - должностные лица кадровых служб), по решению представителя нанимателя (работодателя) либо уполномоченного им должностного лица.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3. Решение о проведении проверки принимается отдельно в отношении каждого гражданина или муниципального служащего и оформляется в письменной форме.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 xml:space="preserve">4. Проверка в отношении граждан, претендующих на замещение должности главы местной администрации по контракту, и лиц, замещающих указанную должность, осуществляется по решению Губернатора автономного округа в порядке, установленном </w:t>
      </w:r>
      <w:hyperlink r:id="rId25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</w:t>
      </w:r>
      <w:proofErr w:type="spellStart"/>
      <w:r>
        <w:t>Югры</w:t>
      </w:r>
      <w:proofErr w:type="spellEnd"/>
      <w:r>
        <w:t xml:space="preserve"> от 25 сентября 2008 года N 86-оз "О мерах по противодействию коррупции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</w:t>
      </w:r>
      <w:proofErr w:type="spellStart"/>
      <w:r>
        <w:t>Югре</w:t>
      </w:r>
      <w:proofErr w:type="spellEnd"/>
      <w:r>
        <w:t>".</w:t>
      </w:r>
    </w:p>
    <w:p w:rsidR="000851F5" w:rsidRDefault="000851F5">
      <w:pPr>
        <w:pStyle w:val="ConsPlusNormal"/>
        <w:jc w:val="both"/>
      </w:pPr>
      <w:r>
        <w:t xml:space="preserve">(п. 4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Губернатора ХМАО - </w:t>
      </w:r>
      <w:proofErr w:type="spellStart"/>
      <w:r>
        <w:t>Югры</w:t>
      </w:r>
      <w:proofErr w:type="spellEnd"/>
      <w:r>
        <w:t xml:space="preserve"> от 15.08.2017 N 95)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5. Основанием для принятия решения об осуществлении проверки является достаточная информация, представленная в письменном виде в установленном порядке: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б) должностными лицами кадровых служб органов местного самоуправления, ответственными за работу по профилактике коррупционных и иных правонарушений;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г) Общественной палатой автономного округа;</w:t>
      </w:r>
    </w:p>
    <w:p w:rsidR="000851F5" w:rsidRDefault="000851F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общероссийскими средствами массовой информации.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6. Информация анонимного характера не является основанием для осуществления проверки.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 xml:space="preserve">8. Проверка, предусмотренная </w:t>
      </w:r>
      <w:hyperlink w:anchor="P56" w:history="1">
        <w:r>
          <w:rPr>
            <w:color w:val="0000FF"/>
          </w:rPr>
          <w:t>пунктом 1</w:t>
        </w:r>
      </w:hyperlink>
      <w:r>
        <w:t xml:space="preserve"> настоящего Порядка, осуществляется:</w:t>
      </w:r>
    </w:p>
    <w:p w:rsidR="000851F5" w:rsidRDefault="000851F5">
      <w:pPr>
        <w:pStyle w:val="ConsPlusNormal"/>
        <w:spacing w:before="220"/>
        <w:ind w:firstLine="540"/>
        <w:jc w:val="both"/>
      </w:pPr>
      <w:bookmarkStart w:id="2" w:name="P79"/>
      <w:bookmarkEnd w:id="2"/>
      <w:r>
        <w:t>а) самостоятельно;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 xml:space="preserve">б) путем направления запроса в правоохранительные органы о проведении оперативно-розыскных мероприятий в соответствии с </w:t>
      </w:r>
      <w:hyperlink r:id="rId27" w:history="1">
        <w:r>
          <w:rPr>
            <w:color w:val="0000FF"/>
          </w:rPr>
          <w:t>частью 3 статьи 7</w:t>
        </w:r>
      </w:hyperlink>
      <w:r>
        <w:t xml:space="preserve"> Федерального закона от 12.08.1995 N 144-ФЗ "Об оперативно-розыскной деятельности".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 xml:space="preserve">9. При осуществлении проверки, предусмотренной </w:t>
      </w:r>
      <w:hyperlink w:anchor="P79" w:history="1">
        <w:r>
          <w:rPr>
            <w:color w:val="0000FF"/>
          </w:rPr>
          <w:t>подпунктом "а" пункта 8</w:t>
        </w:r>
      </w:hyperlink>
      <w:r>
        <w:t xml:space="preserve"> настоящего Порядка, должностное лицо кадровой службы вправе: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а) проводить беседу с гражданином или муниципальным служащим;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 xml:space="preserve">б) изучать представленные гражданином или муниципальным служащим сведения о </w:t>
      </w:r>
      <w:r>
        <w:lastRenderedPageBreak/>
        <w:t>доходах, об имуществе и обязательствах имущественного характера и дополнительные материалы;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в) получать от гражданина или муниципального служащего пояснения по представленным сведениям о доходах, об имуществе и обязательствах имущественного характера и дополнительным материалам;</w:t>
      </w:r>
    </w:p>
    <w:p w:rsidR="000851F5" w:rsidRDefault="000851F5">
      <w:pPr>
        <w:pStyle w:val="ConsPlusNormal"/>
        <w:spacing w:before="220"/>
        <w:ind w:firstLine="540"/>
        <w:jc w:val="both"/>
      </w:pPr>
      <w:bookmarkStart w:id="3" w:name="P85"/>
      <w:bookmarkEnd w:id="3"/>
      <w:proofErr w:type="gramStart"/>
      <w:r>
        <w:t>г) направлять в установленном порядке запросы (кроме запросов, касающихся осуществления оперативно-розыскной деятельности или ее результатов) в органы прокуратуры, иные федеральные государственные органы, органы государственной власти автономного округа,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органы государственной власти и организации) об имеющихся у них сведениях: о доходах, об имуществе и обязательствах</w:t>
      </w:r>
      <w:proofErr w:type="gramEnd"/>
      <w:r>
        <w:t xml:space="preserve">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автономного округа; о соблюдении муниципальным служащим требований к служебному поведению;</w:t>
      </w:r>
    </w:p>
    <w:p w:rsidR="000851F5" w:rsidRDefault="000851F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наводить справки у физических лиц и получать от них информацию с их согласия;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 xml:space="preserve">10. Представитель нанимателя (работодатель) оформляет запросы, указанные в </w:t>
      </w:r>
      <w:hyperlink w:anchor="P85" w:history="1">
        <w:r>
          <w:rPr>
            <w:color w:val="0000FF"/>
          </w:rPr>
          <w:t>подпункте "г" пункта 9</w:t>
        </w:r>
      </w:hyperlink>
      <w:r>
        <w:t xml:space="preserve"> настоящего Порядка:</w:t>
      </w:r>
    </w:p>
    <w:p w:rsidR="000851F5" w:rsidRDefault="000851F5">
      <w:pPr>
        <w:pStyle w:val="ConsPlusNormal"/>
        <w:spacing w:before="220"/>
        <w:ind w:firstLine="540"/>
        <w:jc w:val="both"/>
      </w:pPr>
      <w:bookmarkStart w:id="4" w:name="P89"/>
      <w:bookmarkEnd w:id="4"/>
      <w:proofErr w:type="gramStart"/>
      <w:r>
        <w:t>а) самостоятельно - в органы прокуратуры, иные федеральные государственные органы, органы государственной власти автономного округа,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объединения, за исключением запросов о представлении сведений, составляющих банковскую, налоговую или иную охраняемую законом тайну, в кредитные организации, в налоговые органы Российской Федерации, в органы, осуществляющие государственную регистрацию прав на недвижимое</w:t>
      </w:r>
      <w:proofErr w:type="gramEnd"/>
      <w:r>
        <w:t xml:space="preserve"> имущество и сделок с ним;</w:t>
      </w:r>
    </w:p>
    <w:p w:rsidR="000851F5" w:rsidRDefault="000851F5">
      <w:pPr>
        <w:pStyle w:val="ConsPlusNormal"/>
        <w:spacing w:before="220"/>
        <w:ind w:firstLine="540"/>
        <w:jc w:val="both"/>
      </w:pPr>
      <w:bookmarkStart w:id="5" w:name="P90"/>
      <w:bookmarkEnd w:id="5"/>
      <w:r>
        <w:t>б) путем направления ходатайств Губернатору автономного округа либо уполномоченному заместителю Губернатора автономного округа о запросе сведений, составляющих банковскую, налоговую или иную охраняемую законом тайну, в кредитные организации, в налоговые органы Российской Федерации, в органы, осуществляющие государственную регистрацию прав на недвижимое имущество и сделок с ним.</w:t>
      </w:r>
    </w:p>
    <w:p w:rsidR="000851F5" w:rsidRDefault="000851F5">
      <w:pPr>
        <w:pStyle w:val="ConsPlusNormal"/>
        <w:spacing w:before="220"/>
        <w:ind w:firstLine="540"/>
        <w:jc w:val="both"/>
      </w:pPr>
      <w:bookmarkStart w:id="6" w:name="P91"/>
      <w:bookmarkEnd w:id="6"/>
      <w:r>
        <w:t xml:space="preserve">11. В запросе, предусмотренном </w:t>
      </w:r>
      <w:hyperlink w:anchor="P89" w:history="1">
        <w:r>
          <w:rPr>
            <w:color w:val="0000FF"/>
          </w:rPr>
          <w:t>подпунктом "а" пункта 10</w:t>
        </w:r>
      </w:hyperlink>
      <w:r>
        <w:t xml:space="preserve"> настоящего Порядка, указываются: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а) фамилия, имя, отчество руководителя органа государственной власти или организации, в которые направляется запрос;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0851F5" w:rsidRDefault="000851F5">
      <w:pPr>
        <w:pStyle w:val="ConsPlusNormal"/>
        <w:spacing w:before="220"/>
        <w:ind w:firstLine="540"/>
        <w:jc w:val="both"/>
      </w:pPr>
      <w:proofErr w:type="gramStart"/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супруга (супруги)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автономного округа</w:t>
      </w:r>
      <w:proofErr w:type="gramEnd"/>
      <w:r>
        <w:t xml:space="preserve">, полнота и </w:t>
      </w:r>
      <w:proofErr w:type="gramStart"/>
      <w:r>
        <w:lastRenderedPageBreak/>
        <w:t>достоверность</w:t>
      </w:r>
      <w:proofErr w:type="gramEnd"/>
      <w: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0851F5" w:rsidRDefault="000851F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срок представления запрашиваемых сведений;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е) фамилия, инициалы, должность и номер телефона должностного лица кадровой службы, подготовившего запрос;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 xml:space="preserve">12. К ходатайству, предусмотренному </w:t>
      </w:r>
      <w:hyperlink w:anchor="P90" w:history="1">
        <w:r>
          <w:rPr>
            <w:color w:val="0000FF"/>
          </w:rPr>
          <w:t>подпунктом "б" пункта 10</w:t>
        </w:r>
      </w:hyperlink>
      <w:r>
        <w:t xml:space="preserve"> настоящего Порядка, помимо сведений, перечисленных в </w:t>
      </w:r>
      <w:hyperlink w:anchor="P91" w:history="1">
        <w:r>
          <w:rPr>
            <w:color w:val="0000FF"/>
          </w:rPr>
          <w:t>пункте 11</w:t>
        </w:r>
      </w:hyperlink>
      <w:r>
        <w:t xml:space="preserve"> настоящего Порядка, прилагается копия акта о назначении соответствующей проверки, указывается идентификационный номер налогоплательщика (в случае направления запроса в налоговые органы Российской Федерации).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 xml:space="preserve">13. Направление запросов в правоохранительные органы о проведении оперативно-розыскных мероприятий в соответствии с </w:t>
      </w:r>
      <w:hyperlink r:id="rId28" w:history="1">
        <w:r>
          <w:rPr>
            <w:color w:val="0000FF"/>
          </w:rPr>
          <w:t>частью 3 статьи 7</w:t>
        </w:r>
      </w:hyperlink>
      <w:r>
        <w:t xml:space="preserve"> Федерального закона от 12.08.1995 N 144-ФЗ "Об оперативно-розыскной деятельности" осуществляет Губернатор Ханты-Мансийского автономного округа - </w:t>
      </w:r>
      <w:proofErr w:type="spellStart"/>
      <w:r>
        <w:t>Югры</w:t>
      </w:r>
      <w:proofErr w:type="spellEnd"/>
      <w:r>
        <w:t xml:space="preserve"> по ходатайству представителя нанимателя (работодателя).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В ходатайстве и, соответственно, запросе о проведении оперативно-розыскных мероприятий, помимо сведений, перечисленных в </w:t>
      </w:r>
      <w:hyperlink w:anchor="P91" w:history="1">
        <w:r>
          <w:rPr>
            <w:color w:val="0000FF"/>
          </w:rPr>
          <w:t>пункте 11</w:t>
        </w:r>
      </w:hyperlink>
      <w:r>
        <w:t xml:space="preserve"> настоящего Порядка, указываются сведения, послужившие основанием для проверки, органы государственной власти и организации, в которые направлялись (направлены) запросы, и вопросы, которые в них ставились, со ссылкой на соответствующие положения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12.08.1995 N 144-ФЗ "Об оперативно-розыскной деятельности".</w:t>
      </w:r>
      <w:proofErr w:type="gramEnd"/>
    </w:p>
    <w:p w:rsidR="000851F5" w:rsidRDefault="000851F5">
      <w:pPr>
        <w:pStyle w:val="ConsPlusNormal"/>
        <w:spacing w:before="220"/>
        <w:ind w:firstLine="540"/>
        <w:jc w:val="both"/>
      </w:pPr>
      <w:r>
        <w:t>15. Руководитель кадровой службы обеспечивает: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муниципального служащего о начале в отношении него проверки и разъясняет ему содержание </w:t>
      </w:r>
      <w:hyperlink w:anchor="P104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2 рабочих дней со дня получения соответствующего решения;</w:t>
      </w:r>
    </w:p>
    <w:p w:rsidR="000851F5" w:rsidRDefault="000851F5">
      <w:pPr>
        <w:pStyle w:val="ConsPlusNormal"/>
        <w:spacing w:before="220"/>
        <w:ind w:firstLine="540"/>
        <w:jc w:val="both"/>
      </w:pPr>
      <w:bookmarkStart w:id="7" w:name="P104"/>
      <w:bookmarkEnd w:id="7"/>
      <w:r>
        <w:t xml:space="preserve">б) проведение беседы с муниципальным служащим (в случае его обращения), в </w:t>
      </w:r>
      <w:proofErr w:type="gramStart"/>
      <w:r>
        <w:t>ходе</w:t>
      </w:r>
      <w:proofErr w:type="gramEnd"/>
      <w:r>
        <w:t xml:space="preserve"> которой муниципальный служащий должен быть проинформирован о том, какие сведения, представляемые им в соответствии с настоящим Порядком, и соблюдение каких требований к служебному поведению подлежат проверке, - в течение 7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0851F5" w:rsidRDefault="000851F5">
      <w:pPr>
        <w:pStyle w:val="ConsPlusNormal"/>
        <w:spacing w:before="220"/>
        <w:ind w:firstLine="540"/>
        <w:jc w:val="both"/>
      </w:pPr>
      <w:bookmarkStart w:id="8" w:name="P105"/>
      <w:bookmarkEnd w:id="8"/>
      <w:r>
        <w:t>16. Муниципальный служащий вправе: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а) давать пояснения в письменной форме;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 xml:space="preserve">в) обращаться в кадровую службу органа местного самоуправления с подлежащими удовлетворению ходатайствами о проведении с ним беседы по вопросам, указанным в </w:t>
      </w:r>
      <w:hyperlink w:anchor="P104" w:history="1">
        <w:r>
          <w:rPr>
            <w:color w:val="0000FF"/>
          </w:rPr>
          <w:t>подпункте "б" пункта 15</w:t>
        </w:r>
      </w:hyperlink>
      <w:r>
        <w:t xml:space="preserve"> настоящего Порядка.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 xml:space="preserve">17. Пояснения, указанные в </w:t>
      </w:r>
      <w:hyperlink w:anchor="P105" w:history="1">
        <w:r>
          <w:rPr>
            <w:color w:val="0000FF"/>
          </w:rPr>
          <w:t>пункте 16</w:t>
        </w:r>
      </w:hyperlink>
      <w:r>
        <w:t xml:space="preserve"> настоящего Порядка, приобщаются к материалам проверки.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 xml:space="preserve">18. На период проверки муниципальный служащий может быть отстранен от замещаемой </w:t>
      </w:r>
      <w:r>
        <w:lastRenderedPageBreak/>
        <w:t>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19. На период отстранения муниципального служащего от замещаемой должности муниципальной службы его денежное содержание сохраняется.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20. По окончании проверки должностное лицо кадровой службы обязано ознакомить муниципального служащего с результатами проверки с соблюдением требований законодательства Российской Федерации о государственной тайне.</w:t>
      </w:r>
    </w:p>
    <w:p w:rsidR="000851F5" w:rsidRDefault="000851F5">
      <w:pPr>
        <w:pStyle w:val="ConsPlusNormal"/>
        <w:spacing w:before="220"/>
        <w:ind w:firstLine="540"/>
        <w:jc w:val="both"/>
      </w:pPr>
      <w:bookmarkStart w:id="9" w:name="P113"/>
      <w:bookmarkEnd w:id="9"/>
      <w:r>
        <w:t>21. Должностное лицо кадровой службы представляет лицу, принявшему решение о проведении проверки, доклад о ее результатах.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В докладе должно содержаться одно из следующих предложений: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а) о назначении гражданина на должность муниципальной службы;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муниципальной службы;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муниципальному служащему мер юридической ответственности;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г) о применении к муниципальному служащему мер юридической ответственности;</w:t>
      </w:r>
    </w:p>
    <w:p w:rsidR="000851F5" w:rsidRDefault="000851F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Сведения о результатах проверки с письменного согласия лица, принявшего решение о ее проведении, предоставляются должностным лицом кадровой службы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автономного</w:t>
      </w:r>
      <w:proofErr w:type="gramEnd"/>
      <w:r>
        <w:t xml:space="preserve"> округа, представившим информацию, явившуюся основанием для проведения проверки, с соблюдением требований законодательства Российской Федерации о персональных данных и государственной тайне.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направляются в государственные органы в соответствии с их компетенцией.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 xml:space="preserve">24. Представитель нанимателя (работодатель) либо уполномоченное им должностное лицо, принявшее решение о проведении проверки, рассмотрев доклад и предложение, из указанных в </w:t>
      </w:r>
      <w:hyperlink w:anchor="P113" w:history="1">
        <w:r>
          <w:rPr>
            <w:color w:val="0000FF"/>
          </w:rPr>
          <w:t>пункте 21</w:t>
        </w:r>
      </w:hyperlink>
      <w:r>
        <w:t xml:space="preserve"> настоящего Порядка, принимает одно из следующих решений: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а) назначить гражданина на должность муниципальной службы;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муниципальной службы;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в) применить к муниципальному служащему меры юридической ответственности;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 xml:space="preserve">25. Подлинники справок о доходах, расходах, об имуществе и обязательствах </w:t>
      </w:r>
      <w:r>
        <w:lastRenderedPageBreak/>
        <w:t>имущественного характера, поступивших в кадровую службу, по окончании календарного года приобщаются к личным делам.</w:t>
      </w:r>
    </w:p>
    <w:p w:rsidR="000851F5" w:rsidRDefault="000851F5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Губернатора ХМАО - </w:t>
      </w:r>
      <w:proofErr w:type="spellStart"/>
      <w:r>
        <w:t>Югры</w:t>
      </w:r>
      <w:proofErr w:type="spellEnd"/>
      <w:r>
        <w:t xml:space="preserve"> от 28.07.2014 N 78)</w:t>
      </w:r>
    </w:p>
    <w:p w:rsidR="000851F5" w:rsidRDefault="000851F5">
      <w:pPr>
        <w:pStyle w:val="ConsPlusNormal"/>
        <w:spacing w:before="220"/>
        <w:ind w:firstLine="540"/>
        <w:jc w:val="both"/>
      </w:pPr>
      <w:r>
        <w:t>26. Материалы проверки хранятся в кадровой службе в течение 3 лет со дня ее окончания, после чего передаются в архив.</w:t>
      </w:r>
    </w:p>
    <w:p w:rsidR="000851F5" w:rsidRDefault="000851F5">
      <w:pPr>
        <w:pStyle w:val="ConsPlusNormal"/>
        <w:ind w:firstLine="540"/>
        <w:jc w:val="both"/>
      </w:pPr>
    </w:p>
    <w:p w:rsidR="000851F5" w:rsidRDefault="000851F5">
      <w:pPr>
        <w:pStyle w:val="ConsPlusNormal"/>
        <w:ind w:firstLine="540"/>
        <w:jc w:val="both"/>
      </w:pPr>
    </w:p>
    <w:p w:rsidR="000851F5" w:rsidRDefault="000851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01DB" w:rsidRDefault="006701DB">
      <w:bookmarkStart w:id="10" w:name="_GoBack"/>
      <w:bookmarkEnd w:id="10"/>
    </w:p>
    <w:sectPr w:rsidR="006701DB" w:rsidSect="000C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51F5"/>
    <w:rsid w:val="000851F5"/>
    <w:rsid w:val="00163038"/>
    <w:rsid w:val="006701DB"/>
    <w:rsid w:val="00A2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5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51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5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51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FD689E47A58CB81AC59725225EE394ACDF5E64B66AC7D6A326558561535E9C90C8D1A748F535D8E4FA0F3BX0gCO" TargetMode="External"/><Relationship Id="rId13" Type="http://schemas.openxmlformats.org/officeDocument/2006/relationships/hyperlink" Target="consultantplus://offline/ref=90FD689E47A58CB81AC59725225EE394ACDF5E64BE6EC2D6AA2F088F690A529E97C78EB04FBC39D9E4FA0FX3gDO" TargetMode="External"/><Relationship Id="rId18" Type="http://schemas.openxmlformats.org/officeDocument/2006/relationships/hyperlink" Target="consultantplus://offline/ref=90FD689E47A58CB81AC59725225EE394ACDF5E64B66AC7D6A326558561535E9C90C8D1A748F535D8E4FA0F3BX0gCO" TargetMode="External"/><Relationship Id="rId26" Type="http://schemas.openxmlformats.org/officeDocument/2006/relationships/hyperlink" Target="consultantplus://offline/ref=90FD689E47A58CB81AC59725225EE394ACDF5E64B66AC7D6A326558561535E9C90C8D1A748F535D8E4FA0F3BX0gC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0FD689E47A58CB81AC59725225EE394ACDF5E64B66EC4D4A427558561535E9C90C8D1A748F535D8E4FA0F3DX0gCO" TargetMode="External"/><Relationship Id="rId7" Type="http://schemas.openxmlformats.org/officeDocument/2006/relationships/hyperlink" Target="consultantplus://offline/ref=90FD689E47A58CB81AC59725225EE394ACDF5E64B66EC4D4A427558561535E9C90C8D1A748F535D8E4FA0F3DX0g8O" TargetMode="External"/><Relationship Id="rId12" Type="http://schemas.openxmlformats.org/officeDocument/2006/relationships/hyperlink" Target="consultantplus://offline/ref=90FD689E47A58CB81AC589283432B49BA8D3086BBF6DCA84FE7053D23E0358C9D088D7F20BB138DBXEg6O" TargetMode="External"/><Relationship Id="rId17" Type="http://schemas.openxmlformats.org/officeDocument/2006/relationships/hyperlink" Target="consultantplus://offline/ref=90FD689E47A58CB81AC59725225EE394ACDF5E64B66EC4D4A427558561535E9C90C8D1A748F535D8E4FA0F3DX0g8O" TargetMode="External"/><Relationship Id="rId25" Type="http://schemas.openxmlformats.org/officeDocument/2006/relationships/hyperlink" Target="consultantplus://offline/ref=90FD689E47A58CB81AC59725225EE394ACDF5E64B66AC2DAAB27558561535E9C90XCg8O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FD689E47A58CB81AC59725225EE394ACDF5E64BE6EC2D6AA2F088F690A529E97C78EB04FBC39D9E4FA0FX3g2O" TargetMode="External"/><Relationship Id="rId20" Type="http://schemas.openxmlformats.org/officeDocument/2006/relationships/hyperlink" Target="consultantplus://offline/ref=90FD689E47A58CB81AC59725225EE394ACDF5E64B66EC4D4A427558561535E9C90C8D1A748F535D8E4FA0F3DX0gFO" TargetMode="External"/><Relationship Id="rId29" Type="http://schemas.openxmlformats.org/officeDocument/2006/relationships/hyperlink" Target="consultantplus://offline/ref=90FD689E47A58CB81AC589283432B49BA8D4016BB76BCA84FE7053D23EX0g3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FD689E47A58CB81AC59725225EE394ACDF5E64B66FC1D2A026558561535E9C90C8D1A748F535D8E4FA0F3BX0gDO" TargetMode="External"/><Relationship Id="rId11" Type="http://schemas.openxmlformats.org/officeDocument/2006/relationships/hyperlink" Target="consultantplus://offline/ref=90FD689E47A58CB81AC59725225EE394ACDF5E64B66AC2DAAB24558561535E9C90C8D1A748F535D8E4FA0A3BX0gCO" TargetMode="External"/><Relationship Id="rId24" Type="http://schemas.openxmlformats.org/officeDocument/2006/relationships/hyperlink" Target="consultantplus://offline/ref=90FD689E47A58CB81AC59725225EE394ACDF5E64B66EC4D4A427558561535E9C90C8D1A748F535D8E4FA0F3DX0gDO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90FD689E47A58CB81AC59725225EE394ACDF5E64BE6EC2D6AA2F088F690A529E97C78EB04FBC39D9E4FA0FX3gEO" TargetMode="External"/><Relationship Id="rId15" Type="http://schemas.openxmlformats.org/officeDocument/2006/relationships/hyperlink" Target="consultantplus://offline/ref=90FD689E47A58CB81AC59725225EE394ACDF5E64B66FC1D2A026558561535E9C90C8D1A748F535D8E4FA0F3BX0gDO" TargetMode="External"/><Relationship Id="rId23" Type="http://schemas.openxmlformats.org/officeDocument/2006/relationships/hyperlink" Target="consultantplus://offline/ref=90FD689E47A58CB81AC589283432B49BA8D50069B36ACA84FE7053D23EX0g3O" TargetMode="External"/><Relationship Id="rId28" Type="http://schemas.openxmlformats.org/officeDocument/2006/relationships/hyperlink" Target="consultantplus://offline/ref=90FD689E47A58CB81AC589283432B49BA8D4016BB76BCA84FE7053D23E0358C9D088D7F0X0gAO" TargetMode="External"/><Relationship Id="rId10" Type="http://schemas.openxmlformats.org/officeDocument/2006/relationships/hyperlink" Target="consultantplus://offline/ref=90FD689E47A58CB81AC589283432B49BA8D50069B36ACA84FE7053D23E0358C9D088D7F2X0gAO" TargetMode="External"/><Relationship Id="rId19" Type="http://schemas.openxmlformats.org/officeDocument/2006/relationships/hyperlink" Target="consultantplus://offline/ref=90FD689E47A58CB81AC59725225EE394ACDF5E64B66EC4D4A427558561535E9C90C8D1A748F535D8E4FA0F3DX0gEO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0FD689E47A58CB81AC589283432B49BA8D60060BF69CA84FE7053D23E0358C9D088D7F1X0gCO" TargetMode="External"/><Relationship Id="rId14" Type="http://schemas.openxmlformats.org/officeDocument/2006/relationships/hyperlink" Target="consultantplus://offline/ref=90FD689E47A58CB81AC589283432B49BA8D3086BBF6DCA84FE7053D23E0358C9D088D7F20BB139DFXEg2O" TargetMode="External"/><Relationship Id="rId22" Type="http://schemas.openxmlformats.org/officeDocument/2006/relationships/hyperlink" Target="consultantplus://offline/ref=90FD689E47A58CB81AC589283432B49BA8D60060BF69CA84FE7053D23EX0g3O" TargetMode="External"/><Relationship Id="rId27" Type="http://schemas.openxmlformats.org/officeDocument/2006/relationships/hyperlink" Target="consultantplus://offline/ref=90FD689E47A58CB81AC589283432B49BA8D4016BB76BCA84FE7053D23E0358C9D088D7F0X0gAO" TargetMode="External"/><Relationship Id="rId30" Type="http://schemas.openxmlformats.org/officeDocument/2006/relationships/hyperlink" Target="consultantplus://offline/ref=90FD689E47A58CB81AC59725225EE394ACDF5E64B66EC4D4A427558561535E9C90C8D1A748F535D8E4FA0F3DX0g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3093</Words>
  <Characters>17632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1</cp:lastModifiedBy>
  <cp:revision>2</cp:revision>
  <dcterms:created xsi:type="dcterms:W3CDTF">2017-11-29T07:41:00Z</dcterms:created>
  <dcterms:modified xsi:type="dcterms:W3CDTF">2017-11-29T07:41:00Z</dcterms:modified>
</cp:coreProperties>
</file>