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C7" w:rsidRPr="00D33360" w:rsidRDefault="005248C7" w:rsidP="005248C7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33360">
        <w:rPr>
          <w:rFonts w:ascii="Times New Roman" w:hAnsi="Times New Roman" w:cs="Times New Roman"/>
          <w:b/>
          <w:bCs/>
        </w:rPr>
        <w:t xml:space="preserve">ОЦЕНКА ЭФФЕКТИВНОСТИ РЕАЛИЗАЦИИ </w:t>
      </w:r>
    </w:p>
    <w:p w:rsidR="005248C7" w:rsidRPr="00D33360" w:rsidRDefault="005248C7" w:rsidP="005248C7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33360">
        <w:rPr>
          <w:rFonts w:ascii="Times New Roman" w:hAnsi="Times New Roman" w:cs="Times New Roman"/>
          <w:b/>
          <w:bCs/>
        </w:rPr>
        <w:t>МУНИЦИПАЛЬН</w:t>
      </w:r>
      <w:r w:rsidR="00C75568" w:rsidRPr="00D33360">
        <w:rPr>
          <w:rFonts w:ascii="Times New Roman" w:hAnsi="Times New Roman" w:cs="Times New Roman"/>
          <w:b/>
          <w:bCs/>
        </w:rPr>
        <w:t>ОЙ</w:t>
      </w:r>
      <w:r w:rsidRPr="00D33360">
        <w:rPr>
          <w:rFonts w:ascii="Times New Roman" w:hAnsi="Times New Roman" w:cs="Times New Roman"/>
          <w:b/>
          <w:bCs/>
        </w:rPr>
        <w:t xml:space="preserve"> ПРОГРАММ</w:t>
      </w:r>
      <w:r w:rsidR="00C75568" w:rsidRPr="00D33360">
        <w:rPr>
          <w:rFonts w:ascii="Times New Roman" w:hAnsi="Times New Roman" w:cs="Times New Roman"/>
          <w:b/>
          <w:bCs/>
        </w:rPr>
        <w:t>Ы</w:t>
      </w:r>
      <w:r w:rsidRPr="00D33360">
        <w:rPr>
          <w:rFonts w:ascii="Times New Roman" w:hAnsi="Times New Roman" w:cs="Times New Roman"/>
          <w:b/>
          <w:bCs/>
        </w:rPr>
        <w:t xml:space="preserve"> </w:t>
      </w:r>
      <w:r w:rsidRPr="00D33360">
        <w:rPr>
          <w:rFonts w:ascii="Times New Roman" w:hAnsi="Times New Roman" w:cs="Times New Roman"/>
          <w:b/>
          <w:bCs/>
          <w:kern w:val="28"/>
        </w:rPr>
        <w:t>СЕЛЬСКОГО ПОСЕЛЕНИЯ</w:t>
      </w:r>
      <w:r w:rsidRPr="00D33360">
        <w:rPr>
          <w:rFonts w:ascii="Times New Roman" w:hAnsi="Times New Roman" w:cs="Times New Roman"/>
          <w:b/>
          <w:bCs/>
          <w:kern w:val="28"/>
          <w:sz w:val="18"/>
        </w:rPr>
        <w:t xml:space="preserve"> </w:t>
      </w:r>
      <w:r w:rsidRPr="00D33360">
        <w:rPr>
          <w:rFonts w:ascii="Times New Roman" w:hAnsi="Times New Roman" w:cs="Times New Roman"/>
          <w:b/>
          <w:bCs/>
        </w:rPr>
        <w:t xml:space="preserve">ПОЛНОВАТ </w:t>
      </w:r>
      <w:r w:rsidR="002E5442" w:rsidRPr="00D33360">
        <w:rPr>
          <w:rFonts w:ascii="Times New Roman" w:hAnsi="Times New Roman" w:cs="Times New Roman"/>
          <w:b/>
          <w:bCs/>
        </w:rPr>
        <w:t xml:space="preserve">«РЕАЛИЗАЦИЯ ПОЛНОМОЧИЙ ОРГАНОВ МЕСТНОГО САМОУПРАВЛЕНИЯ НА 2017-2023 ГОДЫ» </w:t>
      </w:r>
      <w:r w:rsidRPr="00D33360">
        <w:rPr>
          <w:rFonts w:ascii="Times New Roman" w:hAnsi="Times New Roman" w:cs="Times New Roman"/>
          <w:b/>
          <w:bCs/>
        </w:rPr>
        <w:t>ЗА 201</w:t>
      </w:r>
      <w:r w:rsidR="00D33360" w:rsidRPr="00D33360">
        <w:rPr>
          <w:rFonts w:ascii="Times New Roman" w:hAnsi="Times New Roman" w:cs="Times New Roman"/>
          <w:b/>
          <w:bCs/>
        </w:rPr>
        <w:t>8</w:t>
      </w:r>
      <w:r w:rsidRPr="00D33360">
        <w:rPr>
          <w:rFonts w:ascii="Times New Roman" w:hAnsi="Times New Roman" w:cs="Times New Roman"/>
          <w:b/>
          <w:bCs/>
        </w:rPr>
        <w:t xml:space="preserve"> ГОД. </w:t>
      </w:r>
    </w:p>
    <w:p w:rsidR="005248C7" w:rsidRPr="00D33360" w:rsidRDefault="005248C7" w:rsidP="005248C7">
      <w:pPr>
        <w:pStyle w:val="3"/>
        <w:spacing w:after="0" w:line="360" w:lineRule="auto"/>
        <w:ind w:left="0" w:firstLine="709"/>
        <w:jc w:val="both"/>
        <w:rPr>
          <w:sz w:val="24"/>
          <w:szCs w:val="24"/>
        </w:rPr>
      </w:pPr>
    </w:p>
    <w:p w:rsidR="00D17035" w:rsidRPr="00D33360" w:rsidRDefault="00D17035" w:rsidP="00D17035">
      <w:pPr>
        <w:pStyle w:val="3"/>
        <w:spacing w:after="0" w:line="360" w:lineRule="auto"/>
        <w:ind w:left="0" w:firstLine="709"/>
        <w:jc w:val="both"/>
        <w:rPr>
          <w:sz w:val="24"/>
          <w:szCs w:val="24"/>
        </w:rPr>
      </w:pPr>
      <w:r w:rsidRPr="00D33360">
        <w:rPr>
          <w:sz w:val="24"/>
          <w:szCs w:val="24"/>
        </w:rPr>
        <w:t>Оценка эффективности реализации муниципальной программы сельского поселения Полноват проведена в соответствии с постановлением администрации Белоярского района от 23.12.2013 года № 1959 «Об утверждении Порядка проведения и критериев оценки эффективности реализации муниципальных программ городского и  сельских поселений в границах Белоярского района» на основании ежегодного отчета о реализации муниципальной программы, представляемого ответственным исполнителем.</w:t>
      </w:r>
    </w:p>
    <w:p w:rsidR="005248C7" w:rsidRPr="00D33360" w:rsidRDefault="00D17035" w:rsidP="005248C7">
      <w:pPr>
        <w:pStyle w:val="3"/>
        <w:spacing w:after="0" w:line="360" w:lineRule="auto"/>
        <w:ind w:left="0" w:firstLine="709"/>
        <w:jc w:val="both"/>
        <w:rPr>
          <w:sz w:val="24"/>
          <w:szCs w:val="24"/>
        </w:rPr>
      </w:pPr>
      <w:r w:rsidRPr="00D33360">
        <w:rPr>
          <w:sz w:val="24"/>
          <w:szCs w:val="24"/>
        </w:rPr>
        <w:t xml:space="preserve">С 2017 года </w:t>
      </w:r>
      <w:r w:rsidR="00D33360">
        <w:rPr>
          <w:sz w:val="24"/>
          <w:szCs w:val="24"/>
        </w:rPr>
        <w:t>на территории</w:t>
      </w:r>
      <w:r w:rsidR="00D33360" w:rsidRPr="00D33360">
        <w:rPr>
          <w:sz w:val="24"/>
          <w:szCs w:val="24"/>
        </w:rPr>
        <w:t xml:space="preserve"> сельско</w:t>
      </w:r>
      <w:r w:rsidR="00D33360">
        <w:rPr>
          <w:sz w:val="24"/>
          <w:szCs w:val="24"/>
        </w:rPr>
        <w:t>го</w:t>
      </w:r>
      <w:r w:rsidR="00D33360" w:rsidRPr="00D33360">
        <w:rPr>
          <w:sz w:val="24"/>
          <w:szCs w:val="24"/>
        </w:rPr>
        <w:t xml:space="preserve"> поселени</w:t>
      </w:r>
      <w:r w:rsidR="00D33360">
        <w:rPr>
          <w:sz w:val="24"/>
          <w:szCs w:val="24"/>
        </w:rPr>
        <w:t>я Полноват</w:t>
      </w:r>
      <w:r w:rsidR="00D33360" w:rsidRPr="00D33360">
        <w:rPr>
          <w:sz w:val="24"/>
          <w:szCs w:val="24"/>
        </w:rPr>
        <w:t xml:space="preserve"> действует</w:t>
      </w:r>
      <w:r w:rsidRPr="00D33360">
        <w:rPr>
          <w:sz w:val="24"/>
          <w:szCs w:val="24"/>
        </w:rPr>
        <w:t xml:space="preserve"> муниципальная программа</w:t>
      </w:r>
      <w:r w:rsidR="00D33360" w:rsidRPr="00D33360">
        <w:rPr>
          <w:sz w:val="24"/>
          <w:szCs w:val="24"/>
        </w:rPr>
        <w:t xml:space="preserve"> «Реализация полномочий органов местного самоуправления на 2017-2023 годы»</w:t>
      </w:r>
      <w:r w:rsidRPr="00D33360">
        <w:rPr>
          <w:sz w:val="24"/>
          <w:szCs w:val="24"/>
        </w:rPr>
        <w:t xml:space="preserve">, </w:t>
      </w:r>
      <w:r w:rsidR="00D33360" w:rsidRPr="00D33360">
        <w:rPr>
          <w:sz w:val="24"/>
          <w:szCs w:val="24"/>
        </w:rPr>
        <w:t>ц</w:t>
      </w:r>
      <w:r w:rsidR="005248C7" w:rsidRPr="00D33360">
        <w:rPr>
          <w:sz w:val="24"/>
          <w:szCs w:val="24"/>
        </w:rPr>
        <w:t xml:space="preserve">елью муниципальной программы является </w:t>
      </w:r>
      <w:r w:rsidR="005248C7" w:rsidRPr="00D33360">
        <w:rPr>
          <w:rFonts w:eastAsia="Times New Roman"/>
          <w:sz w:val="24"/>
          <w:szCs w:val="24"/>
          <w:lang w:eastAsia="ru-RU"/>
        </w:rPr>
        <w:t>создание условий для эффективного выполнения полномочий органов местного самоуправления сельского поселения Полноват</w:t>
      </w:r>
      <w:r w:rsidR="005248C7" w:rsidRPr="00D33360">
        <w:rPr>
          <w:sz w:val="24"/>
          <w:szCs w:val="24"/>
        </w:rPr>
        <w:t>.</w:t>
      </w:r>
    </w:p>
    <w:p w:rsidR="005248C7" w:rsidRPr="00D33360" w:rsidRDefault="005248C7" w:rsidP="005248C7">
      <w:pPr>
        <w:pStyle w:val="3"/>
        <w:spacing w:after="0" w:line="360" w:lineRule="auto"/>
        <w:ind w:left="0" w:firstLine="709"/>
        <w:jc w:val="both"/>
        <w:rPr>
          <w:sz w:val="24"/>
          <w:szCs w:val="24"/>
        </w:rPr>
      </w:pPr>
      <w:r w:rsidRPr="00D33360">
        <w:rPr>
          <w:sz w:val="24"/>
          <w:szCs w:val="24"/>
        </w:rPr>
        <w:t>Общий объем финансирования программы в 201</w:t>
      </w:r>
      <w:r w:rsidR="00D33360" w:rsidRPr="00D33360">
        <w:rPr>
          <w:sz w:val="24"/>
          <w:szCs w:val="24"/>
        </w:rPr>
        <w:t>8</w:t>
      </w:r>
      <w:r w:rsidRPr="00D33360">
        <w:rPr>
          <w:sz w:val="24"/>
          <w:szCs w:val="24"/>
        </w:rPr>
        <w:t xml:space="preserve"> году составил </w:t>
      </w:r>
      <w:r w:rsidR="00D33360" w:rsidRPr="00D33360">
        <w:rPr>
          <w:b/>
          <w:bCs/>
          <w:sz w:val="24"/>
          <w:szCs w:val="24"/>
        </w:rPr>
        <w:t>40 793,4</w:t>
      </w:r>
      <w:r w:rsidRPr="00D33360">
        <w:rPr>
          <w:b/>
          <w:bCs/>
          <w:sz w:val="24"/>
          <w:szCs w:val="24"/>
        </w:rPr>
        <w:t xml:space="preserve"> тыс</w:t>
      </w:r>
      <w:proofErr w:type="gramStart"/>
      <w:r w:rsidRPr="00D33360">
        <w:rPr>
          <w:b/>
          <w:bCs/>
          <w:sz w:val="24"/>
          <w:szCs w:val="24"/>
        </w:rPr>
        <w:t>.р</w:t>
      </w:r>
      <w:proofErr w:type="gramEnd"/>
      <w:r w:rsidRPr="00D33360">
        <w:rPr>
          <w:b/>
          <w:bCs/>
          <w:sz w:val="24"/>
          <w:szCs w:val="24"/>
        </w:rPr>
        <w:t>уб.</w:t>
      </w:r>
      <w:r w:rsidRPr="00D33360">
        <w:rPr>
          <w:bCs/>
          <w:sz w:val="24"/>
          <w:szCs w:val="24"/>
        </w:rPr>
        <w:t xml:space="preserve">, исполнение </w:t>
      </w:r>
      <w:r w:rsidR="00D33360" w:rsidRPr="00D33360">
        <w:rPr>
          <w:bCs/>
          <w:sz w:val="24"/>
          <w:szCs w:val="24"/>
        </w:rPr>
        <w:t>–</w:t>
      </w:r>
      <w:r w:rsidRPr="00D33360">
        <w:rPr>
          <w:bCs/>
          <w:sz w:val="24"/>
          <w:szCs w:val="24"/>
        </w:rPr>
        <w:t xml:space="preserve"> </w:t>
      </w:r>
      <w:r w:rsidRPr="00D33360">
        <w:rPr>
          <w:b/>
          <w:bCs/>
          <w:sz w:val="24"/>
          <w:szCs w:val="24"/>
        </w:rPr>
        <w:t>3</w:t>
      </w:r>
      <w:r w:rsidR="00D33360" w:rsidRPr="00D33360">
        <w:rPr>
          <w:b/>
          <w:bCs/>
          <w:sz w:val="24"/>
          <w:szCs w:val="24"/>
        </w:rPr>
        <w:t>8 </w:t>
      </w:r>
      <w:r w:rsidRPr="00D33360">
        <w:rPr>
          <w:b/>
          <w:bCs/>
          <w:sz w:val="24"/>
          <w:szCs w:val="24"/>
        </w:rPr>
        <w:t>0</w:t>
      </w:r>
      <w:r w:rsidR="00D33360" w:rsidRPr="00D33360">
        <w:rPr>
          <w:b/>
          <w:bCs/>
          <w:sz w:val="24"/>
          <w:szCs w:val="24"/>
        </w:rPr>
        <w:t>88,1</w:t>
      </w:r>
      <w:r w:rsidRPr="00D33360">
        <w:rPr>
          <w:b/>
          <w:bCs/>
          <w:sz w:val="24"/>
          <w:szCs w:val="24"/>
        </w:rPr>
        <w:t xml:space="preserve"> тыс.руб.</w:t>
      </w:r>
      <w:r w:rsidRPr="00D33360">
        <w:rPr>
          <w:bCs/>
          <w:sz w:val="24"/>
          <w:szCs w:val="24"/>
        </w:rPr>
        <w:t xml:space="preserve">, что  составляет </w:t>
      </w:r>
      <w:r w:rsidRPr="00D33360">
        <w:rPr>
          <w:b/>
          <w:bCs/>
          <w:sz w:val="24"/>
          <w:szCs w:val="24"/>
        </w:rPr>
        <w:t>9</w:t>
      </w:r>
      <w:r w:rsidR="00D33360" w:rsidRPr="00D33360">
        <w:rPr>
          <w:b/>
          <w:bCs/>
          <w:sz w:val="24"/>
          <w:szCs w:val="24"/>
        </w:rPr>
        <w:t>3</w:t>
      </w:r>
      <w:r w:rsidRPr="00D33360">
        <w:rPr>
          <w:b/>
          <w:bCs/>
          <w:sz w:val="24"/>
          <w:szCs w:val="24"/>
        </w:rPr>
        <w:t>,</w:t>
      </w:r>
      <w:r w:rsidR="00D33360" w:rsidRPr="00D33360">
        <w:rPr>
          <w:b/>
          <w:bCs/>
          <w:sz w:val="24"/>
          <w:szCs w:val="24"/>
        </w:rPr>
        <w:t>4</w:t>
      </w:r>
      <w:r w:rsidRPr="00D33360">
        <w:rPr>
          <w:b/>
          <w:bCs/>
          <w:sz w:val="24"/>
          <w:szCs w:val="24"/>
        </w:rPr>
        <w:t>%</w:t>
      </w:r>
      <w:r w:rsidRPr="00D33360">
        <w:rPr>
          <w:bCs/>
          <w:sz w:val="24"/>
          <w:szCs w:val="24"/>
        </w:rPr>
        <w:t xml:space="preserve"> от годовых лимитов</w:t>
      </w:r>
      <w:r w:rsidRPr="00D33360">
        <w:rPr>
          <w:sz w:val="24"/>
          <w:szCs w:val="24"/>
        </w:rPr>
        <w:t>, в том числе:</w:t>
      </w:r>
    </w:p>
    <w:p w:rsidR="005248C7" w:rsidRPr="00D33360" w:rsidRDefault="005248C7" w:rsidP="005248C7">
      <w:pPr>
        <w:pStyle w:val="3"/>
        <w:spacing w:after="0" w:line="360" w:lineRule="auto"/>
        <w:ind w:left="0" w:firstLine="709"/>
        <w:jc w:val="both"/>
        <w:rPr>
          <w:sz w:val="24"/>
          <w:szCs w:val="24"/>
        </w:rPr>
      </w:pPr>
      <w:r w:rsidRPr="00D33360">
        <w:rPr>
          <w:sz w:val="24"/>
          <w:szCs w:val="24"/>
        </w:rPr>
        <w:t xml:space="preserve">- за счет средств федерального бюджета – </w:t>
      </w:r>
      <w:r w:rsidR="00D33360" w:rsidRPr="00D33360">
        <w:rPr>
          <w:sz w:val="24"/>
          <w:szCs w:val="24"/>
        </w:rPr>
        <w:t>231,7</w:t>
      </w:r>
      <w:r w:rsidRPr="00D33360">
        <w:rPr>
          <w:sz w:val="24"/>
          <w:szCs w:val="24"/>
        </w:rPr>
        <w:t xml:space="preserve"> тыс</w:t>
      </w:r>
      <w:proofErr w:type="gramStart"/>
      <w:r w:rsidRPr="00D33360">
        <w:rPr>
          <w:sz w:val="24"/>
          <w:szCs w:val="24"/>
        </w:rPr>
        <w:t>.р</w:t>
      </w:r>
      <w:proofErr w:type="gramEnd"/>
      <w:r w:rsidRPr="00D33360">
        <w:rPr>
          <w:sz w:val="24"/>
          <w:szCs w:val="24"/>
        </w:rPr>
        <w:t>ублей (100%);</w:t>
      </w:r>
    </w:p>
    <w:p w:rsidR="00D33360" w:rsidRPr="00D33360" w:rsidRDefault="00D33360" w:rsidP="00D33360">
      <w:pPr>
        <w:pStyle w:val="3"/>
        <w:spacing w:after="0" w:line="360" w:lineRule="auto"/>
        <w:ind w:left="0" w:firstLine="709"/>
        <w:jc w:val="both"/>
        <w:rPr>
          <w:sz w:val="24"/>
          <w:szCs w:val="24"/>
        </w:rPr>
      </w:pPr>
      <w:r w:rsidRPr="00D33360">
        <w:rPr>
          <w:sz w:val="24"/>
          <w:szCs w:val="24"/>
        </w:rPr>
        <w:t xml:space="preserve">- </w:t>
      </w:r>
      <w:r w:rsidR="000A62DA" w:rsidRPr="000A62DA">
        <w:rPr>
          <w:sz w:val="24"/>
          <w:szCs w:val="24"/>
        </w:rPr>
        <w:t xml:space="preserve">за счет </w:t>
      </w:r>
      <w:r w:rsidR="000A62DA">
        <w:rPr>
          <w:sz w:val="24"/>
          <w:szCs w:val="24"/>
        </w:rPr>
        <w:t xml:space="preserve">средств </w:t>
      </w:r>
      <w:r w:rsidR="000A62DA" w:rsidRPr="000A62DA">
        <w:rPr>
          <w:sz w:val="24"/>
          <w:szCs w:val="24"/>
        </w:rPr>
        <w:t xml:space="preserve">бюджета Ханты-мансийского автономного округа-Югры </w:t>
      </w:r>
      <w:r w:rsidRPr="00D33360">
        <w:rPr>
          <w:sz w:val="24"/>
          <w:szCs w:val="24"/>
        </w:rPr>
        <w:t>– 5 412,5 тыс</w:t>
      </w:r>
      <w:proofErr w:type="gramStart"/>
      <w:r w:rsidRPr="00D33360">
        <w:rPr>
          <w:sz w:val="24"/>
          <w:szCs w:val="24"/>
        </w:rPr>
        <w:t>.р</w:t>
      </w:r>
      <w:proofErr w:type="gramEnd"/>
      <w:r w:rsidRPr="00D33360">
        <w:rPr>
          <w:sz w:val="24"/>
          <w:szCs w:val="24"/>
        </w:rPr>
        <w:t>ублей (100%);</w:t>
      </w:r>
    </w:p>
    <w:p w:rsidR="005248C7" w:rsidRPr="00D33360" w:rsidRDefault="005248C7" w:rsidP="005248C7">
      <w:pPr>
        <w:pStyle w:val="3"/>
        <w:spacing w:after="0" w:line="360" w:lineRule="auto"/>
        <w:ind w:left="0" w:firstLine="709"/>
        <w:jc w:val="both"/>
        <w:rPr>
          <w:sz w:val="24"/>
          <w:szCs w:val="24"/>
        </w:rPr>
      </w:pPr>
      <w:r w:rsidRPr="00D33360">
        <w:rPr>
          <w:sz w:val="24"/>
          <w:szCs w:val="24"/>
        </w:rPr>
        <w:t>- за счет средств бюджета поселения – 3</w:t>
      </w:r>
      <w:r w:rsidR="00D33360" w:rsidRPr="00D33360">
        <w:rPr>
          <w:sz w:val="24"/>
          <w:szCs w:val="24"/>
        </w:rPr>
        <w:t>2</w:t>
      </w:r>
      <w:r w:rsidRPr="00D33360">
        <w:rPr>
          <w:sz w:val="24"/>
          <w:szCs w:val="24"/>
        </w:rPr>
        <w:t> </w:t>
      </w:r>
      <w:r w:rsidR="00D33360" w:rsidRPr="00D33360">
        <w:rPr>
          <w:sz w:val="24"/>
          <w:szCs w:val="24"/>
        </w:rPr>
        <w:t>4</w:t>
      </w:r>
      <w:r w:rsidRPr="00D33360">
        <w:rPr>
          <w:sz w:val="24"/>
          <w:szCs w:val="24"/>
        </w:rPr>
        <w:t>43,</w:t>
      </w:r>
      <w:r w:rsidR="00D33360" w:rsidRPr="00D33360">
        <w:rPr>
          <w:sz w:val="24"/>
          <w:szCs w:val="24"/>
        </w:rPr>
        <w:t>9</w:t>
      </w:r>
      <w:r w:rsidRPr="00D33360">
        <w:rPr>
          <w:sz w:val="24"/>
          <w:szCs w:val="24"/>
        </w:rPr>
        <w:t xml:space="preserve"> тыс</w:t>
      </w:r>
      <w:proofErr w:type="gramStart"/>
      <w:r w:rsidRPr="00D33360">
        <w:rPr>
          <w:sz w:val="24"/>
          <w:szCs w:val="24"/>
        </w:rPr>
        <w:t>.р</w:t>
      </w:r>
      <w:proofErr w:type="gramEnd"/>
      <w:r w:rsidRPr="00D33360">
        <w:rPr>
          <w:sz w:val="24"/>
          <w:szCs w:val="24"/>
        </w:rPr>
        <w:t>ублей (9</w:t>
      </w:r>
      <w:r w:rsidR="00D33360" w:rsidRPr="00D33360">
        <w:rPr>
          <w:sz w:val="24"/>
          <w:szCs w:val="24"/>
        </w:rPr>
        <w:t>2</w:t>
      </w:r>
      <w:r w:rsidRPr="00D33360">
        <w:rPr>
          <w:sz w:val="24"/>
          <w:szCs w:val="24"/>
        </w:rPr>
        <w:t>,</w:t>
      </w:r>
      <w:r w:rsidR="00D33360" w:rsidRPr="00D33360">
        <w:rPr>
          <w:sz w:val="24"/>
          <w:szCs w:val="24"/>
        </w:rPr>
        <w:t>3</w:t>
      </w:r>
      <w:r w:rsidRPr="00D33360">
        <w:rPr>
          <w:sz w:val="24"/>
          <w:szCs w:val="24"/>
        </w:rPr>
        <w:t>%).</w:t>
      </w:r>
    </w:p>
    <w:p w:rsidR="005248C7" w:rsidRPr="003D4144" w:rsidRDefault="005248C7" w:rsidP="005248C7">
      <w:pPr>
        <w:pStyle w:val="3"/>
        <w:spacing w:after="0" w:line="360" w:lineRule="auto"/>
        <w:ind w:left="0" w:firstLine="709"/>
        <w:jc w:val="both"/>
        <w:rPr>
          <w:sz w:val="24"/>
          <w:szCs w:val="24"/>
        </w:rPr>
      </w:pPr>
      <w:r w:rsidRPr="003D4144">
        <w:rPr>
          <w:sz w:val="24"/>
          <w:szCs w:val="24"/>
        </w:rPr>
        <w:t>Исполнение меньше 100% составили следующие мероприятия:</w:t>
      </w:r>
    </w:p>
    <w:p w:rsidR="005248C7" w:rsidRDefault="005248C7" w:rsidP="005248C7">
      <w:pPr>
        <w:pStyle w:val="3"/>
        <w:spacing w:after="0" w:line="360" w:lineRule="auto"/>
        <w:ind w:left="0" w:firstLine="709"/>
        <w:jc w:val="both"/>
        <w:rPr>
          <w:sz w:val="24"/>
          <w:szCs w:val="24"/>
        </w:rPr>
      </w:pPr>
      <w:r w:rsidRPr="003D4144">
        <w:rPr>
          <w:sz w:val="24"/>
          <w:szCs w:val="24"/>
        </w:rPr>
        <w:t>- «Обеспечение выполнения полномочий  органов местного самоуправления» (исполнение 9</w:t>
      </w:r>
      <w:r w:rsidR="0057668B" w:rsidRPr="003D4144">
        <w:rPr>
          <w:sz w:val="24"/>
          <w:szCs w:val="24"/>
        </w:rPr>
        <w:t>9,</w:t>
      </w:r>
      <w:r w:rsidR="00D33360" w:rsidRPr="003D4144">
        <w:rPr>
          <w:sz w:val="24"/>
          <w:szCs w:val="24"/>
        </w:rPr>
        <w:t>4</w:t>
      </w:r>
      <w:r w:rsidRPr="003D4144">
        <w:rPr>
          <w:sz w:val="24"/>
          <w:szCs w:val="24"/>
        </w:rPr>
        <w:t>% от годового лимита), экономия бюджетных сре</w:t>
      </w:r>
      <w:proofErr w:type="gramStart"/>
      <w:r w:rsidRPr="003D4144">
        <w:rPr>
          <w:sz w:val="24"/>
          <w:szCs w:val="24"/>
        </w:rPr>
        <w:t>дств пр</w:t>
      </w:r>
      <w:proofErr w:type="gramEnd"/>
      <w:r w:rsidRPr="003D4144">
        <w:rPr>
          <w:sz w:val="24"/>
          <w:szCs w:val="24"/>
        </w:rPr>
        <w:t xml:space="preserve">оизошла </w:t>
      </w:r>
      <w:r w:rsidR="006265A9" w:rsidRPr="003D4144">
        <w:rPr>
          <w:sz w:val="24"/>
          <w:szCs w:val="24"/>
        </w:rPr>
        <w:t>в результате уменьшения денежного поощрен</w:t>
      </w:r>
      <w:r w:rsidR="003D4144" w:rsidRPr="003D4144">
        <w:rPr>
          <w:sz w:val="24"/>
          <w:szCs w:val="24"/>
        </w:rPr>
        <w:t>ия по результатам работы за год</w:t>
      </w:r>
      <w:r w:rsidRPr="003D4144">
        <w:rPr>
          <w:sz w:val="24"/>
          <w:szCs w:val="24"/>
        </w:rPr>
        <w:t xml:space="preserve">; </w:t>
      </w:r>
    </w:p>
    <w:p w:rsidR="003D4144" w:rsidRPr="003D4144" w:rsidRDefault="003D4144" w:rsidP="005248C7">
      <w:pPr>
        <w:pStyle w:val="3"/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</w:t>
      </w:r>
      <w:r w:rsidRPr="003D4144">
        <w:rPr>
          <w:sz w:val="24"/>
          <w:szCs w:val="24"/>
        </w:rPr>
        <w:t>Обеспечение мероприятий по энергосбережению  и повышению энергетической эффективности</w:t>
      </w:r>
      <w:r>
        <w:rPr>
          <w:sz w:val="24"/>
          <w:szCs w:val="24"/>
        </w:rPr>
        <w:t xml:space="preserve">», экономия </w:t>
      </w:r>
      <w:r w:rsidRPr="003D4144">
        <w:rPr>
          <w:sz w:val="24"/>
          <w:szCs w:val="24"/>
        </w:rPr>
        <w:t>денежных средств образовал</w:t>
      </w:r>
      <w:r>
        <w:rPr>
          <w:sz w:val="24"/>
          <w:szCs w:val="24"/>
        </w:rPr>
        <w:t>а</w:t>
      </w:r>
      <w:r w:rsidRPr="003D4144">
        <w:rPr>
          <w:sz w:val="24"/>
          <w:szCs w:val="24"/>
        </w:rPr>
        <w:t>с</w:t>
      </w:r>
      <w:r>
        <w:rPr>
          <w:sz w:val="24"/>
          <w:szCs w:val="24"/>
        </w:rPr>
        <w:t>ь</w:t>
      </w:r>
      <w:r w:rsidRPr="003D4144">
        <w:rPr>
          <w:sz w:val="24"/>
          <w:szCs w:val="24"/>
        </w:rPr>
        <w:t xml:space="preserve"> в результате изменения потребности в приобретении входной двери для здания МАУ сельского поселения Полноват «Центр культуры и спорта «Созвездие» в течение года (приобретение и установка входной группы включены в перечень работ по реконструкции центральной входной группы).</w:t>
      </w:r>
    </w:p>
    <w:p w:rsidR="006F24D1" w:rsidRDefault="005248C7" w:rsidP="006F24D1">
      <w:pPr>
        <w:pStyle w:val="3"/>
        <w:spacing w:line="360" w:lineRule="auto"/>
        <w:ind w:left="0" w:firstLine="709"/>
        <w:jc w:val="both"/>
        <w:rPr>
          <w:sz w:val="24"/>
          <w:szCs w:val="24"/>
        </w:rPr>
      </w:pPr>
      <w:r w:rsidRPr="003D4144">
        <w:rPr>
          <w:sz w:val="24"/>
          <w:szCs w:val="24"/>
        </w:rPr>
        <w:t>- «Организация благоустройства территории поселения» (исполнение – 9</w:t>
      </w:r>
      <w:r w:rsidR="003D4144" w:rsidRPr="003D4144">
        <w:rPr>
          <w:sz w:val="24"/>
          <w:szCs w:val="24"/>
        </w:rPr>
        <w:t>8</w:t>
      </w:r>
      <w:r w:rsidR="0094549C" w:rsidRPr="003D4144">
        <w:rPr>
          <w:sz w:val="24"/>
          <w:szCs w:val="24"/>
        </w:rPr>
        <w:t>,</w:t>
      </w:r>
      <w:r w:rsidR="003D4144" w:rsidRPr="003D4144">
        <w:rPr>
          <w:sz w:val="24"/>
          <w:szCs w:val="24"/>
        </w:rPr>
        <w:t>5</w:t>
      </w:r>
      <w:r w:rsidRPr="003D4144">
        <w:rPr>
          <w:sz w:val="24"/>
          <w:szCs w:val="24"/>
        </w:rPr>
        <w:t>%),</w:t>
      </w:r>
      <w:r w:rsidR="006F24D1" w:rsidRPr="003D4144">
        <w:rPr>
          <w:sz w:val="24"/>
          <w:szCs w:val="24"/>
        </w:rPr>
        <w:t xml:space="preserve"> </w:t>
      </w:r>
      <w:r w:rsidRPr="003D4144">
        <w:rPr>
          <w:sz w:val="24"/>
          <w:szCs w:val="24"/>
        </w:rPr>
        <w:t xml:space="preserve"> </w:t>
      </w:r>
      <w:r w:rsidR="003D4144" w:rsidRPr="003D4144">
        <w:rPr>
          <w:sz w:val="24"/>
          <w:szCs w:val="24"/>
        </w:rPr>
        <w:t>экономия образовалась в результате частичной замены ламп уличного освещения на светодиодные светильники</w:t>
      </w:r>
      <w:r w:rsidR="006F24D1" w:rsidRPr="003D4144">
        <w:rPr>
          <w:sz w:val="24"/>
          <w:szCs w:val="24"/>
        </w:rPr>
        <w:t>;</w:t>
      </w:r>
    </w:p>
    <w:p w:rsidR="003D4144" w:rsidRDefault="003D4144" w:rsidP="006F24D1">
      <w:pPr>
        <w:pStyle w:val="3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</w:t>
      </w:r>
      <w:r w:rsidRPr="003D4144">
        <w:rPr>
          <w:sz w:val="24"/>
          <w:szCs w:val="24"/>
        </w:rPr>
        <w:t xml:space="preserve">Предоставление субсидий юридическим лицам (за исключением </w:t>
      </w:r>
      <w:r w:rsidRPr="003D4144">
        <w:rPr>
          <w:sz w:val="24"/>
          <w:szCs w:val="24"/>
        </w:rPr>
        <w:lastRenderedPageBreak/>
        <w:t>государственных (муниципальных) учреждений), индивидуальным предпринимателям, физическим лицам, оказывающим населению жилищно-коммунальные услуги</w:t>
      </w:r>
      <w:r>
        <w:rPr>
          <w:sz w:val="24"/>
          <w:szCs w:val="24"/>
        </w:rPr>
        <w:t xml:space="preserve">» (исполнение – 84,6%), </w:t>
      </w:r>
      <w:r w:rsidR="008428F1" w:rsidRPr="008428F1">
        <w:rPr>
          <w:sz w:val="24"/>
          <w:szCs w:val="24"/>
        </w:rPr>
        <w:t>обязательства по договорам исполнены на 100%</w:t>
      </w:r>
      <w:r w:rsidR="008428F1">
        <w:rPr>
          <w:sz w:val="24"/>
          <w:szCs w:val="24"/>
        </w:rPr>
        <w:t xml:space="preserve">, </w:t>
      </w:r>
      <w:r w:rsidR="000B0471" w:rsidRPr="000B0471">
        <w:rPr>
          <w:sz w:val="24"/>
          <w:szCs w:val="24"/>
        </w:rPr>
        <w:t xml:space="preserve">экономия бюджетных средств образовалась в результате меньшего объема потребления за оказанные услуги </w:t>
      </w:r>
      <w:r w:rsidR="000B0471">
        <w:rPr>
          <w:sz w:val="24"/>
          <w:szCs w:val="24"/>
        </w:rPr>
        <w:t xml:space="preserve">(подвоз воды, </w:t>
      </w:r>
      <w:r w:rsidR="000B0471" w:rsidRPr="000B0471">
        <w:rPr>
          <w:sz w:val="24"/>
          <w:szCs w:val="24"/>
        </w:rPr>
        <w:t>вывоз ЖБО</w:t>
      </w:r>
      <w:r w:rsidR="000B0471">
        <w:rPr>
          <w:sz w:val="24"/>
          <w:szCs w:val="24"/>
        </w:rPr>
        <w:t>);</w:t>
      </w:r>
    </w:p>
    <w:p w:rsidR="000A62DA" w:rsidRDefault="005248C7" w:rsidP="000A62DA">
      <w:pPr>
        <w:pStyle w:val="3"/>
        <w:spacing w:after="0" w:line="360" w:lineRule="auto"/>
        <w:ind w:left="0" w:firstLine="709"/>
        <w:jc w:val="both"/>
        <w:rPr>
          <w:sz w:val="24"/>
          <w:szCs w:val="24"/>
        </w:rPr>
      </w:pPr>
      <w:r w:rsidRPr="000A62DA">
        <w:rPr>
          <w:sz w:val="24"/>
          <w:szCs w:val="24"/>
        </w:rPr>
        <w:t xml:space="preserve">- «Дорожная деятельность» (исполнение </w:t>
      </w:r>
      <w:r w:rsidR="000A62DA" w:rsidRPr="000A62DA">
        <w:rPr>
          <w:sz w:val="24"/>
          <w:szCs w:val="24"/>
        </w:rPr>
        <w:t>28</w:t>
      </w:r>
      <w:r w:rsidR="006F24D1" w:rsidRPr="000A62DA">
        <w:rPr>
          <w:sz w:val="24"/>
          <w:szCs w:val="24"/>
        </w:rPr>
        <w:t>,7</w:t>
      </w:r>
      <w:r w:rsidRPr="000A62DA">
        <w:rPr>
          <w:sz w:val="24"/>
          <w:szCs w:val="24"/>
        </w:rPr>
        <w:t xml:space="preserve">%), </w:t>
      </w:r>
      <w:r w:rsidR="006F24D1" w:rsidRPr="000A62DA">
        <w:rPr>
          <w:sz w:val="24"/>
          <w:szCs w:val="24"/>
        </w:rPr>
        <w:t>в рамках мероприятия осуществлены услуги по очистке от снега проезжей части в</w:t>
      </w:r>
      <w:r w:rsidR="00622247" w:rsidRPr="000A62DA">
        <w:rPr>
          <w:sz w:val="24"/>
          <w:szCs w:val="24"/>
        </w:rPr>
        <w:t xml:space="preserve"> с.п</w:t>
      </w:r>
      <w:proofErr w:type="gramStart"/>
      <w:r w:rsidR="00622247" w:rsidRPr="000A62DA">
        <w:rPr>
          <w:sz w:val="24"/>
          <w:szCs w:val="24"/>
        </w:rPr>
        <w:t>.П</w:t>
      </w:r>
      <w:proofErr w:type="gramEnd"/>
      <w:r w:rsidR="00622247" w:rsidRPr="000A62DA">
        <w:rPr>
          <w:sz w:val="24"/>
          <w:szCs w:val="24"/>
        </w:rPr>
        <w:t>олноват и с.Ванзеват, а также работы по выравниванию и планированию улиц в с.п.Полноват и с.Ванзеват,</w:t>
      </w:r>
      <w:r w:rsidR="00622247" w:rsidRPr="00211F79">
        <w:rPr>
          <w:color w:val="FF0000"/>
          <w:sz w:val="24"/>
          <w:szCs w:val="24"/>
        </w:rPr>
        <w:t xml:space="preserve"> </w:t>
      </w:r>
      <w:r w:rsidR="00ED7F92">
        <w:rPr>
          <w:sz w:val="24"/>
          <w:szCs w:val="24"/>
        </w:rPr>
        <w:t>экономия средств связана</w:t>
      </w:r>
      <w:r w:rsidR="000A62DA" w:rsidRPr="008D7282">
        <w:rPr>
          <w:sz w:val="24"/>
          <w:szCs w:val="24"/>
        </w:rPr>
        <w:t xml:space="preserve"> с отсутствием возможности использования в отчетном году по целевому назначению. Расходование сре</w:t>
      </w:r>
      <w:proofErr w:type="gramStart"/>
      <w:r w:rsidR="000A62DA" w:rsidRPr="008D7282">
        <w:rPr>
          <w:sz w:val="24"/>
          <w:szCs w:val="24"/>
        </w:rPr>
        <w:t>дств пл</w:t>
      </w:r>
      <w:proofErr w:type="gramEnd"/>
      <w:r w:rsidR="000A62DA" w:rsidRPr="008D7282">
        <w:rPr>
          <w:sz w:val="24"/>
          <w:szCs w:val="24"/>
        </w:rPr>
        <w:t>анируется в следующем финансовом году.</w:t>
      </w:r>
    </w:p>
    <w:p w:rsidR="00D17035" w:rsidRDefault="00D17035" w:rsidP="005248C7">
      <w:pPr>
        <w:pStyle w:val="3"/>
        <w:spacing w:after="0" w:line="360" w:lineRule="auto"/>
        <w:ind w:left="0" w:firstLine="709"/>
        <w:jc w:val="both"/>
        <w:rPr>
          <w:color w:val="FF0000"/>
          <w:sz w:val="24"/>
          <w:szCs w:val="24"/>
        </w:rPr>
      </w:pPr>
    </w:p>
    <w:p w:rsidR="004C2EE9" w:rsidRDefault="004C2EE9" w:rsidP="004C2EE9">
      <w:pPr>
        <w:pStyle w:val="3"/>
        <w:spacing w:after="0" w:line="360" w:lineRule="auto"/>
        <w:ind w:left="0" w:firstLine="709"/>
        <w:jc w:val="center"/>
        <w:rPr>
          <w:b/>
          <w:bCs/>
          <w:sz w:val="24"/>
          <w:szCs w:val="24"/>
        </w:rPr>
      </w:pPr>
      <w:r w:rsidRPr="00806767">
        <w:rPr>
          <w:b/>
          <w:bCs/>
          <w:sz w:val="24"/>
          <w:szCs w:val="24"/>
        </w:rPr>
        <w:t>Показатели результативности реализации муниципальн</w:t>
      </w:r>
      <w:r>
        <w:rPr>
          <w:b/>
          <w:bCs/>
          <w:sz w:val="24"/>
          <w:szCs w:val="24"/>
        </w:rPr>
        <w:t>ой</w:t>
      </w:r>
      <w:r w:rsidRPr="00806767">
        <w:rPr>
          <w:b/>
          <w:bCs/>
          <w:sz w:val="24"/>
          <w:szCs w:val="24"/>
        </w:rPr>
        <w:t xml:space="preserve"> программ</w:t>
      </w:r>
      <w:r>
        <w:rPr>
          <w:b/>
          <w:bCs/>
          <w:sz w:val="24"/>
          <w:szCs w:val="24"/>
        </w:rPr>
        <w:t>ы</w:t>
      </w:r>
      <w:r w:rsidRPr="00806767">
        <w:rPr>
          <w:b/>
          <w:bCs/>
          <w:sz w:val="24"/>
          <w:szCs w:val="24"/>
        </w:rPr>
        <w:t xml:space="preserve"> сельского поселения </w:t>
      </w:r>
      <w:r>
        <w:rPr>
          <w:b/>
          <w:bCs/>
          <w:sz w:val="24"/>
          <w:szCs w:val="24"/>
        </w:rPr>
        <w:t>Полноват</w:t>
      </w:r>
      <w:r w:rsidRPr="00806767">
        <w:rPr>
          <w:b/>
          <w:bCs/>
          <w:sz w:val="24"/>
          <w:szCs w:val="24"/>
        </w:rPr>
        <w:t xml:space="preserve"> «Реализация полномочий органов местного самоуправления на 2017-2023 годы»</w:t>
      </w:r>
      <w:r>
        <w:rPr>
          <w:b/>
          <w:bCs/>
          <w:sz w:val="24"/>
          <w:szCs w:val="24"/>
        </w:rPr>
        <w:t xml:space="preserve"> </w:t>
      </w:r>
      <w:r w:rsidRPr="00806767">
        <w:rPr>
          <w:b/>
          <w:bCs/>
          <w:sz w:val="24"/>
          <w:szCs w:val="24"/>
        </w:rPr>
        <w:t>за 2018 год</w:t>
      </w:r>
    </w:p>
    <w:tbl>
      <w:tblPr>
        <w:tblW w:w="9503" w:type="dxa"/>
        <w:tblInd w:w="103" w:type="dxa"/>
        <w:tblLook w:val="04A0"/>
      </w:tblPr>
      <w:tblGrid>
        <w:gridCol w:w="500"/>
        <w:gridCol w:w="5459"/>
        <w:gridCol w:w="1669"/>
        <w:gridCol w:w="1875"/>
      </w:tblGrid>
      <w:tr w:rsidR="004C2EE9" w:rsidRPr="004C2EE9" w:rsidTr="00C31E13">
        <w:trPr>
          <w:trHeight w:val="810"/>
          <w:tblHeader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 xml:space="preserve">№ </w:t>
            </w:r>
            <w:proofErr w:type="gramStart"/>
            <w:r w:rsidRPr="004C2EE9">
              <w:rPr>
                <w:sz w:val="21"/>
                <w:szCs w:val="21"/>
              </w:rPr>
              <w:t>п</w:t>
            </w:r>
            <w:proofErr w:type="gramEnd"/>
            <w:r w:rsidRPr="004C2EE9">
              <w:rPr>
                <w:sz w:val="21"/>
                <w:szCs w:val="21"/>
              </w:rPr>
              <w:t>/п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Наименование  целевых показателей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Достижение</w:t>
            </w:r>
            <w:r w:rsidRPr="004C2EE9"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ц</w:t>
            </w:r>
            <w:r w:rsidRPr="004C2EE9">
              <w:rPr>
                <w:sz w:val="21"/>
                <w:szCs w:val="21"/>
              </w:rPr>
              <w:t>еле</w:t>
            </w:r>
            <w:r>
              <w:rPr>
                <w:sz w:val="21"/>
                <w:szCs w:val="21"/>
              </w:rPr>
              <w:t>вых</w:t>
            </w:r>
            <w:proofErr w:type="gramEnd"/>
            <w:r w:rsidRPr="004C2EE9">
              <w:rPr>
                <w:sz w:val="21"/>
                <w:szCs w:val="21"/>
              </w:rPr>
              <w:t xml:space="preserve"> пок</w:t>
            </w:r>
            <w:r w:rsidRPr="004C2EE9">
              <w:rPr>
                <w:sz w:val="21"/>
                <w:szCs w:val="21"/>
              </w:rPr>
              <w:t>а</w:t>
            </w:r>
            <w:r w:rsidRPr="004C2EE9">
              <w:rPr>
                <w:sz w:val="21"/>
                <w:szCs w:val="21"/>
              </w:rPr>
              <w:t>затели муниц</w:t>
            </w:r>
            <w:r w:rsidRPr="004C2EE9">
              <w:rPr>
                <w:sz w:val="21"/>
                <w:szCs w:val="21"/>
              </w:rPr>
              <w:t>и</w:t>
            </w:r>
            <w:r w:rsidRPr="004C2EE9">
              <w:rPr>
                <w:sz w:val="21"/>
                <w:szCs w:val="21"/>
              </w:rPr>
              <w:t>пальн</w:t>
            </w:r>
            <w:r>
              <w:rPr>
                <w:sz w:val="21"/>
                <w:szCs w:val="21"/>
              </w:rPr>
              <w:t>ой</w:t>
            </w:r>
            <w:r w:rsidRPr="004C2EE9">
              <w:rPr>
                <w:sz w:val="21"/>
                <w:szCs w:val="21"/>
              </w:rPr>
              <w:t xml:space="preserve"> пр</w:t>
            </w:r>
            <w:r w:rsidRPr="004C2EE9">
              <w:rPr>
                <w:sz w:val="21"/>
                <w:szCs w:val="21"/>
              </w:rPr>
              <w:t>о</w:t>
            </w:r>
            <w:r w:rsidRPr="004C2EE9">
              <w:rPr>
                <w:sz w:val="21"/>
                <w:szCs w:val="21"/>
              </w:rPr>
              <w:t>грамм</w:t>
            </w:r>
            <w:r>
              <w:rPr>
                <w:sz w:val="21"/>
                <w:szCs w:val="21"/>
              </w:rPr>
              <w:t>ы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 выполнения о</w:t>
            </w:r>
            <w:r w:rsidRPr="004C2EE9">
              <w:rPr>
                <w:sz w:val="21"/>
                <w:szCs w:val="21"/>
              </w:rPr>
              <w:t>бъем</w:t>
            </w:r>
            <w:r>
              <w:rPr>
                <w:sz w:val="21"/>
                <w:szCs w:val="21"/>
              </w:rPr>
              <w:t>ов</w:t>
            </w:r>
            <w:r w:rsidRPr="004C2EE9">
              <w:rPr>
                <w:sz w:val="21"/>
                <w:szCs w:val="21"/>
              </w:rPr>
              <w:t xml:space="preserve"> бюдже</w:t>
            </w:r>
            <w:r w:rsidRPr="004C2EE9">
              <w:rPr>
                <w:sz w:val="21"/>
                <w:szCs w:val="21"/>
              </w:rPr>
              <w:t>т</w:t>
            </w:r>
            <w:r w:rsidRPr="004C2EE9">
              <w:rPr>
                <w:sz w:val="21"/>
                <w:szCs w:val="21"/>
              </w:rPr>
              <w:t>ных ассигнований на реализацию муниципальн</w:t>
            </w:r>
            <w:r>
              <w:rPr>
                <w:sz w:val="21"/>
                <w:szCs w:val="21"/>
              </w:rPr>
              <w:t>ой программы</w:t>
            </w:r>
          </w:p>
        </w:tc>
      </w:tr>
      <w:tr w:rsidR="004C2EE9" w:rsidRPr="004C2EE9" w:rsidTr="00C31E13">
        <w:trPr>
          <w:trHeight w:val="8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Уровень обеспеченности деятельности органов местного самоуправления для выполнения полномо</w:t>
            </w:r>
            <w:r>
              <w:rPr>
                <w:sz w:val="21"/>
                <w:szCs w:val="21"/>
              </w:rPr>
              <w:t>чий и  функций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100%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99,4%</w:t>
            </w:r>
          </w:p>
        </w:tc>
      </w:tr>
      <w:tr w:rsidR="004C2EE9" w:rsidRPr="004C2EE9" w:rsidTr="00C31E13">
        <w:trPr>
          <w:trHeight w:val="10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Доля муниципальных служащих, прошедших курсы п</w:t>
            </w:r>
            <w:r w:rsidRPr="004C2EE9">
              <w:rPr>
                <w:sz w:val="21"/>
                <w:szCs w:val="21"/>
              </w:rPr>
              <w:t>о</w:t>
            </w:r>
            <w:r w:rsidRPr="004C2EE9">
              <w:rPr>
                <w:sz w:val="21"/>
                <w:szCs w:val="21"/>
              </w:rPr>
              <w:t>вышения квалификации по программам дополнительного профессионального образования,  от потребно</w:t>
            </w:r>
            <w:r>
              <w:rPr>
                <w:sz w:val="21"/>
                <w:szCs w:val="21"/>
              </w:rPr>
              <w:t>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100%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100,0%</w:t>
            </w:r>
          </w:p>
        </w:tc>
      </w:tr>
      <w:tr w:rsidR="004C2EE9" w:rsidRPr="004C2EE9" w:rsidTr="00C31E13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3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Доля муниципальных служащих, прошедших диспанс</w:t>
            </w:r>
            <w:r w:rsidRPr="004C2EE9">
              <w:rPr>
                <w:sz w:val="21"/>
                <w:szCs w:val="21"/>
              </w:rPr>
              <w:t>е</w:t>
            </w:r>
            <w:r w:rsidRPr="004C2EE9">
              <w:rPr>
                <w:sz w:val="21"/>
                <w:szCs w:val="21"/>
              </w:rPr>
              <w:t>ризацию, от потребно</w:t>
            </w:r>
            <w:r>
              <w:rPr>
                <w:sz w:val="21"/>
                <w:szCs w:val="21"/>
              </w:rPr>
              <w:t>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100%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EE9" w:rsidRPr="004C2EE9" w:rsidRDefault="004C2EE9" w:rsidP="004C2EE9">
            <w:pPr>
              <w:rPr>
                <w:sz w:val="21"/>
                <w:szCs w:val="21"/>
              </w:rPr>
            </w:pPr>
          </w:p>
        </w:tc>
      </w:tr>
      <w:tr w:rsidR="004C2EE9" w:rsidRPr="004C2EE9" w:rsidTr="00C31E13">
        <w:trPr>
          <w:trHeight w:val="8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Обеспечение выполнения отдельных государственных полномочий, переданных органам местного самоуправл</w:t>
            </w:r>
            <w:r w:rsidRPr="004C2EE9">
              <w:rPr>
                <w:sz w:val="21"/>
                <w:szCs w:val="21"/>
              </w:rPr>
              <w:t>е</w:t>
            </w:r>
            <w:r w:rsidRPr="004C2EE9">
              <w:rPr>
                <w:sz w:val="21"/>
                <w:szCs w:val="21"/>
              </w:rPr>
              <w:t>ния, ежегодно на уровне 100%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100%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100,0%</w:t>
            </w:r>
          </w:p>
        </w:tc>
      </w:tr>
      <w:tr w:rsidR="004C2EE9" w:rsidRPr="004C2EE9" w:rsidTr="00C31E13">
        <w:trPr>
          <w:trHeight w:val="8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5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Пополнение и (или) обновление резервов материальных ресурсов (запасов) для предупреждения и лик</w:t>
            </w:r>
            <w:r>
              <w:rPr>
                <w:sz w:val="21"/>
                <w:szCs w:val="21"/>
              </w:rPr>
              <w:t>видации угроз по ГО и ЧС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100%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100,0%</w:t>
            </w:r>
          </w:p>
        </w:tc>
      </w:tr>
      <w:tr w:rsidR="004C2EE9" w:rsidRPr="004C2EE9" w:rsidTr="00C31E13">
        <w:trPr>
          <w:trHeight w:val="8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6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Количество распространенного информационного мат</w:t>
            </w:r>
            <w:r w:rsidRPr="004C2EE9">
              <w:rPr>
                <w:sz w:val="21"/>
                <w:szCs w:val="21"/>
              </w:rPr>
              <w:t>е</w:t>
            </w:r>
            <w:r w:rsidRPr="004C2EE9">
              <w:rPr>
                <w:sz w:val="21"/>
                <w:szCs w:val="21"/>
              </w:rPr>
              <w:t>риала по ГО и ЧС и безопасности людей на водных об</w:t>
            </w:r>
            <w:r w:rsidRPr="004C2EE9">
              <w:rPr>
                <w:sz w:val="21"/>
                <w:szCs w:val="21"/>
              </w:rPr>
              <w:t>ъ</w:t>
            </w:r>
            <w:r w:rsidRPr="004C2EE9">
              <w:rPr>
                <w:sz w:val="21"/>
                <w:szCs w:val="21"/>
              </w:rPr>
              <w:t>ектах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100%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100,0%</w:t>
            </w:r>
          </w:p>
        </w:tc>
      </w:tr>
      <w:tr w:rsidR="004C2EE9" w:rsidRPr="004C2EE9" w:rsidTr="00C31E13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7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EE9" w:rsidRPr="004C2EE9" w:rsidRDefault="004C2EE9" w:rsidP="004C2EE9">
            <w:pPr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Площадь содержания  минерализованной полосы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100%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EE9" w:rsidRPr="004C2EE9" w:rsidRDefault="004C2EE9" w:rsidP="004C2EE9">
            <w:pPr>
              <w:rPr>
                <w:sz w:val="21"/>
                <w:szCs w:val="21"/>
              </w:rPr>
            </w:pPr>
          </w:p>
        </w:tc>
      </w:tr>
      <w:tr w:rsidR="004C2EE9" w:rsidRPr="004C2EE9" w:rsidTr="00C31E13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8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Доля обеспеченности мест общего пользования против</w:t>
            </w:r>
            <w:r w:rsidRPr="004C2EE9"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пожарным инвентарем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100%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EE9" w:rsidRPr="004C2EE9" w:rsidRDefault="004C2EE9" w:rsidP="004C2EE9">
            <w:pPr>
              <w:rPr>
                <w:sz w:val="21"/>
                <w:szCs w:val="21"/>
              </w:rPr>
            </w:pPr>
          </w:p>
        </w:tc>
      </w:tr>
      <w:tr w:rsidR="004C2EE9" w:rsidRPr="004C2EE9" w:rsidTr="00C31E13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9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Уровень обеспеченности деятельности доброволь</w:t>
            </w:r>
            <w:r>
              <w:rPr>
                <w:sz w:val="21"/>
                <w:szCs w:val="21"/>
              </w:rPr>
              <w:t>ной н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родной дружины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100%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C31E13" w:rsidP="004C2EE9">
            <w:pPr>
              <w:jc w:val="center"/>
              <w:outlineLvl w:val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4C2EE9" w:rsidRPr="004C2EE9" w:rsidTr="00C31E1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10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Повышение доли энергетической эффектив</w:t>
            </w:r>
            <w:r>
              <w:rPr>
                <w:sz w:val="21"/>
                <w:szCs w:val="21"/>
              </w:rPr>
              <w:t>ности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100%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84,6%</w:t>
            </w:r>
          </w:p>
        </w:tc>
      </w:tr>
      <w:tr w:rsidR="004C2EE9" w:rsidRPr="004C2EE9" w:rsidTr="00C31E13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11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Уровень благоустроенности в населенных пунктах сел</w:t>
            </w:r>
            <w:r w:rsidRPr="004C2EE9">
              <w:rPr>
                <w:sz w:val="21"/>
                <w:szCs w:val="21"/>
              </w:rPr>
              <w:t>ь</w:t>
            </w:r>
            <w:r w:rsidR="00C31E13">
              <w:rPr>
                <w:sz w:val="21"/>
                <w:szCs w:val="21"/>
              </w:rPr>
              <w:t>ского поселения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87E48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10</w:t>
            </w:r>
            <w:r w:rsidR="00487E48">
              <w:rPr>
                <w:sz w:val="21"/>
                <w:szCs w:val="21"/>
              </w:rPr>
              <w:t>0</w:t>
            </w:r>
            <w:r w:rsidRPr="004C2EE9">
              <w:rPr>
                <w:sz w:val="21"/>
                <w:szCs w:val="21"/>
              </w:rPr>
              <w:t>%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98,5%</w:t>
            </w:r>
          </w:p>
        </w:tc>
      </w:tr>
      <w:tr w:rsidR="004C2EE9" w:rsidRPr="004C2EE9" w:rsidTr="00C31E13">
        <w:trPr>
          <w:trHeight w:val="8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lastRenderedPageBreak/>
              <w:t>12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Доля исполнения обязательств по перечислению взносов для проведения капитального ремонта общего имущества в многоквартирных домах сельского посе</w:t>
            </w:r>
            <w:r w:rsidR="00C31E13">
              <w:rPr>
                <w:sz w:val="21"/>
                <w:szCs w:val="21"/>
              </w:rPr>
              <w:t>ления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100%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95,3%</w:t>
            </w:r>
          </w:p>
        </w:tc>
      </w:tr>
      <w:tr w:rsidR="004C2EE9" w:rsidRPr="004C2EE9" w:rsidTr="00C31E13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13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Обеспеченность услугой по подвозу чистой питьевой в</w:t>
            </w:r>
            <w:r w:rsidRPr="004C2EE9">
              <w:rPr>
                <w:sz w:val="21"/>
                <w:szCs w:val="21"/>
              </w:rPr>
              <w:t>о</w:t>
            </w:r>
            <w:r w:rsidR="00C31E13">
              <w:rPr>
                <w:sz w:val="21"/>
                <w:szCs w:val="21"/>
              </w:rPr>
              <w:t>ды, от потребности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100%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84,6%</w:t>
            </w:r>
          </w:p>
        </w:tc>
      </w:tr>
      <w:tr w:rsidR="004C2EE9" w:rsidRPr="004C2EE9" w:rsidTr="00C31E13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14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Обеспеченность услугой по вывозу жидких бытовых о</w:t>
            </w:r>
            <w:r w:rsidRPr="004C2EE9">
              <w:rPr>
                <w:sz w:val="21"/>
                <w:szCs w:val="21"/>
              </w:rPr>
              <w:t>т</w:t>
            </w:r>
            <w:r w:rsidR="00C31E13">
              <w:rPr>
                <w:sz w:val="21"/>
                <w:szCs w:val="21"/>
              </w:rPr>
              <w:t>ходов, от потребности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100%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EE9" w:rsidRPr="004C2EE9" w:rsidRDefault="004C2EE9" w:rsidP="004C2EE9">
            <w:pPr>
              <w:rPr>
                <w:sz w:val="21"/>
                <w:szCs w:val="21"/>
              </w:rPr>
            </w:pPr>
          </w:p>
        </w:tc>
      </w:tr>
      <w:tr w:rsidR="004C2EE9" w:rsidRPr="004C2EE9" w:rsidTr="00C31E13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15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Площадь содержания территории размещения отход</w:t>
            </w:r>
            <w:r w:rsidR="00C31E13">
              <w:rPr>
                <w:sz w:val="21"/>
                <w:szCs w:val="21"/>
              </w:rPr>
              <w:t>ов в надлежащем состоянии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100%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100,0%</w:t>
            </w:r>
          </w:p>
        </w:tc>
      </w:tr>
      <w:tr w:rsidR="004C2EE9" w:rsidRPr="004C2EE9" w:rsidTr="00C31E13">
        <w:trPr>
          <w:trHeight w:val="8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16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Разработка и утверждение программы комплексного ра</w:t>
            </w:r>
            <w:r w:rsidRPr="004C2EE9">
              <w:rPr>
                <w:sz w:val="21"/>
                <w:szCs w:val="21"/>
              </w:rPr>
              <w:t>з</w:t>
            </w:r>
            <w:r w:rsidRPr="004C2EE9">
              <w:rPr>
                <w:sz w:val="21"/>
                <w:szCs w:val="21"/>
              </w:rPr>
              <w:t>вития систем коммунальной инфраструктуры сельского поселения Полно</w:t>
            </w:r>
            <w:r w:rsidR="00C31E13">
              <w:rPr>
                <w:sz w:val="21"/>
                <w:szCs w:val="21"/>
              </w:rPr>
              <w:t>ват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C31E13" w:rsidP="004C2EE9">
            <w:pPr>
              <w:jc w:val="center"/>
              <w:outlineLvl w:val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="004C2EE9" w:rsidRPr="004C2EE9">
              <w:rPr>
                <w:sz w:val="21"/>
                <w:szCs w:val="21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 </w:t>
            </w:r>
            <w:r w:rsidR="00C31E13">
              <w:rPr>
                <w:sz w:val="21"/>
                <w:szCs w:val="21"/>
              </w:rPr>
              <w:t>-</w:t>
            </w:r>
          </w:p>
        </w:tc>
      </w:tr>
      <w:tr w:rsidR="004C2EE9" w:rsidRPr="004C2EE9" w:rsidTr="00C31E13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17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Обеспечение населения услугами общественной ба</w:t>
            </w:r>
            <w:r w:rsidR="00C31E13">
              <w:rPr>
                <w:sz w:val="21"/>
                <w:szCs w:val="21"/>
              </w:rPr>
              <w:t>ни, от потребности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100%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100,0%</w:t>
            </w:r>
          </w:p>
        </w:tc>
      </w:tr>
      <w:tr w:rsidR="004C2EE9" w:rsidRPr="004C2EE9" w:rsidTr="00C31E13">
        <w:trPr>
          <w:trHeight w:val="8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18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Доля обеспеченности муниципальных учреждений кул</w:t>
            </w:r>
            <w:r w:rsidRPr="004C2EE9">
              <w:rPr>
                <w:sz w:val="21"/>
                <w:szCs w:val="21"/>
              </w:rPr>
              <w:t>ь</w:t>
            </w:r>
            <w:r w:rsidRPr="004C2EE9">
              <w:rPr>
                <w:sz w:val="21"/>
                <w:szCs w:val="21"/>
              </w:rPr>
              <w:t>туры  необходимыми ресурсами для выполнения полн</w:t>
            </w:r>
            <w:r w:rsidRPr="004C2EE9">
              <w:rPr>
                <w:sz w:val="21"/>
                <w:szCs w:val="21"/>
              </w:rPr>
              <w:t>о</w:t>
            </w:r>
            <w:r w:rsidR="00C31E13">
              <w:rPr>
                <w:sz w:val="21"/>
                <w:szCs w:val="21"/>
              </w:rPr>
              <w:t>мочий и функций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100%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100,0%</w:t>
            </w:r>
          </w:p>
        </w:tc>
      </w:tr>
      <w:tr w:rsidR="004C2EE9" w:rsidRPr="004C2EE9" w:rsidTr="00C31E13">
        <w:trPr>
          <w:trHeight w:val="4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19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Количество проведенных спортивных мероприятий в год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100%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100,0%</w:t>
            </w:r>
          </w:p>
        </w:tc>
      </w:tr>
      <w:tr w:rsidR="004C2EE9" w:rsidRPr="004C2EE9" w:rsidTr="00C31E13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20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Обеспеченность граждан дополнительными мерами соц</w:t>
            </w:r>
            <w:r w:rsidRPr="004C2EE9">
              <w:rPr>
                <w:sz w:val="21"/>
                <w:szCs w:val="21"/>
              </w:rPr>
              <w:t>и</w:t>
            </w:r>
            <w:r w:rsidRPr="004C2EE9">
              <w:rPr>
                <w:sz w:val="21"/>
                <w:szCs w:val="21"/>
              </w:rPr>
              <w:t>альной поддержки, от потребно</w:t>
            </w:r>
            <w:r w:rsidR="00C31E13">
              <w:rPr>
                <w:sz w:val="21"/>
                <w:szCs w:val="21"/>
              </w:rPr>
              <w:t>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100%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100,0%</w:t>
            </w:r>
          </w:p>
        </w:tc>
      </w:tr>
      <w:tr w:rsidR="004C2EE9" w:rsidRPr="004C2EE9" w:rsidTr="00C31E13">
        <w:trPr>
          <w:trHeight w:val="10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21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Размер резервного фонда администрации сельского пос</w:t>
            </w:r>
            <w:r w:rsidRPr="004C2EE9">
              <w:rPr>
                <w:sz w:val="21"/>
                <w:szCs w:val="21"/>
              </w:rPr>
              <w:t>е</w:t>
            </w:r>
            <w:r w:rsidRPr="004C2EE9">
              <w:rPr>
                <w:sz w:val="21"/>
                <w:szCs w:val="21"/>
              </w:rPr>
              <w:t>ления Полноват  от первоначально утвержденного общ</w:t>
            </w:r>
            <w:r w:rsidRPr="004C2EE9">
              <w:rPr>
                <w:sz w:val="21"/>
                <w:szCs w:val="21"/>
              </w:rPr>
              <w:t>е</w:t>
            </w:r>
            <w:r w:rsidRPr="004C2EE9">
              <w:rPr>
                <w:sz w:val="21"/>
                <w:szCs w:val="21"/>
              </w:rPr>
              <w:t>го объема расходо</w:t>
            </w:r>
            <w:r w:rsidR="00C31E13">
              <w:rPr>
                <w:sz w:val="21"/>
                <w:szCs w:val="21"/>
              </w:rPr>
              <w:t>в бюджета сельского поселения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100%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0,0%</w:t>
            </w:r>
          </w:p>
        </w:tc>
      </w:tr>
      <w:tr w:rsidR="004C2EE9" w:rsidRPr="004C2EE9" w:rsidTr="00C31E13">
        <w:trPr>
          <w:trHeight w:val="4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22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Обеспеченность содержания дорог, от по</w:t>
            </w:r>
            <w:r w:rsidR="00C31E13">
              <w:rPr>
                <w:sz w:val="21"/>
                <w:szCs w:val="21"/>
              </w:rPr>
              <w:t>требности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100%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28,7%</w:t>
            </w:r>
          </w:p>
        </w:tc>
      </w:tr>
      <w:tr w:rsidR="004C2EE9" w:rsidRPr="004C2EE9" w:rsidTr="00C31E13">
        <w:trPr>
          <w:trHeight w:val="137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23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Исполнение плана по предоставлению иных межбюдже</w:t>
            </w:r>
            <w:r w:rsidRPr="004C2EE9">
              <w:rPr>
                <w:sz w:val="21"/>
                <w:szCs w:val="21"/>
              </w:rPr>
              <w:t>т</w:t>
            </w:r>
            <w:r w:rsidRPr="004C2EE9">
              <w:rPr>
                <w:sz w:val="21"/>
                <w:szCs w:val="21"/>
              </w:rPr>
              <w:t>ных трансфертов органам местного самоуправления Б</w:t>
            </w:r>
            <w:r w:rsidRPr="004C2EE9">
              <w:rPr>
                <w:sz w:val="21"/>
                <w:szCs w:val="21"/>
              </w:rPr>
              <w:t>е</w:t>
            </w:r>
            <w:r w:rsidRPr="004C2EE9">
              <w:rPr>
                <w:sz w:val="21"/>
                <w:szCs w:val="21"/>
              </w:rPr>
              <w:t>лоярского района полномочий, переданных органами м</w:t>
            </w:r>
            <w:r w:rsidRPr="004C2EE9">
              <w:rPr>
                <w:sz w:val="21"/>
                <w:szCs w:val="21"/>
              </w:rPr>
              <w:t>е</w:t>
            </w:r>
            <w:r w:rsidRPr="004C2EE9">
              <w:rPr>
                <w:sz w:val="21"/>
                <w:szCs w:val="21"/>
              </w:rPr>
              <w:t>стного самоуправления поселения на основании соглаш</w:t>
            </w:r>
            <w:r w:rsidRPr="004C2EE9">
              <w:rPr>
                <w:sz w:val="21"/>
                <w:szCs w:val="21"/>
              </w:rPr>
              <w:t>е</w:t>
            </w:r>
            <w:r w:rsidRPr="004C2EE9">
              <w:rPr>
                <w:sz w:val="21"/>
                <w:szCs w:val="21"/>
              </w:rPr>
              <w:t>ний, ежегодно на уровне 100 %, от потребности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100%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100,0%</w:t>
            </w:r>
          </w:p>
        </w:tc>
      </w:tr>
      <w:tr w:rsidR="004C2EE9" w:rsidRPr="004C2EE9" w:rsidTr="00C31E13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24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Обеспечение деятельности избирательной комис</w:t>
            </w:r>
            <w:r w:rsidR="00C31E13">
              <w:rPr>
                <w:sz w:val="21"/>
                <w:szCs w:val="21"/>
              </w:rPr>
              <w:t>сии, от потребности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100%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1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100,0%</w:t>
            </w:r>
          </w:p>
        </w:tc>
      </w:tr>
      <w:tr w:rsidR="004C2EE9" w:rsidRPr="004C2EE9" w:rsidTr="00C31E1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0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outlineLvl w:val="0"/>
              <w:rPr>
                <w:sz w:val="21"/>
                <w:szCs w:val="21"/>
              </w:rPr>
            </w:pPr>
            <w:r w:rsidRPr="004C2EE9">
              <w:rPr>
                <w:sz w:val="21"/>
                <w:szCs w:val="21"/>
              </w:rPr>
              <w:t>Итого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E9" w:rsidRPr="004C2EE9" w:rsidRDefault="004C2EE9" w:rsidP="00487E48">
            <w:pPr>
              <w:jc w:val="center"/>
              <w:outlineLvl w:val="0"/>
              <w:rPr>
                <w:b/>
                <w:bCs/>
              </w:rPr>
            </w:pPr>
            <w:r w:rsidRPr="004C2EE9">
              <w:rPr>
                <w:b/>
                <w:bCs/>
                <w:sz w:val="22"/>
                <w:szCs w:val="22"/>
              </w:rPr>
              <w:t>100,</w:t>
            </w:r>
            <w:r w:rsidR="00487E48">
              <w:rPr>
                <w:b/>
                <w:bCs/>
                <w:sz w:val="22"/>
                <w:szCs w:val="22"/>
              </w:rPr>
              <w:t>0</w:t>
            </w:r>
            <w:r w:rsidRPr="004C2EE9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E9" w:rsidRPr="004C2EE9" w:rsidRDefault="004C2EE9" w:rsidP="004C2EE9">
            <w:pPr>
              <w:jc w:val="center"/>
              <w:outlineLvl w:val="0"/>
              <w:rPr>
                <w:b/>
                <w:bCs/>
                <w:sz w:val="21"/>
                <w:szCs w:val="21"/>
              </w:rPr>
            </w:pPr>
            <w:r w:rsidRPr="004C2EE9">
              <w:rPr>
                <w:b/>
                <w:bCs/>
                <w:sz w:val="21"/>
                <w:szCs w:val="21"/>
              </w:rPr>
              <w:t>93,4%</w:t>
            </w:r>
          </w:p>
        </w:tc>
      </w:tr>
    </w:tbl>
    <w:p w:rsidR="004C2EE9" w:rsidRDefault="004C2EE9" w:rsidP="004C2EE9">
      <w:pPr>
        <w:pStyle w:val="3"/>
        <w:spacing w:after="0" w:line="360" w:lineRule="auto"/>
        <w:ind w:left="0" w:firstLine="709"/>
        <w:jc w:val="center"/>
        <w:rPr>
          <w:sz w:val="24"/>
          <w:szCs w:val="24"/>
        </w:rPr>
      </w:pPr>
    </w:p>
    <w:p w:rsidR="00C31E13" w:rsidRPr="00806767" w:rsidRDefault="00C31E13" w:rsidP="00C31E13">
      <w:pPr>
        <w:pStyle w:val="3"/>
        <w:spacing w:after="0"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«</w:t>
      </w:r>
      <w:r w:rsidRPr="00C31E13">
        <w:rPr>
          <w:sz w:val="24"/>
          <w:szCs w:val="24"/>
        </w:rPr>
        <w:t>Мероприяти</w:t>
      </w:r>
      <w:r>
        <w:rPr>
          <w:sz w:val="24"/>
          <w:szCs w:val="24"/>
        </w:rPr>
        <w:t>е</w:t>
      </w:r>
      <w:r w:rsidRPr="00C31E13">
        <w:rPr>
          <w:sz w:val="24"/>
          <w:szCs w:val="24"/>
        </w:rPr>
        <w:t xml:space="preserve"> по профилактике правонарушений</w:t>
      </w:r>
      <w:r>
        <w:rPr>
          <w:sz w:val="24"/>
          <w:szCs w:val="24"/>
        </w:rPr>
        <w:t>»</w:t>
      </w:r>
      <w:r w:rsidRPr="00C31E13">
        <w:rPr>
          <w:sz w:val="24"/>
          <w:szCs w:val="24"/>
        </w:rPr>
        <w:t xml:space="preserve"> исполнено без финансового обеспечения.  </w:t>
      </w:r>
    </w:p>
    <w:p w:rsidR="00842A57" w:rsidRDefault="00842A57" w:rsidP="00842A57">
      <w:pPr>
        <w:pStyle w:val="3"/>
        <w:spacing w:after="0" w:line="360" w:lineRule="auto"/>
        <w:ind w:left="0" w:firstLine="709"/>
        <w:jc w:val="both"/>
        <w:rPr>
          <w:sz w:val="24"/>
          <w:szCs w:val="24"/>
        </w:rPr>
      </w:pPr>
      <w:r w:rsidRPr="0088658A">
        <w:rPr>
          <w:sz w:val="24"/>
          <w:szCs w:val="24"/>
        </w:rPr>
        <w:t>Показатель 1</w:t>
      </w:r>
      <w:r>
        <w:rPr>
          <w:sz w:val="24"/>
          <w:szCs w:val="24"/>
        </w:rPr>
        <w:t>1</w:t>
      </w:r>
      <w:r w:rsidRPr="0088658A">
        <w:rPr>
          <w:sz w:val="24"/>
          <w:szCs w:val="24"/>
        </w:rPr>
        <w:t xml:space="preserve"> «</w:t>
      </w:r>
      <w:r w:rsidRPr="00842A57">
        <w:rPr>
          <w:sz w:val="24"/>
          <w:szCs w:val="24"/>
        </w:rPr>
        <w:t>Уровень благоустроенности в населенных пунктах сельского поселения Полноват</w:t>
      </w:r>
      <w:r w:rsidRPr="0088658A">
        <w:rPr>
          <w:sz w:val="24"/>
          <w:szCs w:val="24"/>
        </w:rPr>
        <w:t>»,</w:t>
      </w:r>
      <w:r w:rsidRPr="00842A57">
        <w:rPr>
          <w:sz w:val="24"/>
          <w:szCs w:val="24"/>
        </w:rPr>
        <w:t xml:space="preserve"> ежегодно 100%. Данный </w:t>
      </w:r>
      <w:proofErr w:type="gramStart"/>
      <w:r w:rsidRPr="00842A57">
        <w:rPr>
          <w:sz w:val="24"/>
          <w:szCs w:val="24"/>
        </w:rPr>
        <w:t>показатель</w:t>
      </w:r>
      <w:proofErr w:type="gramEnd"/>
      <w:r w:rsidRPr="00842A57">
        <w:rPr>
          <w:sz w:val="24"/>
          <w:szCs w:val="24"/>
        </w:rPr>
        <w:t xml:space="preserve"> возможно достичь при выполнении следующих мероприятий </w:t>
      </w:r>
      <w:r w:rsidRPr="0088658A">
        <w:rPr>
          <w:sz w:val="24"/>
          <w:szCs w:val="24"/>
        </w:rPr>
        <w:t>(план):</w:t>
      </w:r>
    </w:p>
    <w:tbl>
      <w:tblPr>
        <w:tblStyle w:val="ad"/>
        <w:tblW w:w="9242" w:type="dxa"/>
        <w:tblInd w:w="108" w:type="dxa"/>
        <w:tblLook w:val="04A0"/>
      </w:tblPr>
      <w:tblGrid>
        <w:gridCol w:w="6242"/>
        <w:gridCol w:w="960"/>
        <w:gridCol w:w="1080"/>
        <w:gridCol w:w="960"/>
      </w:tblGrid>
      <w:tr w:rsidR="00842A57" w:rsidRPr="00842A57" w:rsidTr="00842A57">
        <w:trPr>
          <w:trHeight w:val="540"/>
        </w:trPr>
        <w:tc>
          <w:tcPr>
            <w:tcW w:w="6242" w:type="dxa"/>
            <w:vAlign w:val="center"/>
          </w:tcPr>
          <w:p w:rsidR="00842A57" w:rsidRPr="00842A57" w:rsidRDefault="00842A57" w:rsidP="00842A57">
            <w:pPr>
              <w:jc w:val="center"/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Мероприятия</w:t>
            </w:r>
          </w:p>
        </w:tc>
        <w:tc>
          <w:tcPr>
            <w:tcW w:w="960" w:type="dxa"/>
            <w:noWrap/>
            <w:vAlign w:val="center"/>
          </w:tcPr>
          <w:p w:rsidR="00842A57" w:rsidRPr="00842A57" w:rsidRDefault="00842A57" w:rsidP="00842A57">
            <w:pPr>
              <w:jc w:val="center"/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</w:t>
            </w:r>
          </w:p>
        </w:tc>
        <w:tc>
          <w:tcPr>
            <w:tcW w:w="1080" w:type="dxa"/>
            <w:noWrap/>
            <w:vAlign w:val="center"/>
          </w:tcPr>
          <w:p w:rsidR="00842A57" w:rsidRPr="00842A57" w:rsidRDefault="00842A57" w:rsidP="00842A57">
            <w:pPr>
              <w:jc w:val="center"/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Факт</w:t>
            </w:r>
          </w:p>
        </w:tc>
        <w:tc>
          <w:tcPr>
            <w:tcW w:w="960" w:type="dxa"/>
            <w:noWrap/>
            <w:vAlign w:val="center"/>
          </w:tcPr>
          <w:p w:rsidR="00842A57" w:rsidRPr="00842A57" w:rsidRDefault="00842A57" w:rsidP="00842A57">
            <w:pPr>
              <w:jc w:val="center"/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</w:tr>
      <w:tr w:rsidR="00842A57" w:rsidRPr="00842A57" w:rsidTr="00842A57">
        <w:trPr>
          <w:trHeight w:val="367"/>
        </w:trPr>
        <w:tc>
          <w:tcPr>
            <w:tcW w:w="6242" w:type="dxa"/>
            <w:noWrap/>
            <w:hideMark/>
          </w:tcPr>
          <w:p w:rsidR="00842A57" w:rsidRPr="00842A57" w:rsidRDefault="00842A57" w:rsidP="00842A57">
            <w:pPr>
              <w:outlineLvl w:val="1"/>
              <w:rPr>
                <w:sz w:val="21"/>
                <w:szCs w:val="21"/>
              </w:rPr>
            </w:pPr>
            <w:r w:rsidRPr="00842A57">
              <w:rPr>
                <w:sz w:val="21"/>
                <w:szCs w:val="21"/>
              </w:rPr>
              <w:t xml:space="preserve"> - ежегодный объем потребления электроэнергии сети уличного освеще</w:t>
            </w:r>
            <w:r>
              <w:rPr>
                <w:sz w:val="21"/>
                <w:szCs w:val="21"/>
              </w:rPr>
              <w:t>ния не менее  81 тыс. кВт в год</w:t>
            </w:r>
          </w:p>
        </w:tc>
        <w:tc>
          <w:tcPr>
            <w:tcW w:w="960" w:type="dxa"/>
            <w:noWrap/>
            <w:hideMark/>
          </w:tcPr>
          <w:p w:rsidR="00842A57" w:rsidRPr="00842A57" w:rsidRDefault="00842A57" w:rsidP="00842A57">
            <w:pPr>
              <w:jc w:val="right"/>
              <w:outlineLvl w:val="1"/>
              <w:rPr>
                <w:sz w:val="21"/>
                <w:szCs w:val="21"/>
              </w:rPr>
            </w:pPr>
            <w:r w:rsidRPr="00842A57">
              <w:rPr>
                <w:sz w:val="21"/>
                <w:szCs w:val="21"/>
              </w:rPr>
              <w:t>81</w:t>
            </w:r>
          </w:p>
        </w:tc>
        <w:tc>
          <w:tcPr>
            <w:tcW w:w="1080" w:type="dxa"/>
            <w:noWrap/>
            <w:hideMark/>
          </w:tcPr>
          <w:p w:rsidR="00842A57" w:rsidRPr="00842A57" w:rsidRDefault="00487E48" w:rsidP="00487E48">
            <w:pPr>
              <w:jc w:val="right"/>
              <w:outlineLvl w:val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</w:t>
            </w:r>
          </w:p>
        </w:tc>
        <w:tc>
          <w:tcPr>
            <w:tcW w:w="960" w:type="dxa"/>
            <w:noWrap/>
            <w:hideMark/>
          </w:tcPr>
          <w:p w:rsidR="00842A57" w:rsidRPr="00842A57" w:rsidRDefault="00487E48" w:rsidP="00487E48">
            <w:pPr>
              <w:jc w:val="right"/>
              <w:outlineLvl w:val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842A57" w:rsidRPr="00842A57" w:rsidTr="00842A57">
        <w:trPr>
          <w:trHeight w:val="270"/>
        </w:trPr>
        <w:tc>
          <w:tcPr>
            <w:tcW w:w="6242" w:type="dxa"/>
            <w:hideMark/>
          </w:tcPr>
          <w:p w:rsidR="00842A57" w:rsidRPr="00842A57" w:rsidRDefault="00842A57" w:rsidP="00842A57">
            <w:pPr>
              <w:outlineLvl w:val="1"/>
              <w:rPr>
                <w:sz w:val="21"/>
                <w:szCs w:val="21"/>
              </w:rPr>
            </w:pPr>
            <w:r w:rsidRPr="00842A57">
              <w:rPr>
                <w:sz w:val="21"/>
                <w:szCs w:val="21"/>
              </w:rPr>
              <w:t xml:space="preserve"> - ежегодное строительство и ремонт деревянных ограждений и </w:t>
            </w:r>
            <w:r>
              <w:rPr>
                <w:sz w:val="21"/>
                <w:szCs w:val="21"/>
              </w:rPr>
              <w:t>тротуаров, не менее 300 м в год</w:t>
            </w:r>
          </w:p>
        </w:tc>
        <w:tc>
          <w:tcPr>
            <w:tcW w:w="960" w:type="dxa"/>
            <w:noWrap/>
            <w:hideMark/>
          </w:tcPr>
          <w:p w:rsidR="00842A57" w:rsidRPr="00842A57" w:rsidRDefault="00842A57" w:rsidP="00842A57">
            <w:pPr>
              <w:jc w:val="right"/>
              <w:outlineLvl w:val="1"/>
              <w:rPr>
                <w:sz w:val="21"/>
                <w:szCs w:val="21"/>
              </w:rPr>
            </w:pPr>
            <w:r w:rsidRPr="00842A57">
              <w:rPr>
                <w:sz w:val="21"/>
                <w:szCs w:val="21"/>
              </w:rPr>
              <w:t>300</w:t>
            </w:r>
          </w:p>
        </w:tc>
        <w:tc>
          <w:tcPr>
            <w:tcW w:w="1080" w:type="dxa"/>
            <w:noWrap/>
            <w:hideMark/>
          </w:tcPr>
          <w:p w:rsidR="00842A57" w:rsidRPr="00842A57" w:rsidRDefault="00842A57" w:rsidP="00842A57">
            <w:pPr>
              <w:jc w:val="right"/>
              <w:outlineLvl w:val="1"/>
              <w:rPr>
                <w:sz w:val="21"/>
                <w:szCs w:val="21"/>
              </w:rPr>
            </w:pPr>
            <w:r w:rsidRPr="00842A57">
              <w:rPr>
                <w:sz w:val="21"/>
                <w:szCs w:val="21"/>
              </w:rPr>
              <w:t>300</w:t>
            </w:r>
          </w:p>
        </w:tc>
        <w:tc>
          <w:tcPr>
            <w:tcW w:w="960" w:type="dxa"/>
            <w:noWrap/>
            <w:hideMark/>
          </w:tcPr>
          <w:p w:rsidR="00842A57" w:rsidRPr="00842A57" w:rsidRDefault="00842A57" w:rsidP="00842A57">
            <w:pPr>
              <w:jc w:val="right"/>
              <w:outlineLvl w:val="1"/>
              <w:rPr>
                <w:sz w:val="21"/>
                <w:szCs w:val="21"/>
              </w:rPr>
            </w:pPr>
            <w:r w:rsidRPr="00842A57">
              <w:rPr>
                <w:sz w:val="21"/>
                <w:szCs w:val="21"/>
              </w:rPr>
              <w:t>100</w:t>
            </w:r>
          </w:p>
        </w:tc>
      </w:tr>
      <w:tr w:rsidR="00842A57" w:rsidRPr="00842A57" w:rsidTr="00842A57">
        <w:trPr>
          <w:trHeight w:val="509"/>
        </w:trPr>
        <w:tc>
          <w:tcPr>
            <w:tcW w:w="6242" w:type="dxa"/>
            <w:hideMark/>
          </w:tcPr>
          <w:p w:rsidR="00842A57" w:rsidRPr="00842A57" w:rsidRDefault="00842A57" w:rsidP="00842A57">
            <w:pPr>
              <w:outlineLvl w:val="1"/>
              <w:rPr>
                <w:sz w:val="21"/>
                <w:szCs w:val="21"/>
              </w:rPr>
            </w:pPr>
            <w:r w:rsidRPr="00842A57">
              <w:rPr>
                <w:sz w:val="21"/>
                <w:szCs w:val="21"/>
              </w:rPr>
              <w:lastRenderedPageBreak/>
              <w:t xml:space="preserve"> - организация временных рабочих мест для безработных граждан и трудоустройство несовершеннолетних, не менее 45 чел. в год;</w:t>
            </w:r>
          </w:p>
        </w:tc>
        <w:tc>
          <w:tcPr>
            <w:tcW w:w="960" w:type="dxa"/>
            <w:noWrap/>
            <w:hideMark/>
          </w:tcPr>
          <w:p w:rsidR="00842A57" w:rsidRPr="00842A57" w:rsidRDefault="00842A57" w:rsidP="00842A57">
            <w:pPr>
              <w:jc w:val="right"/>
              <w:outlineLvl w:val="1"/>
              <w:rPr>
                <w:sz w:val="21"/>
                <w:szCs w:val="21"/>
              </w:rPr>
            </w:pPr>
            <w:r w:rsidRPr="00842A57">
              <w:rPr>
                <w:sz w:val="21"/>
                <w:szCs w:val="21"/>
              </w:rPr>
              <w:t>45</w:t>
            </w:r>
          </w:p>
        </w:tc>
        <w:tc>
          <w:tcPr>
            <w:tcW w:w="1080" w:type="dxa"/>
            <w:noWrap/>
            <w:hideMark/>
          </w:tcPr>
          <w:p w:rsidR="00842A57" w:rsidRPr="00842A57" w:rsidRDefault="00487E48" w:rsidP="00842A57">
            <w:pPr>
              <w:jc w:val="right"/>
              <w:outlineLvl w:val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960" w:type="dxa"/>
            <w:noWrap/>
            <w:hideMark/>
          </w:tcPr>
          <w:p w:rsidR="00842A57" w:rsidRPr="00842A57" w:rsidRDefault="00842A57" w:rsidP="00487E48">
            <w:pPr>
              <w:jc w:val="right"/>
              <w:outlineLvl w:val="1"/>
              <w:rPr>
                <w:sz w:val="21"/>
                <w:szCs w:val="21"/>
              </w:rPr>
            </w:pPr>
            <w:r w:rsidRPr="00842A57">
              <w:rPr>
                <w:sz w:val="21"/>
                <w:szCs w:val="21"/>
              </w:rPr>
              <w:t>1</w:t>
            </w:r>
            <w:r w:rsidR="00487E48">
              <w:rPr>
                <w:sz w:val="21"/>
                <w:szCs w:val="21"/>
              </w:rPr>
              <w:t>00</w:t>
            </w:r>
          </w:p>
        </w:tc>
      </w:tr>
      <w:tr w:rsidR="00842A57" w:rsidRPr="001059BA" w:rsidTr="00842A57">
        <w:trPr>
          <w:trHeight w:val="404"/>
        </w:trPr>
        <w:tc>
          <w:tcPr>
            <w:tcW w:w="6242" w:type="dxa"/>
            <w:vAlign w:val="center"/>
          </w:tcPr>
          <w:p w:rsidR="00842A57" w:rsidRPr="001059BA" w:rsidRDefault="00842A57" w:rsidP="00842A57">
            <w:pPr>
              <w:outlineLvl w:val="1"/>
              <w:rPr>
                <w:b/>
                <w:sz w:val="21"/>
                <w:szCs w:val="21"/>
              </w:rPr>
            </w:pPr>
            <w:r w:rsidRPr="001059BA">
              <w:rPr>
                <w:b/>
                <w:sz w:val="21"/>
                <w:szCs w:val="21"/>
              </w:rPr>
              <w:t>Итого показатель 11</w:t>
            </w:r>
          </w:p>
        </w:tc>
        <w:tc>
          <w:tcPr>
            <w:tcW w:w="960" w:type="dxa"/>
            <w:noWrap/>
          </w:tcPr>
          <w:p w:rsidR="00842A57" w:rsidRPr="001059BA" w:rsidRDefault="00842A57" w:rsidP="00842A57">
            <w:pPr>
              <w:jc w:val="right"/>
              <w:outlineLvl w:val="1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noWrap/>
          </w:tcPr>
          <w:p w:rsidR="00842A57" w:rsidRPr="001059BA" w:rsidRDefault="00842A57" w:rsidP="00842A57">
            <w:pPr>
              <w:jc w:val="right"/>
              <w:outlineLvl w:val="1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noWrap/>
          </w:tcPr>
          <w:p w:rsidR="00842A57" w:rsidRPr="001059BA" w:rsidRDefault="00842A57" w:rsidP="00487E48">
            <w:pPr>
              <w:jc w:val="right"/>
              <w:outlineLvl w:val="1"/>
              <w:rPr>
                <w:b/>
                <w:sz w:val="21"/>
                <w:szCs w:val="21"/>
              </w:rPr>
            </w:pPr>
            <w:r w:rsidRPr="001059BA">
              <w:rPr>
                <w:b/>
                <w:sz w:val="21"/>
                <w:szCs w:val="21"/>
              </w:rPr>
              <w:t>10</w:t>
            </w:r>
            <w:r w:rsidR="00487E48">
              <w:rPr>
                <w:b/>
                <w:sz w:val="21"/>
                <w:szCs w:val="21"/>
              </w:rPr>
              <w:t>0</w:t>
            </w:r>
            <w:r w:rsidRPr="001059BA">
              <w:rPr>
                <w:b/>
                <w:sz w:val="21"/>
                <w:szCs w:val="21"/>
              </w:rPr>
              <w:t>,0</w:t>
            </w:r>
          </w:p>
        </w:tc>
      </w:tr>
    </w:tbl>
    <w:p w:rsidR="004C2EE9" w:rsidRPr="00211F79" w:rsidRDefault="004C2EE9" w:rsidP="005248C7">
      <w:pPr>
        <w:pStyle w:val="3"/>
        <w:spacing w:after="0" w:line="360" w:lineRule="auto"/>
        <w:ind w:left="0" w:firstLine="709"/>
        <w:jc w:val="both"/>
        <w:rPr>
          <w:color w:val="FF0000"/>
          <w:sz w:val="24"/>
          <w:szCs w:val="24"/>
        </w:rPr>
      </w:pPr>
    </w:p>
    <w:p w:rsidR="00392537" w:rsidRPr="00B64016" w:rsidRDefault="005248C7" w:rsidP="00D17035">
      <w:pPr>
        <w:pStyle w:val="3"/>
        <w:spacing w:after="0" w:line="360" w:lineRule="auto"/>
        <w:ind w:left="0" w:firstLine="709"/>
        <w:jc w:val="both"/>
        <w:rPr>
          <w:b/>
          <w:sz w:val="24"/>
          <w:szCs w:val="24"/>
        </w:rPr>
      </w:pPr>
      <w:r w:rsidRPr="00B64016">
        <w:rPr>
          <w:b/>
          <w:sz w:val="24"/>
          <w:szCs w:val="24"/>
        </w:rPr>
        <w:t>Достижение целевых показателей за 2017 год составило 100,</w:t>
      </w:r>
      <w:r w:rsidR="00487E48">
        <w:rPr>
          <w:b/>
          <w:sz w:val="24"/>
          <w:szCs w:val="24"/>
        </w:rPr>
        <w:t>0</w:t>
      </w:r>
      <w:r w:rsidRPr="00B64016">
        <w:rPr>
          <w:b/>
          <w:sz w:val="24"/>
          <w:szCs w:val="24"/>
        </w:rPr>
        <w:t xml:space="preserve">%, что указывает на </w:t>
      </w:r>
      <w:r w:rsidR="00D17035" w:rsidRPr="00B64016">
        <w:rPr>
          <w:b/>
          <w:sz w:val="24"/>
          <w:szCs w:val="24"/>
        </w:rPr>
        <w:t>исполнение мероприятий</w:t>
      </w:r>
      <w:r w:rsidR="00B64016" w:rsidRPr="00B64016">
        <w:rPr>
          <w:b/>
          <w:sz w:val="24"/>
          <w:szCs w:val="24"/>
        </w:rPr>
        <w:t>,</w:t>
      </w:r>
      <w:r w:rsidR="00B64016" w:rsidRPr="00B64016">
        <w:rPr>
          <w:sz w:val="24"/>
          <w:szCs w:val="24"/>
        </w:rPr>
        <w:t xml:space="preserve"> при </w:t>
      </w:r>
      <w:r w:rsidR="00B64016" w:rsidRPr="00B64016">
        <w:rPr>
          <w:b/>
          <w:sz w:val="24"/>
          <w:szCs w:val="24"/>
        </w:rPr>
        <w:t>93,4% исполнения по бюджетным ассигнованиям</w:t>
      </w:r>
      <w:r w:rsidR="00B64016" w:rsidRPr="00B64016">
        <w:rPr>
          <w:sz w:val="24"/>
          <w:szCs w:val="24"/>
        </w:rPr>
        <w:t>, это в свою очередь указывает на неэффективное планирование бюджета на очередной финансовый год.</w:t>
      </w:r>
      <w:r w:rsidR="00392537" w:rsidRPr="00B64016">
        <w:rPr>
          <w:b/>
          <w:sz w:val="24"/>
          <w:szCs w:val="24"/>
        </w:rPr>
        <w:t xml:space="preserve"> </w:t>
      </w:r>
      <w:r w:rsidR="00607A0B" w:rsidRPr="00B64016">
        <w:rPr>
          <w:b/>
          <w:sz w:val="24"/>
          <w:szCs w:val="24"/>
        </w:rPr>
        <w:t xml:space="preserve">Муниципальная программа признана эффективной и дана оценка </w:t>
      </w:r>
      <w:r w:rsidR="00392537" w:rsidRPr="00B64016">
        <w:rPr>
          <w:b/>
          <w:sz w:val="24"/>
          <w:szCs w:val="24"/>
        </w:rPr>
        <w:t>– «отлично».</w:t>
      </w:r>
    </w:p>
    <w:p w:rsidR="00D17035" w:rsidRPr="00211F79" w:rsidRDefault="00D17035" w:rsidP="00D17035">
      <w:pPr>
        <w:pStyle w:val="3"/>
        <w:spacing w:after="0" w:line="360" w:lineRule="auto"/>
        <w:ind w:left="0" w:firstLine="709"/>
        <w:jc w:val="both"/>
        <w:rPr>
          <w:color w:val="FF0000"/>
          <w:sz w:val="24"/>
          <w:szCs w:val="24"/>
        </w:rPr>
      </w:pPr>
    </w:p>
    <w:p w:rsidR="005248C7" w:rsidRPr="000A62DA" w:rsidRDefault="005248C7" w:rsidP="005248C7">
      <w:pPr>
        <w:spacing w:line="360" w:lineRule="auto"/>
        <w:ind w:firstLine="708"/>
        <w:jc w:val="both"/>
        <w:rPr>
          <w:b/>
        </w:rPr>
      </w:pPr>
      <w:r w:rsidRPr="000A62DA">
        <w:rPr>
          <w:b/>
        </w:rPr>
        <w:t xml:space="preserve">Ответственному исполнителю муниципальной программы – администрации сельского поселения </w:t>
      </w:r>
      <w:r w:rsidR="00622247" w:rsidRPr="000A62DA">
        <w:rPr>
          <w:b/>
        </w:rPr>
        <w:t>Полноват</w:t>
      </w:r>
      <w:r w:rsidRPr="000A62DA">
        <w:rPr>
          <w:b/>
        </w:rPr>
        <w:t>, рекомендовано своевременно, в указанные сроки н</w:t>
      </w:r>
      <w:r w:rsidRPr="000A62DA">
        <w:rPr>
          <w:b/>
        </w:rPr>
        <w:t>а</w:t>
      </w:r>
      <w:r w:rsidRPr="000A62DA">
        <w:rPr>
          <w:b/>
        </w:rPr>
        <w:t>правлять в управление экономики, реформ и программ:</w:t>
      </w:r>
    </w:p>
    <w:p w:rsidR="005248C7" w:rsidRPr="000A62DA" w:rsidRDefault="005248C7" w:rsidP="005248C7">
      <w:pPr>
        <w:spacing w:line="360" w:lineRule="auto"/>
        <w:ind w:firstLine="567"/>
        <w:jc w:val="both"/>
      </w:pPr>
      <w:r w:rsidRPr="000A62DA">
        <w:rPr>
          <w:b/>
        </w:rPr>
        <w:t>- отчет о ходе реализации муниципальной программы и использовании фина</w:t>
      </w:r>
      <w:r w:rsidRPr="000A62DA">
        <w:rPr>
          <w:b/>
        </w:rPr>
        <w:t>н</w:t>
      </w:r>
      <w:r w:rsidRPr="000A62DA">
        <w:rPr>
          <w:b/>
        </w:rPr>
        <w:t xml:space="preserve">совых средств, </w:t>
      </w:r>
      <w:r w:rsidRPr="000A62DA">
        <w:rPr>
          <w:b/>
          <w:u w:val="single"/>
        </w:rPr>
        <w:t>информацию о достижении целевых показателей</w:t>
      </w:r>
      <w:r w:rsidRPr="000A62DA">
        <w:rPr>
          <w:b/>
        </w:rPr>
        <w:t xml:space="preserve"> по реализации м</w:t>
      </w:r>
      <w:r w:rsidRPr="000A62DA">
        <w:rPr>
          <w:b/>
        </w:rPr>
        <w:t>у</w:t>
      </w:r>
      <w:r w:rsidRPr="000A62DA">
        <w:rPr>
          <w:b/>
        </w:rPr>
        <w:t>ниципальной программы,</w:t>
      </w:r>
      <w:r w:rsidRPr="000A62DA">
        <w:t xml:space="preserve"> </w:t>
      </w:r>
      <w:r w:rsidRPr="000A62DA">
        <w:rPr>
          <w:b/>
          <w:u w:val="single"/>
        </w:rPr>
        <w:t>пояснительную записку с отражением основных результ</w:t>
      </w:r>
      <w:r w:rsidRPr="000A62DA">
        <w:rPr>
          <w:b/>
          <w:u w:val="single"/>
        </w:rPr>
        <w:t>а</w:t>
      </w:r>
      <w:r w:rsidRPr="000A62DA">
        <w:rPr>
          <w:b/>
          <w:u w:val="single"/>
        </w:rPr>
        <w:t>тов реализации муниципальной программы, о причинах невыполнения програм</w:t>
      </w:r>
      <w:r w:rsidRPr="000A62DA">
        <w:rPr>
          <w:b/>
          <w:u w:val="single"/>
        </w:rPr>
        <w:t>м</w:t>
      </w:r>
      <w:r w:rsidRPr="000A62DA">
        <w:rPr>
          <w:b/>
          <w:u w:val="single"/>
        </w:rPr>
        <w:t>ных мероприятий</w:t>
      </w:r>
      <w:r w:rsidRPr="000A62DA">
        <w:rPr>
          <w:b/>
        </w:rPr>
        <w:t xml:space="preserve"> </w:t>
      </w:r>
      <w:r w:rsidRPr="000A62DA">
        <w:t>(за отчетный финансовый год - до 10 февраля года, следующего за о</w:t>
      </w:r>
      <w:r w:rsidRPr="000A62DA">
        <w:t>т</w:t>
      </w:r>
      <w:r w:rsidRPr="000A62DA">
        <w:t>четным периодом);</w:t>
      </w:r>
    </w:p>
    <w:p w:rsidR="005248C7" w:rsidRPr="000A62DA" w:rsidRDefault="005248C7" w:rsidP="005248C7">
      <w:pPr>
        <w:spacing w:line="360" w:lineRule="auto"/>
        <w:ind w:firstLine="708"/>
        <w:jc w:val="both"/>
        <w:rPr>
          <w:b/>
          <w:u w:val="single"/>
        </w:rPr>
      </w:pPr>
      <w:r w:rsidRPr="000A62DA">
        <w:rPr>
          <w:b/>
        </w:rPr>
        <w:t xml:space="preserve">- после внесения изменений в муниципальную программу в течение </w:t>
      </w:r>
      <w:r w:rsidRPr="000A62DA">
        <w:rPr>
          <w:b/>
          <w:u w:val="single"/>
        </w:rPr>
        <w:t>5 рабочих дней</w:t>
      </w:r>
      <w:r w:rsidRPr="000A62DA">
        <w:rPr>
          <w:b/>
        </w:rPr>
        <w:t xml:space="preserve"> со дня издания соответствующего постановления утвержденная программа представляется ответственным исполнителем в управление экономики, реформ и программ </w:t>
      </w:r>
      <w:r w:rsidRPr="000A62DA">
        <w:rPr>
          <w:b/>
          <w:u w:val="single"/>
        </w:rPr>
        <w:t>на бумажном и электронном носителях</w:t>
      </w:r>
      <w:r w:rsidRPr="000A62DA">
        <w:rPr>
          <w:b/>
        </w:rPr>
        <w:t>.</w:t>
      </w:r>
    </w:p>
    <w:p w:rsidR="005248C7" w:rsidRPr="000A62DA" w:rsidRDefault="005248C7" w:rsidP="005248C7">
      <w:pPr>
        <w:spacing w:line="360" w:lineRule="auto"/>
        <w:ind w:firstLine="709"/>
        <w:jc w:val="both"/>
        <w:rPr>
          <w:b/>
        </w:rPr>
      </w:pPr>
      <w:proofErr w:type="gramStart"/>
      <w:r w:rsidRPr="000A62DA">
        <w:rPr>
          <w:b/>
        </w:rPr>
        <w:t xml:space="preserve">- в течение </w:t>
      </w:r>
      <w:r w:rsidRPr="000A62DA">
        <w:rPr>
          <w:b/>
          <w:u w:val="single"/>
        </w:rPr>
        <w:t>5 дней</w:t>
      </w:r>
      <w:r w:rsidRPr="000A62DA">
        <w:rPr>
          <w:b/>
        </w:rPr>
        <w:t xml:space="preserve"> после утверждения муниципальной программы или внес</w:t>
      </w:r>
      <w:r w:rsidRPr="000A62DA">
        <w:rPr>
          <w:b/>
        </w:rPr>
        <w:t>е</w:t>
      </w:r>
      <w:r w:rsidRPr="000A62DA">
        <w:rPr>
          <w:b/>
        </w:rPr>
        <w:t xml:space="preserve">ния изменений в муниципальную программу </w:t>
      </w:r>
      <w:r w:rsidR="00D17035" w:rsidRPr="000A62DA">
        <w:rPr>
          <w:b/>
        </w:rPr>
        <w:t xml:space="preserve">ответственный исполнитель </w:t>
      </w:r>
      <w:r w:rsidRPr="000A62DA">
        <w:rPr>
          <w:b/>
        </w:rPr>
        <w:t>заполня</w:t>
      </w:r>
      <w:r w:rsidR="00D17035" w:rsidRPr="000A62DA">
        <w:rPr>
          <w:b/>
        </w:rPr>
        <w:t>е</w:t>
      </w:r>
      <w:r w:rsidRPr="000A62DA">
        <w:rPr>
          <w:b/>
        </w:rPr>
        <w:t>т форму уведомления об утверждении (одобрении) документа стратегического план</w:t>
      </w:r>
      <w:r w:rsidRPr="000A62DA">
        <w:rPr>
          <w:b/>
        </w:rPr>
        <w:t>и</w:t>
      </w:r>
      <w:r w:rsidRPr="000A62DA">
        <w:rPr>
          <w:b/>
        </w:rPr>
        <w:t xml:space="preserve">рования или внесении в него изменений в соответствии с требованиями Приказа Министерства экономического развития Российской Федерации от 11 ноября 2015 года №831 и </w:t>
      </w:r>
      <w:r w:rsidRPr="000A62DA">
        <w:rPr>
          <w:b/>
          <w:u w:val="single"/>
        </w:rPr>
        <w:t>уведомляют</w:t>
      </w:r>
      <w:r w:rsidRPr="000A62DA">
        <w:rPr>
          <w:b/>
        </w:rPr>
        <w:t xml:space="preserve"> о заполнении формы управление экономики, реформ и пр</w:t>
      </w:r>
      <w:r w:rsidRPr="000A62DA">
        <w:rPr>
          <w:b/>
        </w:rPr>
        <w:t>о</w:t>
      </w:r>
      <w:r w:rsidRPr="000A62DA">
        <w:rPr>
          <w:b/>
        </w:rPr>
        <w:t>грамм.</w:t>
      </w:r>
      <w:proofErr w:type="gramEnd"/>
    </w:p>
    <w:p w:rsidR="000A62DA" w:rsidRPr="00195787" w:rsidRDefault="000A62DA" w:rsidP="000A62DA">
      <w:pPr>
        <w:spacing w:line="360" w:lineRule="auto"/>
        <w:ind w:firstLine="708"/>
        <w:jc w:val="both"/>
        <w:rPr>
          <w:b/>
        </w:rPr>
      </w:pPr>
      <w:r w:rsidRPr="00195787">
        <w:rPr>
          <w:b/>
        </w:rPr>
        <w:t xml:space="preserve">Кроме этого, ответственному исполнителю рекомендуется </w:t>
      </w:r>
      <w:proofErr w:type="gramStart"/>
      <w:r w:rsidRPr="00195787">
        <w:rPr>
          <w:b/>
        </w:rPr>
        <w:t>более тщательнее</w:t>
      </w:r>
      <w:proofErr w:type="gramEnd"/>
      <w:r w:rsidRPr="00195787">
        <w:rPr>
          <w:b/>
        </w:rPr>
        <w:t xml:space="preserve"> планировать объемы бюджетных ассигнований на реализацию мероприятий при формировании бюджета на очередной финансовый год, а также в результате реал</w:t>
      </w:r>
      <w:r w:rsidRPr="00195787">
        <w:rPr>
          <w:b/>
        </w:rPr>
        <w:t>и</w:t>
      </w:r>
      <w:r w:rsidRPr="00195787">
        <w:rPr>
          <w:b/>
        </w:rPr>
        <w:t>зации муниципальной программы своевременно вносить изменения в части бю</w:t>
      </w:r>
      <w:r w:rsidRPr="00195787">
        <w:rPr>
          <w:b/>
        </w:rPr>
        <w:t>д</w:t>
      </w:r>
      <w:r w:rsidRPr="00195787">
        <w:rPr>
          <w:b/>
        </w:rPr>
        <w:t>жетных ассигнований и показателей.</w:t>
      </w:r>
      <w:bookmarkStart w:id="0" w:name="_GoBack"/>
      <w:bookmarkEnd w:id="0"/>
    </w:p>
    <w:sectPr w:rsidR="000A62DA" w:rsidRPr="00195787" w:rsidSect="00210D3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42EE"/>
    <w:multiLevelType w:val="hybridMultilevel"/>
    <w:tmpl w:val="E12CD478"/>
    <w:lvl w:ilvl="0" w:tplc="8FB492D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B05722"/>
    <w:multiLevelType w:val="hybridMultilevel"/>
    <w:tmpl w:val="F00C7F7E"/>
    <w:lvl w:ilvl="0" w:tplc="6FB4A9D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AD958B9"/>
    <w:multiLevelType w:val="hybridMultilevel"/>
    <w:tmpl w:val="F53215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CA79A6"/>
    <w:multiLevelType w:val="hybridMultilevel"/>
    <w:tmpl w:val="EE827170"/>
    <w:lvl w:ilvl="0" w:tplc="45C8564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1A1E2A"/>
    <w:multiLevelType w:val="hybridMultilevel"/>
    <w:tmpl w:val="EE827170"/>
    <w:lvl w:ilvl="0" w:tplc="45C8564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372DD5"/>
    <w:multiLevelType w:val="hybridMultilevel"/>
    <w:tmpl w:val="99AE4C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0149B9"/>
    <w:multiLevelType w:val="hybridMultilevel"/>
    <w:tmpl w:val="DB5ABB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5D346EE"/>
    <w:multiLevelType w:val="hybridMultilevel"/>
    <w:tmpl w:val="CE146120"/>
    <w:lvl w:ilvl="0" w:tplc="CED68B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D73AAF"/>
    <w:multiLevelType w:val="hybridMultilevel"/>
    <w:tmpl w:val="F3349510"/>
    <w:lvl w:ilvl="0" w:tplc="86142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326E1E"/>
    <w:multiLevelType w:val="hybridMultilevel"/>
    <w:tmpl w:val="9BEC1F96"/>
    <w:lvl w:ilvl="0" w:tplc="37447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343E39"/>
    <w:multiLevelType w:val="hybridMultilevel"/>
    <w:tmpl w:val="693215E6"/>
    <w:lvl w:ilvl="0" w:tplc="8604B7AE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361325E7"/>
    <w:multiLevelType w:val="hybridMultilevel"/>
    <w:tmpl w:val="771CF2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073B0A"/>
    <w:multiLevelType w:val="hybridMultilevel"/>
    <w:tmpl w:val="EE827170"/>
    <w:lvl w:ilvl="0" w:tplc="45C8564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AB31F6"/>
    <w:multiLevelType w:val="hybridMultilevel"/>
    <w:tmpl w:val="00F073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D7035B3"/>
    <w:multiLevelType w:val="hybridMultilevel"/>
    <w:tmpl w:val="F60CCF86"/>
    <w:lvl w:ilvl="0" w:tplc="29749E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3E837632"/>
    <w:multiLevelType w:val="hybridMultilevel"/>
    <w:tmpl w:val="DE48FA74"/>
    <w:lvl w:ilvl="0" w:tplc="4578765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3EAD3A93"/>
    <w:multiLevelType w:val="hybridMultilevel"/>
    <w:tmpl w:val="D22447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342055B"/>
    <w:multiLevelType w:val="hybridMultilevel"/>
    <w:tmpl w:val="FE8272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5BD2A05"/>
    <w:multiLevelType w:val="hybridMultilevel"/>
    <w:tmpl w:val="36165974"/>
    <w:lvl w:ilvl="0" w:tplc="0D80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BE3F95"/>
    <w:multiLevelType w:val="hybridMultilevel"/>
    <w:tmpl w:val="D8C6A65A"/>
    <w:lvl w:ilvl="0" w:tplc="8614210C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0">
    <w:nsid w:val="5F212DD1"/>
    <w:multiLevelType w:val="hybridMultilevel"/>
    <w:tmpl w:val="C096DD42"/>
    <w:lvl w:ilvl="0" w:tplc="86142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0172133"/>
    <w:multiLevelType w:val="hybridMultilevel"/>
    <w:tmpl w:val="C83C279E"/>
    <w:lvl w:ilvl="0" w:tplc="86142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1F71DAA"/>
    <w:multiLevelType w:val="hybridMultilevel"/>
    <w:tmpl w:val="98E0692E"/>
    <w:lvl w:ilvl="0" w:tplc="86142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FF72BC2"/>
    <w:multiLevelType w:val="hybridMultilevel"/>
    <w:tmpl w:val="EE827170"/>
    <w:lvl w:ilvl="0" w:tplc="45C8564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26024B3"/>
    <w:multiLevelType w:val="hybridMultilevel"/>
    <w:tmpl w:val="9B5EEA0C"/>
    <w:lvl w:ilvl="0" w:tplc="45C8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847182"/>
    <w:multiLevelType w:val="hybridMultilevel"/>
    <w:tmpl w:val="FDC4CA62"/>
    <w:lvl w:ilvl="0" w:tplc="A16AD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C2D27B2"/>
    <w:multiLevelType w:val="hybridMultilevel"/>
    <w:tmpl w:val="1ED092D2"/>
    <w:lvl w:ilvl="0" w:tplc="86142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3"/>
  </w:num>
  <w:num w:numId="4">
    <w:abstractNumId w:val="20"/>
  </w:num>
  <w:num w:numId="5">
    <w:abstractNumId w:val="19"/>
  </w:num>
  <w:num w:numId="6">
    <w:abstractNumId w:val="2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6"/>
  </w:num>
  <w:num w:numId="10">
    <w:abstractNumId w:val="22"/>
  </w:num>
  <w:num w:numId="11">
    <w:abstractNumId w:val="0"/>
  </w:num>
  <w:num w:numId="12">
    <w:abstractNumId w:val="14"/>
  </w:num>
  <w:num w:numId="13">
    <w:abstractNumId w:val="1"/>
  </w:num>
  <w:num w:numId="14">
    <w:abstractNumId w:val="12"/>
  </w:num>
  <w:num w:numId="15">
    <w:abstractNumId w:val="24"/>
  </w:num>
  <w:num w:numId="16">
    <w:abstractNumId w:val="4"/>
  </w:num>
  <w:num w:numId="17">
    <w:abstractNumId w:val="25"/>
  </w:num>
  <w:num w:numId="18">
    <w:abstractNumId w:val="23"/>
  </w:num>
  <w:num w:numId="19">
    <w:abstractNumId w:val="9"/>
  </w:num>
  <w:num w:numId="20">
    <w:abstractNumId w:val="18"/>
  </w:num>
  <w:num w:numId="21">
    <w:abstractNumId w:val="17"/>
  </w:num>
  <w:num w:numId="22">
    <w:abstractNumId w:val="11"/>
  </w:num>
  <w:num w:numId="23">
    <w:abstractNumId w:val="2"/>
  </w:num>
  <w:num w:numId="24">
    <w:abstractNumId w:val="16"/>
  </w:num>
  <w:num w:numId="25">
    <w:abstractNumId w:val="5"/>
  </w:num>
  <w:num w:numId="26">
    <w:abstractNumId w:val="7"/>
  </w:num>
  <w:num w:numId="27">
    <w:abstractNumId w:val="15"/>
  </w:num>
  <w:num w:numId="28">
    <w:abstractNumId w:val="3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E4267"/>
    <w:rsid w:val="00001B8E"/>
    <w:rsid w:val="000025DF"/>
    <w:rsid w:val="00004996"/>
    <w:rsid w:val="00005723"/>
    <w:rsid w:val="00005F95"/>
    <w:rsid w:val="000243DA"/>
    <w:rsid w:val="000278D5"/>
    <w:rsid w:val="0004647A"/>
    <w:rsid w:val="0005432B"/>
    <w:rsid w:val="000628B0"/>
    <w:rsid w:val="00071658"/>
    <w:rsid w:val="00073048"/>
    <w:rsid w:val="000741D8"/>
    <w:rsid w:val="00085EFC"/>
    <w:rsid w:val="000913F4"/>
    <w:rsid w:val="000923A3"/>
    <w:rsid w:val="000946EB"/>
    <w:rsid w:val="00096B5F"/>
    <w:rsid w:val="000A0FAE"/>
    <w:rsid w:val="000A3BBD"/>
    <w:rsid w:val="000A62DA"/>
    <w:rsid w:val="000A68A6"/>
    <w:rsid w:val="000B0471"/>
    <w:rsid w:val="000B372F"/>
    <w:rsid w:val="000C161F"/>
    <w:rsid w:val="000E2FA8"/>
    <w:rsid w:val="000E5BA8"/>
    <w:rsid w:val="000E6588"/>
    <w:rsid w:val="000E7F07"/>
    <w:rsid w:val="000F22B3"/>
    <w:rsid w:val="000F5968"/>
    <w:rsid w:val="001059BA"/>
    <w:rsid w:val="00110D03"/>
    <w:rsid w:val="001270F3"/>
    <w:rsid w:val="00130236"/>
    <w:rsid w:val="00131B57"/>
    <w:rsid w:val="00135FF3"/>
    <w:rsid w:val="00160A2E"/>
    <w:rsid w:val="00171427"/>
    <w:rsid w:val="00177491"/>
    <w:rsid w:val="00187F83"/>
    <w:rsid w:val="00195787"/>
    <w:rsid w:val="001A0E31"/>
    <w:rsid w:val="001A6676"/>
    <w:rsid w:val="001C1A6F"/>
    <w:rsid w:val="001C1F20"/>
    <w:rsid w:val="001D58D7"/>
    <w:rsid w:val="001D61EF"/>
    <w:rsid w:val="001D7E11"/>
    <w:rsid w:val="001E2412"/>
    <w:rsid w:val="001F4042"/>
    <w:rsid w:val="001F5563"/>
    <w:rsid w:val="001F6F78"/>
    <w:rsid w:val="00200106"/>
    <w:rsid w:val="00203E5A"/>
    <w:rsid w:val="002063B4"/>
    <w:rsid w:val="00210D3B"/>
    <w:rsid w:val="00211F79"/>
    <w:rsid w:val="002125BF"/>
    <w:rsid w:val="00224C75"/>
    <w:rsid w:val="00225D57"/>
    <w:rsid w:val="00230DA4"/>
    <w:rsid w:val="00235326"/>
    <w:rsid w:val="002446D6"/>
    <w:rsid w:val="00247287"/>
    <w:rsid w:val="00254015"/>
    <w:rsid w:val="002543ED"/>
    <w:rsid w:val="002A02E5"/>
    <w:rsid w:val="002A069C"/>
    <w:rsid w:val="002B1859"/>
    <w:rsid w:val="002B3CBC"/>
    <w:rsid w:val="002C38EC"/>
    <w:rsid w:val="002E5076"/>
    <w:rsid w:val="002E5442"/>
    <w:rsid w:val="002F0122"/>
    <w:rsid w:val="002F07DE"/>
    <w:rsid w:val="002F0B1A"/>
    <w:rsid w:val="002F5E6E"/>
    <w:rsid w:val="00311CBD"/>
    <w:rsid w:val="00321D75"/>
    <w:rsid w:val="00325746"/>
    <w:rsid w:val="003438ED"/>
    <w:rsid w:val="0034582F"/>
    <w:rsid w:val="00353B58"/>
    <w:rsid w:val="00363649"/>
    <w:rsid w:val="00371E7C"/>
    <w:rsid w:val="003802A0"/>
    <w:rsid w:val="003851E5"/>
    <w:rsid w:val="00392537"/>
    <w:rsid w:val="00397E3C"/>
    <w:rsid w:val="003A7909"/>
    <w:rsid w:val="003B72FA"/>
    <w:rsid w:val="003C2063"/>
    <w:rsid w:val="003D4144"/>
    <w:rsid w:val="003F12CE"/>
    <w:rsid w:val="003F44CC"/>
    <w:rsid w:val="0040245E"/>
    <w:rsid w:val="00404A8C"/>
    <w:rsid w:val="004056A5"/>
    <w:rsid w:val="004058CE"/>
    <w:rsid w:val="00405BF7"/>
    <w:rsid w:val="00410FEB"/>
    <w:rsid w:val="00411F1B"/>
    <w:rsid w:val="0041782E"/>
    <w:rsid w:val="00422BDF"/>
    <w:rsid w:val="0042561F"/>
    <w:rsid w:val="00425CE4"/>
    <w:rsid w:val="00427754"/>
    <w:rsid w:val="00444701"/>
    <w:rsid w:val="00450E48"/>
    <w:rsid w:val="00462702"/>
    <w:rsid w:val="00487E48"/>
    <w:rsid w:val="00490874"/>
    <w:rsid w:val="00491D86"/>
    <w:rsid w:val="00492DBF"/>
    <w:rsid w:val="004A3184"/>
    <w:rsid w:val="004A47E5"/>
    <w:rsid w:val="004C2EE9"/>
    <w:rsid w:val="004D0C43"/>
    <w:rsid w:val="004E54F2"/>
    <w:rsid w:val="004F50B2"/>
    <w:rsid w:val="00514C5B"/>
    <w:rsid w:val="005237F8"/>
    <w:rsid w:val="005248C7"/>
    <w:rsid w:val="00531D5A"/>
    <w:rsid w:val="005339F4"/>
    <w:rsid w:val="00543590"/>
    <w:rsid w:val="005461DB"/>
    <w:rsid w:val="00546E04"/>
    <w:rsid w:val="0054747C"/>
    <w:rsid w:val="005511DB"/>
    <w:rsid w:val="0056217E"/>
    <w:rsid w:val="00562621"/>
    <w:rsid w:val="00567543"/>
    <w:rsid w:val="00573439"/>
    <w:rsid w:val="0057668B"/>
    <w:rsid w:val="005854F7"/>
    <w:rsid w:val="00586572"/>
    <w:rsid w:val="00593C90"/>
    <w:rsid w:val="005A1710"/>
    <w:rsid w:val="005A50F9"/>
    <w:rsid w:val="005B66AF"/>
    <w:rsid w:val="005D6A8C"/>
    <w:rsid w:val="005F5247"/>
    <w:rsid w:val="00600E8C"/>
    <w:rsid w:val="006038E9"/>
    <w:rsid w:val="00607A0B"/>
    <w:rsid w:val="0061224D"/>
    <w:rsid w:val="00622247"/>
    <w:rsid w:val="006256FB"/>
    <w:rsid w:val="00626328"/>
    <w:rsid w:val="006265A9"/>
    <w:rsid w:val="00640953"/>
    <w:rsid w:val="00645CF7"/>
    <w:rsid w:val="0065160A"/>
    <w:rsid w:val="00663E0A"/>
    <w:rsid w:val="00666EDC"/>
    <w:rsid w:val="00681130"/>
    <w:rsid w:val="006932F4"/>
    <w:rsid w:val="00695978"/>
    <w:rsid w:val="006A0B41"/>
    <w:rsid w:val="006A7ACB"/>
    <w:rsid w:val="006B4FC8"/>
    <w:rsid w:val="006B6D04"/>
    <w:rsid w:val="006C5A8A"/>
    <w:rsid w:val="006E5337"/>
    <w:rsid w:val="006E58A3"/>
    <w:rsid w:val="006E72A8"/>
    <w:rsid w:val="006F1246"/>
    <w:rsid w:val="006F24D1"/>
    <w:rsid w:val="006F4BF4"/>
    <w:rsid w:val="0070620B"/>
    <w:rsid w:val="0071107A"/>
    <w:rsid w:val="007133B3"/>
    <w:rsid w:val="00714240"/>
    <w:rsid w:val="00715636"/>
    <w:rsid w:val="00722008"/>
    <w:rsid w:val="00723FA8"/>
    <w:rsid w:val="0072769D"/>
    <w:rsid w:val="00731320"/>
    <w:rsid w:val="0073424A"/>
    <w:rsid w:val="00735F3F"/>
    <w:rsid w:val="00760514"/>
    <w:rsid w:val="007766CA"/>
    <w:rsid w:val="0078756A"/>
    <w:rsid w:val="00792823"/>
    <w:rsid w:val="007973B1"/>
    <w:rsid w:val="007A1D47"/>
    <w:rsid w:val="007A6770"/>
    <w:rsid w:val="007B1D26"/>
    <w:rsid w:val="007B4A54"/>
    <w:rsid w:val="007B5C5E"/>
    <w:rsid w:val="007E1ED3"/>
    <w:rsid w:val="007E33B6"/>
    <w:rsid w:val="007E6701"/>
    <w:rsid w:val="007E6BAC"/>
    <w:rsid w:val="007F2D6B"/>
    <w:rsid w:val="00806767"/>
    <w:rsid w:val="00821C8B"/>
    <w:rsid w:val="0082774F"/>
    <w:rsid w:val="0083796F"/>
    <w:rsid w:val="00840EFE"/>
    <w:rsid w:val="0084187F"/>
    <w:rsid w:val="008428F1"/>
    <w:rsid w:val="00842A57"/>
    <w:rsid w:val="00845407"/>
    <w:rsid w:val="0085100B"/>
    <w:rsid w:val="00853962"/>
    <w:rsid w:val="00860183"/>
    <w:rsid w:val="008673AD"/>
    <w:rsid w:val="00874EAD"/>
    <w:rsid w:val="00877A78"/>
    <w:rsid w:val="00883374"/>
    <w:rsid w:val="0088658A"/>
    <w:rsid w:val="00890A8A"/>
    <w:rsid w:val="00891E77"/>
    <w:rsid w:val="00892B73"/>
    <w:rsid w:val="008B4ADD"/>
    <w:rsid w:val="008B5D27"/>
    <w:rsid w:val="008D622C"/>
    <w:rsid w:val="008D7282"/>
    <w:rsid w:val="008D75A9"/>
    <w:rsid w:val="008E465B"/>
    <w:rsid w:val="008F1804"/>
    <w:rsid w:val="008F4B49"/>
    <w:rsid w:val="008F5209"/>
    <w:rsid w:val="008F675D"/>
    <w:rsid w:val="00902735"/>
    <w:rsid w:val="00903632"/>
    <w:rsid w:val="009076B6"/>
    <w:rsid w:val="00907732"/>
    <w:rsid w:val="00920B58"/>
    <w:rsid w:val="00944EA4"/>
    <w:rsid w:val="0094549C"/>
    <w:rsid w:val="00967E99"/>
    <w:rsid w:val="00970FE6"/>
    <w:rsid w:val="0097771A"/>
    <w:rsid w:val="00977C25"/>
    <w:rsid w:val="0098554D"/>
    <w:rsid w:val="0098677C"/>
    <w:rsid w:val="009943B4"/>
    <w:rsid w:val="009B299A"/>
    <w:rsid w:val="009D2048"/>
    <w:rsid w:val="009D267E"/>
    <w:rsid w:val="009E2780"/>
    <w:rsid w:val="009E440D"/>
    <w:rsid w:val="009E73E7"/>
    <w:rsid w:val="009F0323"/>
    <w:rsid w:val="009F29E2"/>
    <w:rsid w:val="009F5D42"/>
    <w:rsid w:val="00A070E5"/>
    <w:rsid w:val="00A168B1"/>
    <w:rsid w:val="00A3056A"/>
    <w:rsid w:val="00A40131"/>
    <w:rsid w:val="00A467B7"/>
    <w:rsid w:val="00A477A3"/>
    <w:rsid w:val="00A6268E"/>
    <w:rsid w:val="00A773E3"/>
    <w:rsid w:val="00A80A6B"/>
    <w:rsid w:val="00A93634"/>
    <w:rsid w:val="00A96C95"/>
    <w:rsid w:val="00AA03B8"/>
    <w:rsid w:val="00AB6299"/>
    <w:rsid w:val="00AC2177"/>
    <w:rsid w:val="00AC35E8"/>
    <w:rsid w:val="00AC640F"/>
    <w:rsid w:val="00AC6533"/>
    <w:rsid w:val="00AC7904"/>
    <w:rsid w:val="00AD08E4"/>
    <w:rsid w:val="00AE0D5A"/>
    <w:rsid w:val="00AE2738"/>
    <w:rsid w:val="00AE64B7"/>
    <w:rsid w:val="00AF5FC9"/>
    <w:rsid w:val="00B008BE"/>
    <w:rsid w:val="00B01E64"/>
    <w:rsid w:val="00B1140E"/>
    <w:rsid w:val="00B12446"/>
    <w:rsid w:val="00B12A00"/>
    <w:rsid w:val="00B135B1"/>
    <w:rsid w:val="00B23C5A"/>
    <w:rsid w:val="00B23EFD"/>
    <w:rsid w:val="00B316B4"/>
    <w:rsid w:val="00B42DFE"/>
    <w:rsid w:val="00B44E0B"/>
    <w:rsid w:val="00B468B3"/>
    <w:rsid w:val="00B52979"/>
    <w:rsid w:val="00B5479A"/>
    <w:rsid w:val="00B57704"/>
    <w:rsid w:val="00B64016"/>
    <w:rsid w:val="00B707E1"/>
    <w:rsid w:val="00B80B83"/>
    <w:rsid w:val="00B832FF"/>
    <w:rsid w:val="00B86C14"/>
    <w:rsid w:val="00B87E85"/>
    <w:rsid w:val="00B92BE1"/>
    <w:rsid w:val="00B92E9A"/>
    <w:rsid w:val="00BA3730"/>
    <w:rsid w:val="00BA5EA1"/>
    <w:rsid w:val="00BB4329"/>
    <w:rsid w:val="00BC0774"/>
    <w:rsid w:val="00BC1576"/>
    <w:rsid w:val="00BC1708"/>
    <w:rsid w:val="00BC6F6A"/>
    <w:rsid w:val="00BD7A95"/>
    <w:rsid w:val="00BE3BBD"/>
    <w:rsid w:val="00BE4290"/>
    <w:rsid w:val="00BE4590"/>
    <w:rsid w:val="00C07353"/>
    <w:rsid w:val="00C17C78"/>
    <w:rsid w:val="00C21B96"/>
    <w:rsid w:val="00C22B16"/>
    <w:rsid w:val="00C25AFA"/>
    <w:rsid w:val="00C31E13"/>
    <w:rsid w:val="00C36D6F"/>
    <w:rsid w:val="00C405D6"/>
    <w:rsid w:val="00C432F1"/>
    <w:rsid w:val="00C75568"/>
    <w:rsid w:val="00C75D8E"/>
    <w:rsid w:val="00C76B3A"/>
    <w:rsid w:val="00C76EC5"/>
    <w:rsid w:val="00C87123"/>
    <w:rsid w:val="00C96920"/>
    <w:rsid w:val="00CA1839"/>
    <w:rsid w:val="00CA4F8E"/>
    <w:rsid w:val="00CA7AD9"/>
    <w:rsid w:val="00CD216C"/>
    <w:rsid w:val="00CD25D5"/>
    <w:rsid w:val="00CD4CFF"/>
    <w:rsid w:val="00CE0734"/>
    <w:rsid w:val="00CE6827"/>
    <w:rsid w:val="00CF54DD"/>
    <w:rsid w:val="00CF5B89"/>
    <w:rsid w:val="00D05BDF"/>
    <w:rsid w:val="00D1096F"/>
    <w:rsid w:val="00D17035"/>
    <w:rsid w:val="00D30B6F"/>
    <w:rsid w:val="00D33360"/>
    <w:rsid w:val="00D33967"/>
    <w:rsid w:val="00D40842"/>
    <w:rsid w:val="00D44B85"/>
    <w:rsid w:val="00D46205"/>
    <w:rsid w:val="00D50C73"/>
    <w:rsid w:val="00D64518"/>
    <w:rsid w:val="00D74EDC"/>
    <w:rsid w:val="00D7548F"/>
    <w:rsid w:val="00DA19C2"/>
    <w:rsid w:val="00DA48B4"/>
    <w:rsid w:val="00DA67FB"/>
    <w:rsid w:val="00DB03CE"/>
    <w:rsid w:val="00DB2025"/>
    <w:rsid w:val="00DB6DE3"/>
    <w:rsid w:val="00DC0907"/>
    <w:rsid w:val="00DC79B4"/>
    <w:rsid w:val="00DD3EF0"/>
    <w:rsid w:val="00DD60DE"/>
    <w:rsid w:val="00DE4267"/>
    <w:rsid w:val="00DF5815"/>
    <w:rsid w:val="00DF5AC7"/>
    <w:rsid w:val="00DF6794"/>
    <w:rsid w:val="00DF7FEA"/>
    <w:rsid w:val="00E0277C"/>
    <w:rsid w:val="00E055D5"/>
    <w:rsid w:val="00E1179A"/>
    <w:rsid w:val="00E13C0B"/>
    <w:rsid w:val="00E23636"/>
    <w:rsid w:val="00E444B3"/>
    <w:rsid w:val="00E50EB3"/>
    <w:rsid w:val="00E70C5F"/>
    <w:rsid w:val="00E73E2E"/>
    <w:rsid w:val="00E77378"/>
    <w:rsid w:val="00E80268"/>
    <w:rsid w:val="00E90B4E"/>
    <w:rsid w:val="00E92088"/>
    <w:rsid w:val="00EA29E4"/>
    <w:rsid w:val="00EA6996"/>
    <w:rsid w:val="00EB3040"/>
    <w:rsid w:val="00EB3231"/>
    <w:rsid w:val="00EB454D"/>
    <w:rsid w:val="00EC754E"/>
    <w:rsid w:val="00ED61D8"/>
    <w:rsid w:val="00ED7F92"/>
    <w:rsid w:val="00EE50B4"/>
    <w:rsid w:val="00EE6448"/>
    <w:rsid w:val="00EE65DB"/>
    <w:rsid w:val="00EE776C"/>
    <w:rsid w:val="00F008C3"/>
    <w:rsid w:val="00F013EF"/>
    <w:rsid w:val="00F04E5D"/>
    <w:rsid w:val="00F067AD"/>
    <w:rsid w:val="00F07750"/>
    <w:rsid w:val="00F11DF6"/>
    <w:rsid w:val="00F13D7B"/>
    <w:rsid w:val="00F17BF8"/>
    <w:rsid w:val="00F23425"/>
    <w:rsid w:val="00F23829"/>
    <w:rsid w:val="00F440D1"/>
    <w:rsid w:val="00F44EE4"/>
    <w:rsid w:val="00F47927"/>
    <w:rsid w:val="00F50F6C"/>
    <w:rsid w:val="00F63596"/>
    <w:rsid w:val="00F84D72"/>
    <w:rsid w:val="00F9072B"/>
    <w:rsid w:val="00F91F1A"/>
    <w:rsid w:val="00F92105"/>
    <w:rsid w:val="00F942B9"/>
    <w:rsid w:val="00F961AC"/>
    <w:rsid w:val="00FA1259"/>
    <w:rsid w:val="00FA544E"/>
    <w:rsid w:val="00FB1B4B"/>
    <w:rsid w:val="00FB1F39"/>
    <w:rsid w:val="00FB6AB6"/>
    <w:rsid w:val="00FB6B23"/>
    <w:rsid w:val="00FB7AEE"/>
    <w:rsid w:val="00FC2490"/>
    <w:rsid w:val="00FC7420"/>
    <w:rsid w:val="00FE1090"/>
    <w:rsid w:val="00FE7166"/>
    <w:rsid w:val="00FF08C1"/>
    <w:rsid w:val="00FF15B0"/>
    <w:rsid w:val="00FF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Заголовок 2 Знак1,Заголовок 2 Знак Знак,Знак Знак1 Знак,Знак Знак Знак1 Знак,Знак1 Знак Знак,Знак Знак2,Знак Знак Знак2,Знак1 Знак1,Знак Знак,Знак1 Знак"/>
    <w:basedOn w:val="a"/>
    <w:link w:val="20"/>
    <w:uiPriority w:val="99"/>
    <w:qFormat/>
    <w:rsid w:val="00B42DFE"/>
    <w:pPr>
      <w:spacing w:before="100" w:beforeAutospacing="1" w:after="100" w:afterAutospacing="1"/>
      <w:outlineLvl w:val="1"/>
    </w:pPr>
    <w:rPr>
      <w:rFonts w:eastAsia="Batang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E4267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DE4267"/>
    <w:pPr>
      <w:widowControl w:val="0"/>
      <w:suppressAutoHyphens/>
      <w:spacing w:after="120"/>
      <w:ind w:left="283"/>
    </w:pPr>
    <w:rPr>
      <w:rFonts w:eastAsia="Calibri"/>
      <w:kern w:val="1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E4267"/>
    <w:rPr>
      <w:rFonts w:ascii="Times New Roman" w:eastAsia="Calibri" w:hAnsi="Times New Roman" w:cs="Times New Roman"/>
      <w:kern w:val="1"/>
      <w:sz w:val="16"/>
      <w:szCs w:val="16"/>
    </w:rPr>
  </w:style>
  <w:style w:type="paragraph" w:customStyle="1" w:styleId="1">
    <w:name w:val="Заголовок1"/>
    <w:basedOn w:val="a"/>
    <w:next w:val="a5"/>
    <w:uiPriority w:val="99"/>
    <w:rsid w:val="00DE4267"/>
    <w:pPr>
      <w:keepNext/>
      <w:widowControl w:val="0"/>
      <w:suppressAutoHyphens/>
      <w:spacing w:before="240" w:after="120"/>
    </w:pPr>
    <w:rPr>
      <w:rFonts w:ascii="Arial" w:eastAsia="Calibri" w:hAnsi="Arial" w:cs="Arial"/>
      <w:kern w:val="1"/>
      <w:sz w:val="28"/>
      <w:szCs w:val="28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DE426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E4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A80A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rsid w:val="000B372F"/>
  </w:style>
  <w:style w:type="paragraph" w:styleId="a7">
    <w:name w:val="Body Text Indent"/>
    <w:basedOn w:val="a"/>
    <w:link w:val="a8"/>
    <w:uiPriority w:val="99"/>
    <w:semiHidden/>
    <w:unhideWhenUsed/>
    <w:rsid w:val="0062632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26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04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A18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32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32F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caption"/>
    <w:basedOn w:val="a"/>
    <w:next w:val="a"/>
    <w:uiPriority w:val="35"/>
    <w:unhideWhenUsed/>
    <w:qFormat/>
    <w:rsid w:val="00944EA4"/>
    <w:pPr>
      <w:spacing w:after="200"/>
    </w:pPr>
    <w:rPr>
      <w:b/>
      <w:bCs/>
      <w:color w:val="4F81BD" w:themeColor="accent1"/>
      <w:sz w:val="18"/>
      <w:szCs w:val="18"/>
    </w:rPr>
  </w:style>
  <w:style w:type="character" w:styleId="ac">
    <w:name w:val="page number"/>
    <w:basedOn w:val="a0"/>
    <w:rsid w:val="00FB1F39"/>
  </w:style>
  <w:style w:type="table" w:styleId="ad">
    <w:name w:val="Table Grid"/>
    <w:basedOn w:val="a1"/>
    <w:rsid w:val="00BC1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30D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30D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аголовок"/>
    <w:basedOn w:val="a"/>
    <w:next w:val="a5"/>
    <w:uiPriority w:val="99"/>
    <w:rsid w:val="00715636"/>
    <w:pPr>
      <w:keepNext/>
      <w:widowControl w:val="0"/>
      <w:suppressAutoHyphens/>
      <w:spacing w:before="240" w:after="120"/>
    </w:pPr>
    <w:rPr>
      <w:rFonts w:ascii="Arial" w:eastAsia="Calibri" w:hAnsi="Arial" w:cs="Arial"/>
      <w:kern w:val="1"/>
      <w:sz w:val="28"/>
      <w:szCs w:val="28"/>
      <w:lang w:eastAsia="en-US"/>
    </w:rPr>
  </w:style>
  <w:style w:type="character" w:customStyle="1" w:styleId="20">
    <w:name w:val="Заголовок 2 Знак"/>
    <w:aliases w:val="Заголовок 2 Знак1 Знак,Заголовок 2 Знак Знак Знак,Знак Знак1 Знак Знак,Знак Знак Знак1 Знак Знак,Знак1 Знак Знак Знак,Знак Знак2 Знак,Знак Знак Знак2 Знак,Знак1 Знак1 Знак,Знак Знак Знак,Знак1 Знак Знак1"/>
    <w:basedOn w:val="a0"/>
    <w:link w:val="2"/>
    <w:uiPriority w:val="99"/>
    <w:rsid w:val="00B42DFE"/>
    <w:rPr>
      <w:rFonts w:ascii="Times New Roman" w:eastAsia="Batang" w:hAnsi="Times New Roman" w:cs="Times New Roman"/>
      <w:b/>
      <w:sz w:val="36"/>
      <w:szCs w:val="20"/>
      <w:lang w:eastAsia="ru-RU"/>
    </w:rPr>
  </w:style>
  <w:style w:type="paragraph" w:customStyle="1" w:styleId="10">
    <w:name w:val="Абзац списка1"/>
    <w:basedOn w:val="a"/>
    <w:rsid w:val="008F4B49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23D86-0C79-4E6C-82B8-C243BA1A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KononenkoOE</dc:creator>
  <cp:lastModifiedBy>1</cp:lastModifiedBy>
  <cp:revision>2</cp:revision>
  <cp:lastPrinted>2018-06-08T06:52:00Z</cp:lastPrinted>
  <dcterms:created xsi:type="dcterms:W3CDTF">2019-11-25T05:11:00Z</dcterms:created>
  <dcterms:modified xsi:type="dcterms:W3CDTF">2019-11-25T05:11:00Z</dcterms:modified>
</cp:coreProperties>
</file>