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D56E6E" w14:textId="69BCAB2D" w:rsidR="00196FF7" w:rsidRPr="00196FF7" w:rsidRDefault="00196FF7" w:rsidP="00196FF7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09D844D6" wp14:editId="1BCB8511">
            <wp:extent cx="647700" cy="885825"/>
            <wp:effectExtent l="0" t="0" r="0" b="9525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FA3DA4" w14:textId="77777777" w:rsidR="00196FF7" w:rsidRPr="00196FF7" w:rsidRDefault="00196FF7" w:rsidP="00196FF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96FF7">
        <w:rPr>
          <w:rFonts w:ascii="Times New Roman" w:eastAsia="Times New Roman" w:hAnsi="Times New Roman" w:cs="Times New Roman"/>
          <w:b/>
          <w:sz w:val="24"/>
          <w:szCs w:val="24"/>
        </w:rPr>
        <w:t xml:space="preserve">СЕЛЬСКОЕ ПОСЕЛЕНИЕ </w:t>
      </w:r>
      <w:proofErr w:type="gramStart"/>
      <w:r w:rsidRPr="00196FF7">
        <w:rPr>
          <w:rFonts w:ascii="Times New Roman" w:eastAsia="Times New Roman" w:hAnsi="Times New Roman" w:cs="Times New Roman"/>
          <w:b/>
          <w:sz w:val="24"/>
          <w:szCs w:val="24"/>
        </w:rPr>
        <w:t>ПОЛНОВАТ</w:t>
      </w:r>
      <w:proofErr w:type="gramEnd"/>
    </w:p>
    <w:p w14:paraId="211B8197" w14:textId="77777777" w:rsidR="00196FF7" w:rsidRPr="00196FF7" w:rsidRDefault="00196FF7" w:rsidP="00196FF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96FF7">
        <w:rPr>
          <w:rFonts w:ascii="Times New Roman" w:eastAsia="Times New Roman" w:hAnsi="Times New Roman" w:cs="Times New Roman"/>
          <w:b/>
          <w:sz w:val="20"/>
          <w:szCs w:val="20"/>
        </w:rPr>
        <w:t>БЕЛОЯРСКИЙ РАЙОН</w:t>
      </w:r>
    </w:p>
    <w:p w14:paraId="37473C7F" w14:textId="77777777" w:rsidR="00196FF7" w:rsidRPr="00196FF7" w:rsidRDefault="00196FF7" w:rsidP="00196FF7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96FF7">
        <w:rPr>
          <w:rFonts w:ascii="Times New Roman" w:eastAsia="Times New Roman" w:hAnsi="Times New Roman" w:cs="Times New Roman"/>
          <w:b/>
          <w:sz w:val="20"/>
          <w:szCs w:val="20"/>
        </w:rPr>
        <w:t>ХАНТЫ-МАНСИЙСКИЙ АВТОНОМНЫЙ ОКРУГ – ЮГРА</w:t>
      </w:r>
    </w:p>
    <w:p w14:paraId="42E8A848" w14:textId="77777777" w:rsidR="00196FF7" w:rsidRPr="00196FF7" w:rsidRDefault="00196FF7" w:rsidP="00196FF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96FF7">
        <w:rPr>
          <w:rFonts w:ascii="Times New Roman" w:eastAsia="Times New Roman" w:hAnsi="Times New Roman" w:cs="Times New Roman"/>
          <w:b/>
          <w:sz w:val="20"/>
          <w:szCs w:val="20"/>
        </w:rPr>
        <w:t xml:space="preserve">Проект                        </w:t>
      </w:r>
    </w:p>
    <w:p w14:paraId="728CAB51" w14:textId="77777777" w:rsidR="00196FF7" w:rsidRPr="00196FF7" w:rsidRDefault="00196FF7" w:rsidP="00196F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96FF7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</w:t>
      </w:r>
    </w:p>
    <w:p w14:paraId="1995487A" w14:textId="77777777" w:rsidR="00196FF7" w:rsidRPr="00196FF7" w:rsidRDefault="00196FF7" w:rsidP="00196FF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0"/>
        </w:rPr>
      </w:pPr>
      <w:r w:rsidRPr="00196FF7">
        <w:rPr>
          <w:rFonts w:ascii="Times New Roman" w:eastAsia="Times New Roman" w:hAnsi="Times New Roman" w:cs="Times New Roman"/>
          <w:b/>
          <w:sz w:val="32"/>
          <w:szCs w:val="20"/>
        </w:rPr>
        <w:t xml:space="preserve">СОВЕТ ДЕПУТАТОВ </w:t>
      </w:r>
    </w:p>
    <w:p w14:paraId="0F0A2227" w14:textId="77777777" w:rsidR="00196FF7" w:rsidRPr="00196FF7" w:rsidRDefault="00196FF7" w:rsidP="00196F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2CCDDA1" w14:textId="77777777" w:rsidR="00196FF7" w:rsidRPr="00196FF7" w:rsidRDefault="00196FF7" w:rsidP="00196F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585F2A73" w14:textId="77777777" w:rsidR="00196FF7" w:rsidRPr="00196FF7" w:rsidRDefault="00196FF7" w:rsidP="00196FF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</w:rPr>
      </w:pPr>
      <w:r w:rsidRPr="00196FF7">
        <w:rPr>
          <w:rFonts w:ascii="Times New Roman" w:eastAsia="Times New Roman" w:hAnsi="Times New Roman" w:cs="Times New Roman"/>
          <w:b/>
          <w:sz w:val="28"/>
          <w:szCs w:val="20"/>
        </w:rPr>
        <w:t>РЕШЕНИЕ</w:t>
      </w:r>
    </w:p>
    <w:p w14:paraId="55EC6A1F" w14:textId="77777777" w:rsidR="00196FF7" w:rsidRPr="00196FF7" w:rsidRDefault="00196FF7" w:rsidP="00196F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0"/>
          <w:szCs w:val="20"/>
        </w:rPr>
      </w:pPr>
    </w:p>
    <w:p w14:paraId="69B01A20" w14:textId="77777777" w:rsidR="00196FF7" w:rsidRPr="00196FF7" w:rsidRDefault="00196FF7" w:rsidP="00196F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0"/>
          <w:szCs w:val="20"/>
        </w:rPr>
      </w:pPr>
    </w:p>
    <w:p w14:paraId="23E728ED" w14:textId="77777777" w:rsidR="00196FF7" w:rsidRPr="00196FF7" w:rsidRDefault="00196FF7" w:rsidP="00196FF7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196FF7">
        <w:rPr>
          <w:rFonts w:ascii="Times New Roman" w:eastAsia="Times New Roman" w:hAnsi="Times New Roman" w:cs="Times New Roman"/>
          <w:noProof/>
          <w:sz w:val="24"/>
          <w:szCs w:val="24"/>
        </w:rPr>
        <w:t>от ___________2016 года                                                                                                      № __</w:t>
      </w:r>
    </w:p>
    <w:p w14:paraId="7619C3C4" w14:textId="77777777" w:rsidR="00196FF7" w:rsidRPr="00196FF7" w:rsidRDefault="00196FF7" w:rsidP="00196F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57834D5" w14:textId="77777777" w:rsidR="00196FF7" w:rsidRPr="00196FF7" w:rsidRDefault="00196FF7" w:rsidP="00196F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14:paraId="7F8FA82A" w14:textId="77777777" w:rsidR="00196FF7" w:rsidRPr="00196FF7" w:rsidRDefault="00196FF7" w:rsidP="00196F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14:paraId="45335CD3" w14:textId="77777777" w:rsidR="00196FF7" w:rsidRPr="00196FF7" w:rsidRDefault="00196FF7" w:rsidP="00196F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196FF7">
        <w:rPr>
          <w:rFonts w:ascii="Times New Roman" w:eastAsia="Times New Roman" w:hAnsi="Times New Roman" w:cs="Times New Roman"/>
          <w:b/>
          <w:sz w:val="24"/>
          <w:szCs w:val="24"/>
        </w:rPr>
        <w:t>Об утверждении Программы комплексного развития транспортной инфраструктуры сельского поселения Полноват до 2020 года и на период до 2030 года</w:t>
      </w:r>
      <w:proofErr w:type="gramEnd"/>
    </w:p>
    <w:p w14:paraId="5E7CF75F" w14:textId="77777777" w:rsidR="00196FF7" w:rsidRPr="00196FF7" w:rsidRDefault="00196FF7" w:rsidP="00196F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B2AE6DA" w14:textId="77777777" w:rsidR="00196FF7" w:rsidRPr="00196FF7" w:rsidRDefault="00196FF7" w:rsidP="00196F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7E73640" w14:textId="77777777" w:rsidR="00196FF7" w:rsidRPr="00196FF7" w:rsidRDefault="00196FF7" w:rsidP="00196FF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C19153C" w14:textId="397CA3AA" w:rsidR="00196FF7" w:rsidRPr="00196FF7" w:rsidRDefault="006F2D08" w:rsidP="00196FF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2D08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пунктом 8 статьи 8 Градостроительного кодекса Российской Федерации от  29 декабря 2004 года № 190-ФЗ, пунктом 6.1 статьи 17 Федерального закона № 131-ФЗ «Об общих принципах организации местного самоуправления в Российской Федерации», </w:t>
      </w:r>
      <w:r w:rsidRPr="006F2D08">
        <w:rPr>
          <w:rFonts w:ascii="Times New Roman" w:eastAsia="Times New Roman" w:hAnsi="Times New Roman" w:cs="Times New Roman"/>
          <w:bCs/>
          <w:sz w:val="24"/>
          <w:szCs w:val="24"/>
        </w:rPr>
        <w:t>Постановление Правительства РФ от 25 декабря 2015 года № 1440 «Об утверждении требований к программам комплексного развития транспортной инфраструктуры поселений, городских округов»</w:t>
      </w:r>
      <w:r w:rsidR="00196FF7" w:rsidRPr="00196FF7">
        <w:rPr>
          <w:rFonts w:ascii="Times New Roman" w:eastAsia="Times New Roman" w:hAnsi="Times New Roman" w:cs="Times New Roman"/>
          <w:sz w:val="24"/>
          <w:szCs w:val="24"/>
        </w:rPr>
        <w:t xml:space="preserve">, Совет депутатов сельского поселения Полноват  </w:t>
      </w:r>
      <w:proofErr w:type="gramStart"/>
      <w:r w:rsidR="00196FF7" w:rsidRPr="00196FF7"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proofErr w:type="gramEnd"/>
      <w:r w:rsidR="00196FF7" w:rsidRPr="00196FF7">
        <w:rPr>
          <w:rFonts w:ascii="Times New Roman" w:eastAsia="Times New Roman" w:hAnsi="Times New Roman" w:cs="Times New Roman"/>
          <w:b/>
          <w:sz w:val="24"/>
          <w:szCs w:val="24"/>
        </w:rPr>
        <w:t xml:space="preserve"> е ш и </w:t>
      </w:r>
      <w:proofErr w:type="gramStart"/>
      <w:r w:rsidR="00196FF7" w:rsidRPr="00196FF7">
        <w:rPr>
          <w:rFonts w:ascii="Times New Roman" w:eastAsia="Times New Roman" w:hAnsi="Times New Roman" w:cs="Times New Roman"/>
          <w:b/>
          <w:sz w:val="24"/>
          <w:szCs w:val="24"/>
        </w:rPr>
        <w:t>л</w:t>
      </w:r>
      <w:proofErr w:type="gramEnd"/>
      <w:r w:rsidR="00196FF7" w:rsidRPr="00196FF7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29506C6D" w14:textId="77777777" w:rsidR="00196FF7" w:rsidRPr="00196FF7" w:rsidRDefault="00196FF7" w:rsidP="00196FF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6FF7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gramStart"/>
      <w:r w:rsidRPr="00196FF7">
        <w:rPr>
          <w:rFonts w:ascii="Times New Roman" w:eastAsia="Times New Roman" w:hAnsi="Times New Roman" w:cs="Times New Roman"/>
          <w:sz w:val="24"/>
          <w:szCs w:val="24"/>
        </w:rPr>
        <w:t>Утвердить прилагаемую Программу комплексного развития транспортной инфраструктуры сельского поселения Полноват до 2020 года и на период до 2030 года.</w:t>
      </w:r>
      <w:proofErr w:type="gramEnd"/>
    </w:p>
    <w:p w14:paraId="0D5C4BF8" w14:textId="77777777" w:rsidR="00196FF7" w:rsidRPr="00196FF7" w:rsidRDefault="00196FF7" w:rsidP="00196FF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196FF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2. Опубликовать настоящее решение в газете </w:t>
      </w:r>
      <w:r w:rsidRPr="00196FF7">
        <w:rPr>
          <w:rFonts w:ascii="Times New Roman" w:eastAsia="Times New Roman" w:hAnsi="Times New Roman" w:cs="Times New Roman"/>
          <w:sz w:val="24"/>
          <w:szCs w:val="24"/>
          <w:lang w:eastAsia="x-none"/>
        </w:rPr>
        <w:t>«</w:t>
      </w:r>
      <w:r w:rsidRPr="00196FF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Белоярские вести</w:t>
      </w:r>
      <w:r w:rsidRPr="00196FF7">
        <w:rPr>
          <w:rFonts w:ascii="Times New Roman" w:eastAsia="Times New Roman" w:hAnsi="Times New Roman" w:cs="Times New Roman"/>
          <w:sz w:val="24"/>
          <w:szCs w:val="24"/>
          <w:lang w:eastAsia="x-none"/>
        </w:rPr>
        <w:t>»</w:t>
      </w:r>
      <w:r w:rsidRPr="00196FF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.</w:t>
      </w:r>
    </w:p>
    <w:p w14:paraId="28DB2FAE" w14:textId="77777777" w:rsidR="00196FF7" w:rsidRPr="00196FF7" w:rsidRDefault="00196FF7" w:rsidP="00196FF7">
      <w:pPr>
        <w:tabs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6FF7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196FF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96FF7">
        <w:rPr>
          <w:rFonts w:ascii="Times New Roman" w:eastAsia="Times New Roman" w:hAnsi="Times New Roman" w:cs="Times New Roman"/>
          <w:sz w:val="24"/>
          <w:szCs w:val="24"/>
        </w:rPr>
        <w:t>Настоящее решение вступает в силу после его официального опубликования.</w:t>
      </w:r>
    </w:p>
    <w:p w14:paraId="7BC0DDBB" w14:textId="77777777" w:rsidR="00196FF7" w:rsidRPr="00196FF7" w:rsidRDefault="00196FF7" w:rsidP="00196FF7">
      <w:pPr>
        <w:tabs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1073FA1" w14:textId="77777777" w:rsidR="00196FF7" w:rsidRPr="00196FF7" w:rsidRDefault="00196FF7" w:rsidP="00196FF7">
      <w:pPr>
        <w:tabs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E20BE27" w14:textId="77777777" w:rsidR="00196FF7" w:rsidRPr="00196FF7" w:rsidRDefault="00196FF7" w:rsidP="00196F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14:paraId="492BE6FD" w14:textId="77777777" w:rsidR="00196FF7" w:rsidRPr="00196FF7" w:rsidRDefault="00196FF7" w:rsidP="00196FF7">
      <w:pPr>
        <w:tabs>
          <w:tab w:val="left" w:pos="75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6FF7">
        <w:rPr>
          <w:rFonts w:ascii="Times New Roman" w:eastAsia="Times New Roman" w:hAnsi="Times New Roman" w:cs="Times New Roman"/>
          <w:sz w:val="24"/>
          <w:szCs w:val="24"/>
        </w:rPr>
        <w:t xml:space="preserve">Глава сельского поселения </w:t>
      </w:r>
      <w:proofErr w:type="gramStart"/>
      <w:r w:rsidRPr="00196FF7">
        <w:rPr>
          <w:rFonts w:ascii="Times New Roman" w:eastAsia="Times New Roman" w:hAnsi="Times New Roman" w:cs="Times New Roman"/>
          <w:sz w:val="24"/>
          <w:szCs w:val="24"/>
        </w:rPr>
        <w:t>Полноват</w:t>
      </w:r>
      <w:proofErr w:type="gramEnd"/>
      <w:r w:rsidRPr="00196FF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proofErr w:type="spellStart"/>
      <w:r w:rsidRPr="00196FF7">
        <w:rPr>
          <w:rFonts w:ascii="Times New Roman" w:eastAsia="Times New Roman" w:hAnsi="Times New Roman" w:cs="Times New Roman"/>
          <w:sz w:val="24"/>
          <w:szCs w:val="24"/>
        </w:rPr>
        <w:t>Л.А.Макеева</w:t>
      </w:r>
      <w:proofErr w:type="spellEnd"/>
    </w:p>
    <w:p w14:paraId="34494550" w14:textId="77777777" w:rsidR="00196FF7" w:rsidRPr="00196FF7" w:rsidRDefault="00196FF7" w:rsidP="00196F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96FF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</w:t>
      </w:r>
    </w:p>
    <w:p w14:paraId="0DFC8E5F" w14:textId="77777777" w:rsidR="00AD6171" w:rsidRDefault="00AD6171" w:rsidP="00AD617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C36F8D5" w14:textId="77777777" w:rsidR="00196FF7" w:rsidRDefault="00196FF7" w:rsidP="00AD617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3F4BF66" w14:textId="77777777" w:rsidR="00196FF7" w:rsidRDefault="00196FF7" w:rsidP="00AD617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F5F727D" w14:textId="77777777" w:rsidR="00196FF7" w:rsidRDefault="00196FF7" w:rsidP="00AD617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BB7F55C" w14:textId="77777777" w:rsidR="00196FF7" w:rsidRDefault="00196FF7" w:rsidP="00AD617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B4C9CFD" w14:textId="77777777" w:rsidR="00196FF7" w:rsidRDefault="00196FF7" w:rsidP="00AD617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52F9C8E" w14:textId="77777777" w:rsidR="00196FF7" w:rsidRDefault="00196FF7" w:rsidP="00AD617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A89EE57" w14:textId="77777777" w:rsidR="00A23BBD" w:rsidRPr="00A23BBD" w:rsidRDefault="00A23BBD" w:rsidP="00A23BBD">
      <w:pPr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88974B8" w14:textId="2BA49C9A" w:rsidR="00A23BBD" w:rsidRPr="00A23BBD" w:rsidRDefault="00A23BBD" w:rsidP="00A23BBD">
      <w:pPr>
        <w:shd w:val="clear" w:color="auto" w:fill="FFFFFF"/>
        <w:tabs>
          <w:tab w:val="left" w:pos="4860"/>
          <w:tab w:val="left" w:pos="9360"/>
        </w:tabs>
        <w:spacing w:after="0" w:line="240" w:lineRule="auto"/>
        <w:ind w:left="4680" w:right="146"/>
        <w:jc w:val="center"/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 xml:space="preserve">                           </w:t>
      </w:r>
      <w:r w:rsidRPr="00A23BBD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ПРИЛОЖЕНИЕ  1</w:t>
      </w:r>
    </w:p>
    <w:p w14:paraId="5C4F8D03" w14:textId="77777777" w:rsidR="00A23BBD" w:rsidRPr="00A23BBD" w:rsidRDefault="00A23BBD" w:rsidP="00A23BBD">
      <w:pPr>
        <w:shd w:val="clear" w:color="auto" w:fill="FFFFFF"/>
        <w:tabs>
          <w:tab w:val="left" w:pos="4860"/>
          <w:tab w:val="left" w:pos="6300"/>
          <w:tab w:val="left" w:pos="6840"/>
          <w:tab w:val="left" w:pos="9360"/>
        </w:tabs>
        <w:spacing w:after="0" w:line="240" w:lineRule="auto"/>
        <w:ind w:left="4680" w:right="146" w:hanging="180"/>
        <w:jc w:val="right"/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</w:pPr>
      <w:r w:rsidRPr="00A23BBD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к решению Совета   депутатов</w:t>
      </w:r>
    </w:p>
    <w:p w14:paraId="72E18195" w14:textId="11169D7E" w:rsidR="00A23BBD" w:rsidRPr="00A23BBD" w:rsidRDefault="00A23BBD" w:rsidP="00A23BBD">
      <w:pPr>
        <w:shd w:val="clear" w:color="auto" w:fill="FFFFFF"/>
        <w:tabs>
          <w:tab w:val="left" w:pos="4860"/>
          <w:tab w:val="left" w:pos="6300"/>
          <w:tab w:val="left" w:pos="6840"/>
          <w:tab w:val="left" w:pos="9360"/>
        </w:tabs>
        <w:spacing w:after="0" w:line="240" w:lineRule="auto"/>
        <w:ind w:left="4680" w:right="146" w:hanging="180"/>
        <w:jc w:val="right"/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</w:pPr>
      <w:r w:rsidRPr="00A23BBD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 xml:space="preserve">сельского поселения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Полноват</w:t>
      </w:r>
      <w:proofErr w:type="gramEnd"/>
    </w:p>
    <w:p w14:paraId="503514A2" w14:textId="77777777" w:rsidR="00A23BBD" w:rsidRPr="00A23BBD" w:rsidRDefault="00A23BBD" w:rsidP="00A23BBD">
      <w:pPr>
        <w:shd w:val="clear" w:color="auto" w:fill="FFFFFF"/>
        <w:tabs>
          <w:tab w:val="left" w:pos="4860"/>
          <w:tab w:val="left" w:pos="6300"/>
          <w:tab w:val="left" w:pos="6840"/>
          <w:tab w:val="left" w:pos="9360"/>
        </w:tabs>
        <w:spacing w:after="0" w:line="240" w:lineRule="auto"/>
        <w:ind w:left="4680" w:right="146" w:hanging="180"/>
        <w:jc w:val="right"/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</w:pPr>
      <w:r w:rsidRPr="00A23BBD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от ________  2016  года  № ___</w:t>
      </w:r>
    </w:p>
    <w:p w14:paraId="0F250F98" w14:textId="77777777" w:rsidR="007F20CE" w:rsidRDefault="007F20CE" w:rsidP="00F607E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446ECF1" w14:textId="77777777" w:rsidR="00AD6086" w:rsidRDefault="00AD6086" w:rsidP="00F607E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36C1C57" w14:textId="2F01D4A1" w:rsidR="00AD6086" w:rsidRPr="00AD6086" w:rsidRDefault="00AD6086" w:rsidP="00AD6086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AD6086">
        <w:rPr>
          <w:rFonts w:ascii="Times New Roman" w:eastAsia="Calibri" w:hAnsi="Times New Roman" w:cs="Times New Roman"/>
          <w:b/>
          <w:sz w:val="28"/>
          <w:szCs w:val="28"/>
        </w:rPr>
        <w:t xml:space="preserve">ПРОГРАММА КОМПЛЕКСНОГО РАЗВИТИЯ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ТРАНСПОРТНОЙ </w:t>
      </w:r>
      <w:r w:rsidRPr="00AD6086">
        <w:rPr>
          <w:rFonts w:ascii="Times New Roman" w:eastAsia="Calibri" w:hAnsi="Times New Roman" w:cs="Times New Roman"/>
          <w:b/>
          <w:sz w:val="28"/>
          <w:szCs w:val="28"/>
        </w:rPr>
        <w:t xml:space="preserve">ИНФРАСТРУКТУРЫ СЕЛЬСКОГО ПОСЕЛЕНИЯ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ПОЛНОВАТ              </w:t>
      </w:r>
      <w:r w:rsidRPr="00AD6086">
        <w:rPr>
          <w:rFonts w:ascii="Times New Roman" w:eastAsia="Calibri" w:hAnsi="Times New Roman" w:cs="Times New Roman"/>
          <w:b/>
          <w:sz w:val="28"/>
          <w:szCs w:val="28"/>
        </w:rPr>
        <w:t xml:space="preserve"> ДО 2020 ГОДА И НА ПЕРИОД ДО 2030 ГОДА</w:t>
      </w:r>
      <w:proofErr w:type="gramEnd"/>
    </w:p>
    <w:p w14:paraId="5D4567DE" w14:textId="77777777" w:rsidR="00F607E7" w:rsidRDefault="00F607E7" w:rsidP="007F20CE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5486A46" w14:textId="77777777" w:rsidR="00AD6171" w:rsidRPr="0080273D" w:rsidRDefault="008E6D31" w:rsidP="00AD617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0273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ПАСПОРТ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823"/>
        <w:gridCol w:w="5522"/>
      </w:tblGrid>
      <w:tr w:rsidR="00CF7016" w:rsidRPr="00CF7016" w14:paraId="519DBD85" w14:textId="77777777" w:rsidTr="00775549">
        <w:tc>
          <w:tcPr>
            <w:tcW w:w="3823" w:type="dxa"/>
          </w:tcPr>
          <w:p w14:paraId="7AB10841" w14:textId="77777777" w:rsidR="00CF7016" w:rsidRPr="00CF7016" w:rsidRDefault="00CF7016" w:rsidP="00CF7016">
            <w:pPr>
              <w:autoSpaceDE w:val="0"/>
              <w:spacing w:after="16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F70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программы</w:t>
            </w:r>
          </w:p>
        </w:tc>
        <w:tc>
          <w:tcPr>
            <w:tcW w:w="5522" w:type="dxa"/>
          </w:tcPr>
          <w:p w14:paraId="7496A0A5" w14:textId="77777777" w:rsidR="00CF7016" w:rsidRPr="00CF7016" w:rsidRDefault="00CF7016" w:rsidP="00CF7016">
            <w:pPr>
              <w:autoSpaceDE w:val="0"/>
              <w:spacing w:after="16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CF7016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Программа комплексного развития транспортной инфраструктуры сельского поселения Полноват до 2020 года и на период до 2030 года</w:t>
            </w:r>
            <w:proofErr w:type="gramEnd"/>
          </w:p>
        </w:tc>
      </w:tr>
      <w:tr w:rsidR="00CF7016" w:rsidRPr="00CF7016" w14:paraId="33633B27" w14:textId="77777777" w:rsidTr="00775549">
        <w:tc>
          <w:tcPr>
            <w:tcW w:w="3823" w:type="dxa"/>
          </w:tcPr>
          <w:p w14:paraId="2B7C8098" w14:textId="77777777" w:rsidR="00CF7016" w:rsidRPr="00CF7016" w:rsidRDefault="00CF7016" w:rsidP="00CF701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F701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Основание для разработки программы</w:t>
            </w:r>
          </w:p>
          <w:p w14:paraId="625E028F" w14:textId="77777777" w:rsidR="00CF7016" w:rsidRPr="00CF7016" w:rsidRDefault="00CF7016" w:rsidP="00CF7016">
            <w:pPr>
              <w:autoSpaceDE w:val="0"/>
              <w:spacing w:after="16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22" w:type="dxa"/>
          </w:tcPr>
          <w:p w14:paraId="4B9522C2" w14:textId="77777777" w:rsidR="00CF7016" w:rsidRPr="00CF7016" w:rsidRDefault="00CF7016" w:rsidP="00CF7016">
            <w:pPr>
              <w:autoSpaceDE w:val="0"/>
              <w:spacing w:after="16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F7016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закон от 29.12.2014 N 456-ФЗ "О внесении изменений в Градостроительный кодекс Российской Федерации и отдельные законодательные акты Российской Федерации"</w:t>
            </w:r>
          </w:p>
        </w:tc>
      </w:tr>
      <w:tr w:rsidR="00CF7016" w:rsidRPr="00CF7016" w14:paraId="34ADFF50" w14:textId="77777777" w:rsidTr="00775549">
        <w:tc>
          <w:tcPr>
            <w:tcW w:w="3823" w:type="dxa"/>
          </w:tcPr>
          <w:p w14:paraId="00E1165F" w14:textId="77777777" w:rsidR="00CF7016" w:rsidRPr="00CF7016" w:rsidRDefault="00CF7016" w:rsidP="00CF7016">
            <w:pPr>
              <w:autoSpaceDE w:val="0"/>
              <w:spacing w:after="16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F70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заказчика и разработчиков программы, их местонахождение</w:t>
            </w:r>
          </w:p>
        </w:tc>
        <w:tc>
          <w:tcPr>
            <w:tcW w:w="5522" w:type="dxa"/>
          </w:tcPr>
          <w:p w14:paraId="5623EDC3" w14:textId="77777777" w:rsidR="00CF7016" w:rsidRPr="00CF7016" w:rsidRDefault="00CF7016" w:rsidP="00CF7016">
            <w:pPr>
              <w:autoSpaceDE w:val="0"/>
              <w:spacing w:after="16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CF701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Заказчик: Администрация сельского поселения Полноват, 628179, Тюменская область, Ханты-Мансийский автономный округ-Югра, Белоярский район, село Полноват, </w:t>
            </w:r>
            <w:proofErr w:type="spellStart"/>
            <w:r w:rsidRPr="00CF701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ул</w:t>
            </w:r>
            <w:proofErr w:type="gramStart"/>
            <w:r w:rsidRPr="00CF701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.С</w:t>
            </w:r>
            <w:proofErr w:type="gramEnd"/>
            <w:r w:rsidRPr="00CF701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оветская</w:t>
            </w:r>
            <w:proofErr w:type="spellEnd"/>
            <w:r w:rsidRPr="00CF701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, д. 24.</w:t>
            </w:r>
          </w:p>
          <w:p w14:paraId="3B6534F9" w14:textId="77777777" w:rsidR="00CF7016" w:rsidRPr="00CF7016" w:rsidRDefault="00CF7016" w:rsidP="00CF7016">
            <w:pPr>
              <w:autoSpaceDE w:val="0"/>
              <w:spacing w:after="16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CF701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Разработчик: ГБУ «Центр перспективных экономических исследований Академии наук Республики Татарстан», Российская Федерация, 420111, Республика Татарстан, город Казань, улица Островского д.23</w:t>
            </w:r>
          </w:p>
        </w:tc>
      </w:tr>
      <w:tr w:rsidR="00CF7016" w:rsidRPr="00CF7016" w14:paraId="1372B2DC" w14:textId="77777777" w:rsidTr="00775549">
        <w:tc>
          <w:tcPr>
            <w:tcW w:w="3823" w:type="dxa"/>
          </w:tcPr>
          <w:p w14:paraId="12286526" w14:textId="77777777" w:rsidR="00CF7016" w:rsidRPr="00CF7016" w:rsidRDefault="00CF7016" w:rsidP="00CF7016">
            <w:pPr>
              <w:autoSpaceDE w:val="0"/>
              <w:spacing w:after="16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F70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Цели и задачи программы</w:t>
            </w:r>
          </w:p>
        </w:tc>
        <w:tc>
          <w:tcPr>
            <w:tcW w:w="5522" w:type="dxa"/>
          </w:tcPr>
          <w:p w14:paraId="1DC43A89" w14:textId="2FEBC8FD" w:rsidR="00CF7016" w:rsidRPr="00CF7016" w:rsidRDefault="00CF7016" w:rsidP="00CF7016">
            <w:pPr>
              <w:autoSpaceDE w:val="0"/>
              <w:spacing w:after="16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CF701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 программы - обеспечение нормативного соответствия и надежности функционирования транспортных систем, способствующих комфортным и безопасным условиям для проживания людей.</w:t>
            </w:r>
          </w:p>
          <w:p w14:paraId="0C064CF3" w14:textId="77777777" w:rsidR="00CF7016" w:rsidRPr="00CF7016" w:rsidRDefault="00CF7016" w:rsidP="00CF7016">
            <w:pPr>
              <w:autoSpaceDE w:val="0"/>
              <w:spacing w:after="16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CF701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Задачи программы:</w:t>
            </w:r>
          </w:p>
          <w:p w14:paraId="68C2BC13" w14:textId="77777777" w:rsidR="00CF7016" w:rsidRPr="00CF7016" w:rsidRDefault="00CF7016" w:rsidP="00CF7016">
            <w:pPr>
              <w:autoSpaceDE w:val="0"/>
              <w:spacing w:after="16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CF701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а) безопасность, качество и эффективность транспортного обслуживания населения, а также юридических лиц и индивидуальных предпринимателей, осуществляющих экономическую деятельность (далее - субъекты экономической деятельности);</w:t>
            </w:r>
          </w:p>
          <w:p w14:paraId="11B60EC7" w14:textId="77777777" w:rsidR="00CF7016" w:rsidRPr="00CF7016" w:rsidRDefault="00CF7016" w:rsidP="00CF7016">
            <w:pPr>
              <w:autoSpaceDE w:val="0"/>
              <w:spacing w:after="16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bookmarkStart w:id="0" w:name="dst100013"/>
            <w:bookmarkEnd w:id="0"/>
            <w:r w:rsidRPr="00CF701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б) доступность объектов транспортной инфраструктуры для населения и субъектов экономической деятельности в соответствии с нормативами градостроительного проектирования поселения или нормативами градостроительного </w:t>
            </w:r>
            <w:r w:rsidRPr="00CF701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проектирования;</w:t>
            </w:r>
          </w:p>
          <w:p w14:paraId="1061B506" w14:textId="77777777" w:rsidR="00CF7016" w:rsidRPr="00CF7016" w:rsidRDefault="00CF7016" w:rsidP="00CF7016">
            <w:pPr>
              <w:autoSpaceDE w:val="0"/>
              <w:spacing w:after="16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bookmarkStart w:id="1" w:name="dst100014"/>
            <w:bookmarkEnd w:id="1"/>
            <w:r w:rsidRPr="00CF701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в) развитие транспортной инфраструктуры в соответствии с потребностями населения в передвижении, субъектов экономической деятельности - в перевозке пассажиров и грузов на территории;</w:t>
            </w:r>
          </w:p>
          <w:p w14:paraId="0F6A5AA9" w14:textId="77777777" w:rsidR="00CF7016" w:rsidRPr="00CF7016" w:rsidRDefault="00CF7016" w:rsidP="00CF7016">
            <w:pPr>
              <w:autoSpaceDE w:val="0"/>
              <w:spacing w:after="16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bookmarkStart w:id="2" w:name="dst100015"/>
            <w:bookmarkEnd w:id="2"/>
            <w:r w:rsidRPr="00CF701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г</w:t>
            </w:r>
            <w:proofErr w:type="gramStart"/>
            <w:r w:rsidRPr="00CF701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)р</w:t>
            </w:r>
            <w:proofErr w:type="gramEnd"/>
            <w:r w:rsidRPr="00CF701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азвитие транспортной инфраструктуры, сбалансированное с градостроительной деятельностью;</w:t>
            </w:r>
          </w:p>
          <w:p w14:paraId="7E24B0B3" w14:textId="77777777" w:rsidR="00CF7016" w:rsidRPr="00CF7016" w:rsidRDefault="00CF7016" w:rsidP="00CF7016">
            <w:pPr>
              <w:autoSpaceDE w:val="0"/>
              <w:spacing w:after="16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bookmarkStart w:id="3" w:name="dst100016"/>
            <w:bookmarkEnd w:id="3"/>
            <w:r w:rsidRPr="00CF701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д) условия для управления транспортным спросом;</w:t>
            </w:r>
          </w:p>
          <w:p w14:paraId="609BC2C7" w14:textId="77777777" w:rsidR="00CF7016" w:rsidRPr="00CF7016" w:rsidRDefault="00CF7016" w:rsidP="00CF7016">
            <w:pPr>
              <w:autoSpaceDE w:val="0"/>
              <w:spacing w:after="16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bookmarkStart w:id="4" w:name="dst100017"/>
            <w:bookmarkEnd w:id="4"/>
            <w:r w:rsidRPr="00CF701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е) 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деятельности;</w:t>
            </w:r>
          </w:p>
          <w:p w14:paraId="528C40F5" w14:textId="77777777" w:rsidR="00CF7016" w:rsidRPr="00CF7016" w:rsidRDefault="00CF7016" w:rsidP="00CF7016">
            <w:pPr>
              <w:autoSpaceDE w:val="0"/>
              <w:spacing w:after="16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bookmarkStart w:id="5" w:name="dst100018"/>
            <w:bookmarkEnd w:id="5"/>
            <w:r w:rsidRPr="00CF701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ж) создание приоритетных условий движения транспортных средств общего пользования по отношению к иным транспортным средствам;</w:t>
            </w:r>
          </w:p>
          <w:p w14:paraId="69A4C9B9" w14:textId="77777777" w:rsidR="00CF7016" w:rsidRPr="00CF7016" w:rsidRDefault="00CF7016" w:rsidP="00CF7016">
            <w:pPr>
              <w:autoSpaceDE w:val="0"/>
              <w:spacing w:after="16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bookmarkStart w:id="6" w:name="dst100019"/>
            <w:bookmarkEnd w:id="6"/>
            <w:r w:rsidRPr="00CF701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з) условия для пешеходного и велосипедного передвижения населения;</w:t>
            </w:r>
          </w:p>
          <w:p w14:paraId="71DBAC6D" w14:textId="77777777" w:rsidR="00CF7016" w:rsidRPr="00CF7016" w:rsidRDefault="00CF7016" w:rsidP="00CF7016">
            <w:pPr>
              <w:autoSpaceDE w:val="0"/>
              <w:spacing w:after="160"/>
              <w:jc w:val="both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  <w:bookmarkStart w:id="7" w:name="dst100020"/>
            <w:bookmarkEnd w:id="7"/>
            <w:r w:rsidRPr="00CF701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и</w:t>
            </w:r>
            <w:proofErr w:type="gramStart"/>
            <w:r w:rsidRPr="00CF701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)э</w:t>
            </w:r>
            <w:proofErr w:type="gramEnd"/>
            <w:r w:rsidRPr="00CF701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ффективность функционирования действующей транспортной инфраструктуры.</w:t>
            </w:r>
          </w:p>
        </w:tc>
      </w:tr>
      <w:tr w:rsidR="00CF7016" w:rsidRPr="00CF7016" w14:paraId="55C655FB" w14:textId="77777777" w:rsidTr="00775549">
        <w:tc>
          <w:tcPr>
            <w:tcW w:w="3823" w:type="dxa"/>
          </w:tcPr>
          <w:p w14:paraId="32444C8F" w14:textId="77777777" w:rsidR="00CF7016" w:rsidRPr="00CF7016" w:rsidRDefault="00CF7016" w:rsidP="00CF7016">
            <w:pPr>
              <w:autoSpaceDE w:val="0"/>
              <w:spacing w:after="16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CF70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Целевые показатели (индикаторы) реализации программы</w:t>
            </w:r>
          </w:p>
        </w:tc>
        <w:tc>
          <w:tcPr>
            <w:tcW w:w="5522" w:type="dxa"/>
          </w:tcPr>
          <w:p w14:paraId="0139CAFE" w14:textId="77777777" w:rsidR="00CF7016" w:rsidRPr="00CF7016" w:rsidRDefault="00CF7016" w:rsidP="00CF7016">
            <w:pPr>
              <w:autoSpaceDE w:val="0"/>
              <w:spacing w:after="16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CF701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Строительство 1 остановочной площадки,</w:t>
            </w:r>
          </w:p>
          <w:p w14:paraId="212D18DD" w14:textId="77777777" w:rsidR="00CF7016" w:rsidRPr="00CF7016" w:rsidRDefault="00CF7016" w:rsidP="00CF7016">
            <w:pPr>
              <w:autoSpaceDE w:val="0"/>
              <w:spacing w:after="16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CF701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Увеличение числа парковочных мест до 400 мест,</w:t>
            </w:r>
          </w:p>
          <w:p w14:paraId="5A1F9EAA" w14:textId="77777777" w:rsidR="00CF7016" w:rsidRPr="00CF7016" w:rsidRDefault="00CF7016" w:rsidP="00CF7016">
            <w:pPr>
              <w:autoSpaceDE w:val="0"/>
              <w:spacing w:after="16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CF701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Строительство 74,05 км</w:t>
            </w:r>
            <w:proofErr w:type="gramStart"/>
            <w:r w:rsidRPr="00CF701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.</w:t>
            </w:r>
            <w:proofErr w:type="gramEnd"/>
            <w:r w:rsidRPr="00CF701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CF701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д</w:t>
            </w:r>
            <w:proofErr w:type="gramEnd"/>
            <w:r w:rsidRPr="00CF701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орог улично-дорожной сети,</w:t>
            </w:r>
          </w:p>
          <w:p w14:paraId="0A16D6EF" w14:textId="77777777" w:rsidR="00CF7016" w:rsidRPr="00CF7016" w:rsidRDefault="00CF7016" w:rsidP="00CF7016">
            <w:pPr>
              <w:autoSpaceDE w:val="0"/>
              <w:spacing w:after="16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CF701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Снижение числа зарегистрированных ДТП до 1,</w:t>
            </w:r>
          </w:p>
          <w:p w14:paraId="294051A9" w14:textId="77777777" w:rsidR="00CF7016" w:rsidRPr="00CF7016" w:rsidRDefault="00CF7016" w:rsidP="00CF7016">
            <w:pPr>
              <w:autoSpaceDE w:val="0"/>
              <w:spacing w:after="16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CF701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Строительство 2 АЗС,</w:t>
            </w:r>
          </w:p>
          <w:p w14:paraId="23899B22" w14:textId="77777777" w:rsidR="00CF7016" w:rsidRPr="00CF7016" w:rsidRDefault="00CF7016" w:rsidP="00CF7016">
            <w:pPr>
              <w:autoSpaceDE w:val="0"/>
              <w:spacing w:after="16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CF701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Строительство 1 СТО,</w:t>
            </w:r>
          </w:p>
          <w:p w14:paraId="71113FEA" w14:textId="77777777" w:rsidR="00CF7016" w:rsidRPr="00CF7016" w:rsidRDefault="00CF7016" w:rsidP="00CF7016">
            <w:pPr>
              <w:autoSpaceDE w:val="0"/>
              <w:spacing w:after="16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CF701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Установка 1 светофора Т</w:t>
            </w:r>
            <w:proofErr w:type="gramStart"/>
            <w:r w:rsidRPr="00CF701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7</w:t>
            </w:r>
            <w:proofErr w:type="gramEnd"/>
            <w:r w:rsidRPr="00CF701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,</w:t>
            </w:r>
          </w:p>
          <w:p w14:paraId="3DCDE8AC" w14:textId="77777777" w:rsidR="00CF7016" w:rsidRPr="00CF7016" w:rsidRDefault="00CF7016" w:rsidP="00CF7016">
            <w:pPr>
              <w:autoSpaceDE w:val="0"/>
              <w:spacing w:after="16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CF701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Создание 1 велосипедного маршрута,</w:t>
            </w:r>
          </w:p>
          <w:p w14:paraId="1F63E148" w14:textId="77777777" w:rsidR="00CF7016" w:rsidRPr="00CF7016" w:rsidRDefault="00CF7016" w:rsidP="00CF7016">
            <w:pPr>
              <w:autoSpaceDE w:val="0"/>
              <w:spacing w:after="160"/>
              <w:jc w:val="both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  <w:highlight w:val="red"/>
              </w:rPr>
            </w:pPr>
            <w:r w:rsidRPr="00CF701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Реконструкция 4 причалов.</w:t>
            </w:r>
          </w:p>
        </w:tc>
      </w:tr>
      <w:tr w:rsidR="00CF7016" w:rsidRPr="00CF7016" w14:paraId="6EB99401" w14:textId="77777777" w:rsidTr="00775549">
        <w:tc>
          <w:tcPr>
            <w:tcW w:w="3823" w:type="dxa"/>
          </w:tcPr>
          <w:p w14:paraId="34DD5B52" w14:textId="77777777" w:rsidR="00CF7016" w:rsidRPr="00CF7016" w:rsidRDefault="00CF7016" w:rsidP="00CF7016">
            <w:pPr>
              <w:autoSpaceDE w:val="0"/>
              <w:spacing w:after="16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CF70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Укрупненное описание запланированных мероприятий (инвестиционных проектов) по проектированию, строительству, реконструкции объектов транспортной инфраструктуры</w:t>
            </w:r>
          </w:p>
        </w:tc>
        <w:tc>
          <w:tcPr>
            <w:tcW w:w="5522" w:type="dxa"/>
          </w:tcPr>
          <w:p w14:paraId="2B052A2A" w14:textId="77777777" w:rsidR="00CF7016" w:rsidRPr="00CF7016" w:rsidRDefault="00CF7016" w:rsidP="00CF7016">
            <w:pPr>
              <w:autoSpaceDE w:val="0"/>
              <w:spacing w:after="16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CF701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Мероприятия программы (инвестиционные проекты) направлены на развитие объектов транспортной инфраструктуры по направлениям:</w:t>
            </w:r>
          </w:p>
          <w:p w14:paraId="002F4AC7" w14:textId="77777777" w:rsidR="00CF7016" w:rsidRPr="00CF7016" w:rsidRDefault="00CF7016" w:rsidP="00CF7016">
            <w:pPr>
              <w:autoSpaceDE w:val="0"/>
              <w:spacing w:after="16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CF701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а) мероприятия по развитию транспортной инфраструктуры по видам транспорта;</w:t>
            </w:r>
          </w:p>
          <w:p w14:paraId="31546CA4" w14:textId="77777777" w:rsidR="00CF7016" w:rsidRPr="00CF7016" w:rsidRDefault="00CF7016" w:rsidP="00CF7016">
            <w:pPr>
              <w:autoSpaceDE w:val="0"/>
              <w:spacing w:after="16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CF701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б) мероприятия по развитию транспорта общего пользования, созданию транспортно-пересадочных узлов;</w:t>
            </w:r>
          </w:p>
          <w:p w14:paraId="0ED899D6" w14:textId="77777777" w:rsidR="00CF7016" w:rsidRPr="00CF7016" w:rsidRDefault="00CF7016" w:rsidP="00CF7016">
            <w:pPr>
              <w:autoSpaceDE w:val="0"/>
              <w:spacing w:after="16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CF701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в) мероприятия по развитию инфраструктуры для </w:t>
            </w:r>
            <w:r w:rsidRPr="00CF701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легкового автомобильного транспорта, включая развитие единого парковочного пространства;</w:t>
            </w:r>
          </w:p>
          <w:p w14:paraId="269268D5" w14:textId="77777777" w:rsidR="00CF7016" w:rsidRPr="00CF7016" w:rsidRDefault="00CF7016" w:rsidP="00CF7016">
            <w:pPr>
              <w:autoSpaceDE w:val="0"/>
              <w:spacing w:after="16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CF701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г) мероприятия по развитию инфраструктуры пешеходного и велосипедного передвижения;</w:t>
            </w:r>
          </w:p>
          <w:p w14:paraId="59CC6ECC" w14:textId="77777777" w:rsidR="00CF7016" w:rsidRPr="00CF7016" w:rsidRDefault="00CF7016" w:rsidP="00CF7016">
            <w:pPr>
              <w:autoSpaceDE w:val="0"/>
              <w:spacing w:after="16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CF701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д) мероприятия по развитию инфраструктуры для грузового транспорта, транспортных средств коммунальных и дорожных служб;</w:t>
            </w:r>
          </w:p>
          <w:p w14:paraId="12C36386" w14:textId="77777777" w:rsidR="00CF7016" w:rsidRPr="00CF7016" w:rsidRDefault="00CF7016" w:rsidP="00CF7016">
            <w:pPr>
              <w:autoSpaceDE w:val="0"/>
              <w:spacing w:after="16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CF701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е) мероприятия по развитию сети дорог поселений.</w:t>
            </w:r>
          </w:p>
          <w:p w14:paraId="6CCDD63B" w14:textId="77777777" w:rsidR="00CF7016" w:rsidRPr="00CF7016" w:rsidRDefault="00CF7016" w:rsidP="00CF7016">
            <w:pPr>
              <w:autoSpaceDE w:val="0"/>
              <w:spacing w:after="16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CF701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а) комплексные мероприятия по организации дорожного движения, в том числе мероприятия по повышению безопасности дорожного движения, снижению перегруженности дорог и (или) их участков;</w:t>
            </w:r>
          </w:p>
          <w:p w14:paraId="2FA08B5F" w14:textId="77777777" w:rsidR="00CF7016" w:rsidRPr="00CF7016" w:rsidRDefault="00CF7016" w:rsidP="00CF7016">
            <w:pPr>
              <w:autoSpaceDE w:val="0"/>
              <w:spacing w:after="16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CF701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б) мероприятия по внедрению интеллектуальных транспортных систем;</w:t>
            </w:r>
          </w:p>
          <w:p w14:paraId="3D0F919B" w14:textId="77777777" w:rsidR="00CF7016" w:rsidRPr="00CF7016" w:rsidRDefault="00CF7016" w:rsidP="00CF7016">
            <w:pPr>
              <w:autoSpaceDE w:val="0"/>
              <w:spacing w:after="16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CF701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в) мероприятия по снижению негативного воздействия транспорта на окружающую среду и здоровье населения;</w:t>
            </w:r>
          </w:p>
          <w:p w14:paraId="1951B5D6" w14:textId="77777777" w:rsidR="00CF7016" w:rsidRPr="00CF7016" w:rsidRDefault="00CF7016" w:rsidP="00CF7016">
            <w:pPr>
              <w:autoSpaceDE w:val="0"/>
              <w:spacing w:after="160"/>
              <w:jc w:val="both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highlight w:val="red"/>
              </w:rPr>
            </w:pPr>
            <w:r w:rsidRPr="00CF701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г) мероприятия по мониторингу и </w:t>
            </w:r>
            <w:proofErr w:type="gramStart"/>
            <w:r w:rsidRPr="00CF701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контролю за</w:t>
            </w:r>
            <w:proofErr w:type="gramEnd"/>
            <w:r w:rsidRPr="00CF701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работой транспортной инфраструктуры и качеством транспортного обслуживания населения и субъектов экономической деятельности.</w:t>
            </w:r>
          </w:p>
        </w:tc>
      </w:tr>
      <w:tr w:rsidR="00CF7016" w:rsidRPr="00CF7016" w14:paraId="0B00C023" w14:textId="77777777" w:rsidTr="00775549">
        <w:tc>
          <w:tcPr>
            <w:tcW w:w="3823" w:type="dxa"/>
          </w:tcPr>
          <w:p w14:paraId="606FCC38" w14:textId="77777777" w:rsidR="00CF7016" w:rsidRPr="00CF7016" w:rsidRDefault="00CF7016" w:rsidP="00CF7016">
            <w:pPr>
              <w:autoSpaceDE w:val="0"/>
              <w:spacing w:after="16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F70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Срок и этапы реализации программы</w:t>
            </w:r>
          </w:p>
        </w:tc>
        <w:tc>
          <w:tcPr>
            <w:tcW w:w="5522" w:type="dxa"/>
          </w:tcPr>
          <w:p w14:paraId="3BFA62BA" w14:textId="77777777" w:rsidR="00CF7016" w:rsidRPr="00CF7016" w:rsidRDefault="00CF7016" w:rsidP="00CF7016">
            <w:pPr>
              <w:autoSpaceDE w:val="0"/>
              <w:spacing w:after="16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CF701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С 2016 по 2020 годы и на период до 2030 года. Этапы:</w:t>
            </w:r>
          </w:p>
          <w:p w14:paraId="0FAA4002" w14:textId="77777777" w:rsidR="00CF7016" w:rsidRPr="00CF7016" w:rsidRDefault="00CF7016" w:rsidP="00CF7016">
            <w:pPr>
              <w:autoSpaceDE w:val="0"/>
              <w:spacing w:after="16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CF701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US"/>
              </w:rPr>
              <w:t>I</w:t>
            </w:r>
            <w:r w:rsidRPr="00CF701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этап: 2016-2020гг;</w:t>
            </w:r>
          </w:p>
          <w:p w14:paraId="11663651" w14:textId="77777777" w:rsidR="00CF7016" w:rsidRPr="00CF7016" w:rsidRDefault="00CF7016" w:rsidP="00CF7016">
            <w:pPr>
              <w:autoSpaceDE w:val="0"/>
              <w:spacing w:after="16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CF701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US"/>
              </w:rPr>
              <w:t>II</w:t>
            </w:r>
            <w:r w:rsidRPr="00CF701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этап: 2021-2025гг;</w:t>
            </w:r>
          </w:p>
          <w:p w14:paraId="193E6DA3" w14:textId="77777777" w:rsidR="00CF7016" w:rsidRPr="00CF7016" w:rsidRDefault="00CF7016" w:rsidP="00CF7016">
            <w:pPr>
              <w:autoSpaceDE w:val="0"/>
              <w:spacing w:after="16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CF701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US"/>
              </w:rPr>
              <w:t>III</w:t>
            </w:r>
            <w:r w:rsidRPr="00CF701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этап: 2026-2030гг.</w:t>
            </w:r>
          </w:p>
        </w:tc>
      </w:tr>
      <w:tr w:rsidR="00CF7016" w:rsidRPr="00CF7016" w14:paraId="12C91580" w14:textId="77777777" w:rsidTr="00775549">
        <w:tc>
          <w:tcPr>
            <w:tcW w:w="3823" w:type="dxa"/>
            <w:shd w:val="clear" w:color="auto" w:fill="FFFFFF" w:themeFill="background1"/>
          </w:tcPr>
          <w:p w14:paraId="36D7C1DA" w14:textId="77777777" w:rsidR="00CF7016" w:rsidRPr="00CF7016" w:rsidRDefault="00CF7016" w:rsidP="00CF7016">
            <w:pPr>
              <w:autoSpaceDE w:val="0"/>
              <w:spacing w:after="16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CF70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Объемы и источники финансирования программы</w:t>
            </w:r>
          </w:p>
        </w:tc>
        <w:tc>
          <w:tcPr>
            <w:tcW w:w="5522" w:type="dxa"/>
          </w:tcPr>
          <w:p w14:paraId="0E349872" w14:textId="77777777" w:rsidR="00CF7016" w:rsidRPr="00CF7016" w:rsidRDefault="00CF7016" w:rsidP="00CF7016">
            <w:pPr>
              <w:autoSpaceDE w:val="0"/>
              <w:spacing w:after="160"/>
              <w:jc w:val="both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CF701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Этапы финансирования соответствуют этапам реализации, в соответствии с данными генерального плана сельского поселения </w:t>
            </w:r>
            <w:proofErr w:type="gramStart"/>
            <w:r w:rsidRPr="00CF701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Полноват</w:t>
            </w:r>
            <w:proofErr w:type="gramEnd"/>
            <w:r w:rsidRPr="00CF701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реализация проекта планируется на 2 и  3 этапах, не предусматривающих финансовую оценку</w:t>
            </w:r>
          </w:p>
        </w:tc>
      </w:tr>
      <w:tr w:rsidR="00CF7016" w:rsidRPr="00CF7016" w14:paraId="33B287D1" w14:textId="77777777" w:rsidTr="00775549">
        <w:tc>
          <w:tcPr>
            <w:tcW w:w="3823" w:type="dxa"/>
          </w:tcPr>
          <w:p w14:paraId="474A78EF" w14:textId="77777777" w:rsidR="00CF7016" w:rsidRPr="00CF7016" w:rsidRDefault="00CF7016" w:rsidP="00CF7016">
            <w:pPr>
              <w:autoSpaceDE w:val="0"/>
              <w:spacing w:after="16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r w:rsidRPr="00CF70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5522" w:type="dxa"/>
          </w:tcPr>
          <w:p w14:paraId="0F0E53D3" w14:textId="77777777" w:rsidR="00CF7016" w:rsidRPr="00CF7016" w:rsidRDefault="00CF7016" w:rsidP="00CF7016">
            <w:pPr>
              <w:autoSpaceDE w:val="0"/>
              <w:spacing w:after="160"/>
              <w:jc w:val="both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CF701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Ввод в эксплуатацию предусмотренных Программой объектов транспортной инфраструктуры в целях обеспечения нормативного соответствия и надежности функционирования транспортных систем, способствующих комфортным и безопасным условиям для проживания людей в сельском поселении Полноват</w:t>
            </w:r>
          </w:p>
        </w:tc>
      </w:tr>
    </w:tbl>
    <w:p w14:paraId="73A86184" w14:textId="17771EA5" w:rsidR="00D57E7A" w:rsidRDefault="00D57E7A">
      <w:pPr>
        <w:rPr>
          <w:rFonts w:ascii="Times New Roman" w:hAnsi="Times New Roman" w:cs="Times New Roman"/>
          <w:sz w:val="24"/>
          <w:szCs w:val="24"/>
        </w:rPr>
      </w:pPr>
    </w:p>
    <w:p w14:paraId="30B3CABE" w14:textId="77777777" w:rsidR="00CF7016" w:rsidRPr="0080273D" w:rsidRDefault="00CF7016">
      <w:pPr>
        <w:rPr>
          <w:rFonts w:ascii="Times New Roman" w:hAnsi="Times New Roman" w:cs="Times New Roman"/>
          <w:sz w:val="24"/>
          <w:szCs w:val="24"/>
        </w:rPr>
      </w:pPr>
    </w:p>
    <w:p w14:paraId="1DB1F187" w14:textId="77777777" w:rsidR="00430A18" w:rsidRDefault="00430A18" w:rsidP="00AD1EDE">
      <w:pPr>
        <w:pStyle w:val="4"/>
        <w:jc w:val="center"/>
      </w:pPr>
      <w:r>
        <w:lastRenderedPageBreak/>
        <w:t>1</w:t>
      </w:r>
      <w:r w:rsidRPr="00430A18">
        <w:t xml:space="preserve"> Характеристика существующего состояния транспортной инфраструктуры </w:t>
      </w:r>
    </w:p>
    <w:p w14:paraId="5933A1CC" w14:textId="0F14D15B" w:rsidR="004F175B" w:rsidRPr="00AD6086" w:rsidRDefault="00430A18" w:rsidP="00AD6086">
      <w:pPr>
        <w:pStyle w:val="4"/>
        <w:spacing w:before="0" w:beforeAutospacing="0" w:after="0" w:afterAutospacing="0"/>
        <w:jc w:val="both"/>
      </w:pPr>
      <w:bookmarkStart w:id="8" w:name="dst100037"/>
      <w:bookmarkStart w:id="9" w:name="dst100038"/>
      <w:bookmarkEnd w:id="8"/>
      <w:bookmarkEnd w:id="9"/>
      <w:r>
        <w:t>1.</w:t>
      </w:r>
      <w:r w:rsidR="00041E1F">
        <w:t>1</w:t>
      </w:r>
      <w:r>
        <w:t>.</w:t>
      </w:r>
      <w:r w:rsidRPr="00430A18">
        <w:t xml:space="preserve"> </w:t>
      </w:r>
      <w:r w:rsidR="004F175B">
        <w:t>С</w:t>
      </w:r>
      <w:r w:rsidRPr="00430A18">
        <w:t>оциально-экономическ</w:t>
      </w:r>
      <w:r w:rsidR="004F175B">
        <w:t>ая</w:t>
      </w:r>
      <w:r w:rsidRPr="00430A18">
        <w:t xml:space="preserve"> характеристик</w:t>
      </w:r>
      <w:r w:rsidR="004F175B">
        <w:t>а</w:t>
      </w:r>
      <w:r w:rsidRPr="00430A18">
        <w:t xml:space="preserve"> </w:t>
      </w:r>
      <w:r w:rsidR="00B27E38">
        <w:t>сельского</w:t>
      </w:r>
      <w:r w:rsidR="003159A7">
        <w:t xml:space="preserve"> </w:t>
      </w:r>
      <w:r w:rsidRPr="00430A18">
        <w:t>поселения</w:t>
      </w:r>
      <w:r w:rsidR="003159A7">
        <w:t xml:space="preserve"> </w:t>
      </w:r>
      <w:proofErr w:type="gramStart"/>
      <w:r w:rsidR="004707BD">
        <w:t>Полноват</w:t>
      </w:r>
      <w:proofErr w:type="gramEnd"/>
      <w:r w:rsidRPr="00430A18">
        <w:t>, характеристик</w:t>
      </w:r>
      <w:r w:rsidR="003159A7">
        <w:t>а</w:t>
      </w:r>
      <w:r w:rsidRPr="00430A18">
        <w:t xml:space="preserve"> градостроительной деятельности, включая деятельность в сфере транспор</w:t>
      </w:r>
      <w:r w:rsidR="00C26FED">
        <w:t>та, оценк</w:t>
      </w:r>
      <w:r w:rsidR="003159A7">
        <w:t>а</w:t>
      </w:r>
      <w:r w:rsidR="00C26FED">
        <w:t xml:space="preserve"> транспортного спроса</w:t>
      </w:r>
    </w:p>
    <w:p w14:paraId="2CD2EA26" w14:textId="03E7703E" w:rsidR="00002438" w:rsidRPr="00B92AE1" w:rsidRDefault="00002438" w:rsidP="00002438">
      <w:pPr>
        <w:spacing w:beforeAutospacing="1" w:after="0" w:afterAutospacing="1" w:line="240" w:lineRule="auto"/>
        <w:ind w:firstLine="63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0243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 состоянию на </w:t>
      </w:r>
      <w:r w:rsidR="00E479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 января </w:t>
      </w:r>
      <w:r w:rsidRPr="00002438">
        <w:rPr>
          <w:rFonts w:ascii="Times New Roman" w:eastAsia="Times New Roman" w:hAnsi="Times New Roman" w:cs="Times New Roman"/>
          <w:sz w:val="24"/>
          <w:szCs w:val="24"/>
          <w:lang w:eastAsia="ar-SA"/>
        </w:rPr>
        <w:t>201</w:t>
      </w:r>
      <w:r w:rsidR="00E4796C"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Pr="0000243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г. численность сельского поселения </w:t>
      </w:r>
      <w:proofErr w:type="gramStart"/>
      <w:r w:rsidR="00AD608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Полноват </w:t>
      </w:r>
      <w:r w:rsidRPr="00B92AE1">
        <w:rPr>
          <w:rFonts w:ascii="Times New Roman" w:eastAsia="Times New Roman" w:hAnsi="Times New Roman" w:cs="Times New Roman"/>
          <w:sz w:val="24"/>
          <w:szCs w:val="24"/>
          <w:lang w:eastAsia="ar-SA"/>
        </w:rPr>
        <w:t>Белоярского района составляет</w:t>
      </w:r>
      <w:proofErr w:type="gramEnd"/>
      <w:r w:rsidRPr="00B92AE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1</w:t>
      </w:r>
      <w:r w:rsidR="00E4796C" w:rsidRPr="00B92AE1">
        <w:rPr>
          <w:rFonts w:ascii="Times New Roman" w:eastAsia="Times New Roman" w:hAnsi="Times New Roman" w:cs="Times New Roman"/>
          <w:sz w:val="24"/>
          <w:szCs w:val="24"/>
          <w:lang w:eastAsia="ar-SA"/>
        </w:rPr>
        <w:t>420</w:t>
      </w:r>
      <w:r w:rsidRPr="00B92AE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человек. Наибольшее количество жителей сконцентрировано в административном центре поселения – в с. </w:t>
      </w:r>
      <w:proofErr w:type="gramStart"/>
      <w:r w:rsidRPr="00B92AE1">
        <w:rPr>
          <w:rFonts w:ascii="Times New Roman" w:eastAsia="Times New Roman" w:hAnsi="Times New Roman" w:cs="Times New Roman"/>
          <w:sz w:val="24"/>
          <w:szCs w:val="24"/>
          <w:lang w:eastAsia="ar-SA"/>
        </w:rPr>
        <w:t>Полноват</w:t>
      </w:r>
      <w:proofErr w:type="gramEnd"/>
      <w:r w:rsidRPr="00B92AE1">
        <w:rPr>
          <w:rFonts w:ascii="Times New Roman" w:eastAsia="Times New Roman" w:hAnsi="Times New Roman" w:cs="Times New Roman"/>
          <w:sz w:val="24"/>
          <w:szCs w:val="24"/>
          <w:lang w:eastAsia="ar-SA"/>
        </w:rPr>
        <w:t>. Динамика численности населения отражена в Таблице 1.</w:t>
      </w:r>
    </w:p>
    <w:p w14:paraId="326D81E2" w14:textId="77777777" w:rsidR="00002438" w:rsidRPr="00B92AE1" w:rsidRDefault="00002438" w:rsidP="00002438">
      <w:pPr>
        <w:spacing w:after="0" w:line="240" w:lineRule="auto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B92AE1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Таблица </w:t>
      </w:r>
      <w:r w:rsidRPr="00B92AE1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fldChar w:fldCharType="begin"/>
      </w:r>
      <w:r w:rsidRPr="00B92AE1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instrText xml:space="preserve"> SEQ Таблица \* ARABIC </w:instrText>
      </w:r>
      <w:r w:rsidRPr="00B92AE1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fldChar w:fldCharType="separate"/>
      </w:r>
      <w:r w:rsidRPr="00B92AE1">
        <w:rPr>
          <w:rFonts w:ascii="Times New Roman" w:eastAsia="SimSun" w:hAnsi="Times New Roman" w:cs="Times New Roman"/>
          <w:bCs/>
          <w:noProof/>
          <w:sz w:val="24"/>
          <w:szCs w:val="24"/>
          <w:lang w:eastAsia="zh-CN"/>
        </w:rPr>
        <w:t>1</w:t>
      </w:r>
      <w:r w:rsidRPr="00B92AE1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fldChar w:fldCharType="end"/>
      </w:r>
      <w:r w:rsidRPr="00B92AE1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- </w:t>
      </w:r>
      <w:r w:rsidR="00387C03" w:rsidRPr="00B92AE1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Среднегодовая</w:t>
      </w:r>
      <w:r w:rsidRPr="00B92AE1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численности населения </w:t>
      </w:r>
      <w:r w:rsidRPr="00B92AE1">
        <w:rPr>
          <w:rFonts w:ascii="Times New Roman" w:eastAsia="SimSun" w:hAnsi="Times New Roman" w:cs="Times New Roman"/>
          <w:bCs/>
          <w:noProof/>
          <w:sz w:val="24"/>
          <w:szCs w:val="24"/>
          <w:lang w:eastAsia="zh-CN"/>
        </w:rPr>
        <w:t xml:space="preserve">сельского </w:t>
      </w:r>
      <w:r w:rsidRPr="00B92AE1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поселения </w:t>
      </w:r>
      <w:proofErr w:type="gramStart"/>
      <w:r w:rsidRPr="00B92AE1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Полноват</w:t>
      </w:r>
      <w:proofErr w:type="gramEnd"/>
      <w:r w:rsidRPr="00B92AE1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</w:t>
      </w:r>
    </w:p>
    <w:tbl>
      <w:tblPr>
        <w:tblW w:w="48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4"/>
        <w:gridCol w:w="4635"/>
        <w:gridCol w:w="3390"/>
      </w:tblGrid>
      <w:tr w:rsidR="00E4796C" w:rsidRPr="00B92AE1" w14:paraId="4E3E4079" w14:textId="77777777" w:rsidTr="00E4796C">
        <w:trPr>
          <w:trHeight w:val="455"/>
        </w:trPr>
        <w:tc>
          <w:tcPr>
            <w:tcW w:w="680" w:type="pct"/>
            <w:shd w:val="clear" w:color="auto" w:fill="auto"/>
          </w:tcPr>
          <w:p w14:paraId="2E1C78EB" w14:textId="77777777" w:rsidR="00E4796C" w:rsidRPr="00B92AE1" w:rsidRDefault="00E4796C" w:rsidP="00041E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92AE1">
              <w:rPr>
                <w:rFonts w:ascii="Times New Roman" w:hAnsi="Times New Roman" w:cs="Times New Roman"/>
                <w:b/>
                <w:sz w:val="24"/>
              </w:rPr>
              <w:t>Год</w:t>
            </w:r>
          </w:p>
        </w:tc>
        <w:tc>
          <w:tcPr>
            <w:tcW w:w="2495" w:type="pct"/>
            <w:shd w:val="clear" w:color="auto" w:fill="auto"/>
            <w:vAlign w:val="center"/>
          </w:tcPr>
          <w:p w14:paraId="1557A398" w14:textId="77777777" w:rsidR="00E4796C" w:rsidRPr="00B92AE1" w:rsidRDefault="00E4796C" w:rsidP="00041E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92AE1">
              <w:rPr>
                <w:rFonts w:ascii="Times New Roman" w:hAnsi="Times New Roman" w:cs="Times New Roman"/>
                <w:b/>
                <w:sz w:val="24"/>
              </w:rPr>
              <w:t>Численность, человек</w:t>
            </w:r>
          </w:p>
        </w:tc>
        <w:tc>
          <w:tcPr>
            <w:tcW w:w="1825" w:type="pct"/>
            <w:shd w:val="clear" w:color="auto" w:fill="auto"/>
            <w:vAlign w:val="center"/>
          </w:tcPr>
          <w:p w14:paraId="5E2BB7FD" w14:textId="77777777" w:rsidR="00E4796C" w:rsidRPr="00B92AE1" w:rsidRDefault="00E4796C" w:rsidP="00041E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92AE1">
              <w:rPr>
                <w:rFonts w:ascii="Times New Roman" w:hAnsi="Times New Roman" w:cs="Times New Roman"/>
                <w:b/>
                <w:sz w:val="24"/>
              </w:rPr>
              <w:t>Динамика, человек</w:t>
            </w:r>
          </w:p>
        </w:tc>
      </w:tr>
      <w:tr w:rsidR="00E4796C" w:rsidRPr="00B92AE1" w14:paraId="5CD822EF" w14:textId="77777777" w:rsidTr="00E4796C">
        <w:trPr>
          <w:trHeight w:val="455"/>
        </w:trPr>
        <w:tc>
          <w:tcPr>
            <w:tcW w:w="680" w:type="pct"/>
            <w:shd w:val="clear" w:color="auto" w:fill="auto"/>
          </w:tcPr>
          <w:p w14:paraId="453C3A73" w14:textId="77777777" w:rsidR="00E4796C" w:rsidRPr="00B92AE1" w:rsidRDefault="00E4796C" w:rsidP="00AD6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92AE1">
              <w:rPr>
                <w:rFonts w:ascii="Times New Roman" w:hAnsi="Times New Roman" w:cs="Times New Roman"/>
                <w:sz w:val="24"/>
              </w:rPr>
              <w:t>2010</w:t>
            </w:r>
          </w:p>
        </w:tc>
        <w:tc>
          <w:tcPr>
            <w:tcW w:w="2495" w:type="pct"/>
            <w:shd w:val="clear" w:color="auto" w:fill="auto"/>
            <w:vAlign w:val="center"/>
          </w:tcPr>
          <w:p w14:paraId="329B151C" w14:textId="77777777" w:rsidR="00E4796C" w:rsidRPr="00B92AE1" w:rsidRDefault="00E4796C" w:rsidP="00AD6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92AE1">
              <w:rPr>
                <w:rFonts w:ascii="Times New Roman" w:hAnsi="Times New Roman" w:cs="Times New Roman"/>
                <w:sz w:val="24"/>
              </w:rPr>
              <w:t>1656</w:t>
            </w:r>
          </w:p>
        </w:tc>
        <w:tc>
          <w:tcPr>
            <w:tcW w:w="1825" w:type="pct"/>
            <w:shd w:val="clear" w:color="auto" w:fill="auto"/>
            <w:vAlign w:val="center"/>
          </w:tcPr>
          <w:p w14:paraId="0285AA05" w14:textId="77777777" w:rsidR="00E4796C" w:rsidRPr="00B92AE1" w:rsidRDefault="00E4796C" w:rsidP="00AD6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92AE1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E4796C" w:rsidRPr="00B92AE1" w14:paraId="27ABDCF6" w14:textId="77777777" w:rsidTr="00E4796C">
        <w:trPr>
          <w:trHeight w:val="455"/>
        </w:trPr>
        <w:tc>
          <w:tcPr>
            <w:tcW w:w="680" w:type="pct"/>
            <w:shd w:val="clear" w:color="auto" w:fill="auto"/>
          </w:tcPr>
          <w:p w14:paraId="6AC10F9A" w14:textId="77777777" w:rsidR="00E4796C" w:rsidRPr="00B92AE1" w:rsidRDefault="00E4796C" w:rsidP="00AD6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92AE1">
              <w:rPr>
                <w:rFonts w:ascii="Times New Roman" w:hAnsi="Times New Roman" w:cs="Times New Roman"/>
                <w:sz w:val="24"/>
              </w:rPr>
              <w:t>2011</w:t>
            </w:r>
          </w:p>
        </w:tc>
        <w:tc>
          <w:tcPr>
            <w:tcW w:w="2495" w:type="pct"/>
            <w:shd w:val="clear" w:color="auto" w:fill="auto"/>
            <w:vAlign w:val="center"/>
          </w:tcPr>
          <w:p w14:paraId="0B80838E" w14:textId="77777777" w:rsidR="00E4796C" w:rsidRPr="00B92AE1" w:rsidRDefault="00E4796C" w:rsidP="00AD6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92AE1">
              <w:rPr>
                <w:rFonts w:ascii="Times New Roman" w:hAnsi="Times New Roman" w:cs="Times New Roman"/>
                <w:sz w:val="24"/>
              </w:rPr>
              <w:t>1608</w:t>
            </w:r>
          </w:p>
        </w:tc>
        <w:tc>
          <w:tcPr>
            <w:tcW w:w="1825" w:type="pct"/>
            <w:shd w:val="clear" w:color="auto" w:fill="auto"/>
            <w:vAlign w:val="center"/>
          </w:tcPr>
          <w:p w14:paraId="5C4394AF" w14:textId="77777777" w:rsidR="00E4796C" w:rsidRPr="00B92AE1" w:rsidRDefault="00E4796C" w:rsidP="00AD6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92AE1">
              <w:rPr>
                <w:rFonts w:ascii="Times New Roman" w:hAnsi="Times New Roman" w:cs="Times New Roman"/>
                <w:sz w:val="24"/>
              </w:rPr>
              <w:t>-48</w:t>
            </w:r>
          </w:p>
        </w:tc>
      </w:tr>
      <w:tr w:rsidR="00E4796C" w:rsidRPr="00B92AE1" w14:paraId="2409138B" w14:textId="77777777" w:rsidTr="00E4796C">
        <w:tc>
          <w:tcPr>
            <w:tcW w:w="680" w:type="pct"/>
            <w:shd w:val="clear" w:color="auto" w:fill="auto"/>
          </w:tcPr>
          <w:p w14:paraId="0748859D" w14:textId="77777777" w:rsidR="00E4796C" w:rsidRPr="00B92AE1" w:rsidRDefault="00E4796C" w:rsidP="00AD6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92AE1">
              <w:rPr>
                <w:rFonts w:ascii="Times New Roman" w:hAnsi="Times New Roman" w:cs="Times New Roman"/>
                <w:sz w:val="24"/>
              </w:rPr>
              <w:t>2012</w:t>
            </w:r>
          </w:p>
        </w:tc>
        <w:tc>
          <w:tcPr>
            <w:tcW w:w="2495" w:type="pct"/>
            <w:shd w:val="clear" w:color="auto" w:fill="auto"/>
          </w:tcPr>
          <w:p w14:paraId="043A8D03" w14:textId="77777777" w:rsidR="00E4796C" w:rsidRPr="00B92AE1" w:rsidRDefault="00E4796C" w:rsidP="00AD6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92AE1">
              <w:rPr>
                <w:rFonts w:ascii="Times New Roman" w:hAnsi="Times New Roman" w:cs="Times New Roman"/>
                <w:sz w:val="24"/>
              </w:rPr>
              <w:t>1530</w:t>
            </w:r>
          </w:p>
        </w:tc>
        <w:tc>
          <w:tcPr>
            <w:tcW w:w="1825" w:type="pct"/>
            <w:shd w:val="clear" w:color="auto" w:fill="auto"/>
            <w:vAlign w:val="bottom"/>
          </w:tcPr>
          <w:p w14:paraId="55406FAD" w14:textId="77777777" w:rsidR="00E4796C" w:rsidRPr="00B92AE1" w:rsidRDefault="00E4796C" w:rsidP="00AD6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92AE1">
              <w:rPr>
                <w:rFonts w:ascii="Times New Roman" w:hAnsi="Times New Roman" w:cs="Times New Roman"/>
                <w:sz w:val="24"/>
              </w:rPr>
              <w:t>-78</w:t>
            </w:r>
          </w:p>
        </w:tc>
      </w:tr>
      <w:tr w:rsidR="00E4796C" w:rsidRPr="00B92AE1" w14:paraId="23931B21" w14:textId="77777777" w:rsidTr="00E4796C">
        <w:tc>
          <w:tcPr>
            <w:tcW w:w="680" w:type="pct"/>
            <w:shd w:val="clear" w:color="auto" w:fill="auto"/>
            <w:vAlign w:val="center"/>
          </w:tcPr>
          <w:p w14:paraId="0B3F9138" w14:textId="77777777" w:rsidR="00E4796C" w:rsidRPr="00B92AE1" w:rsidRDefault="00E4796C" w:rsidP="00AD6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92AE1">
              <w:rPr>
                <w:rFonts w:ascii="Times New Roman" w:hAnsi="Times New Roman" w:cs="Times New Roman"/>
                <w:sz w:val="24"/>
              </w:rPr>
              <w:t>2013</w:t>
            </w:r>
          </w:p>
        </w:tc>
        <w:tc>
          <w:tcPr>
            <w:tcW w:w="2495" w:type="pct"/>
            <w:shd w:val="clear" w:color="auto" w:fill="auto"/>
          </w:tcPr>
          <w:p w14:paraId="20B2BD07" w14:textId="77777777" w:rsidR="00E4796C" w:rsidRPr="00B92AE1" w:rsidRDefault="00E4796C" w:rsidP="00AD6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92AE1">
              <w:rPr>
                <w:rFonts w:ascii="Times New Roman" w:hAnsi="Times New Roman" w:cs="Times New Roman"/>
                <w:sz w:val="24"/>
              </w:rPr>
              <w:t>1466</w:t>
            </w:r>
          </w:p>
        </w:tc>
        <w:tc>
          <w:tcPr>
            <w:tcW w:w="1825" w:type="pct"/>
            <w:shd w:val="clear" w:color="auto" w:fill="auto"/>
            <w:vAlign w:val="bottom"/>
          </w:tcPr>
          <w:p w14:paraId="040A8B6A" w14:textId="77777777" w:rsidR="00E4796C" w:rsidRPr="00B92AE1" w:rsidRDefault="00E4796C" w:rsidP="00AD6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92AE1">
              <w:rPr>
                <w:rFonts w:ascii="Times New Roman" w:hAnsi="Times New Roman" w:cs="Times New Roman"/>
                <w:sz w:val="24"/>
              </w:rPr>
              <w:t>-64</w:t>
            </w:r>
          </w:p>
        </w:tc>
      </w:tr>
      <w:tr w:rsidR="00E4796C" w:rsidRPr="00B92AE1" w14:paraId="35DED0B1" w14:textId="77777777" w:rsidTr="00E4796C">
        <w:tc>
          <w:tcPr>
            <w:tcW w:w="680" w:type="pct"/>
            <w:shd w:val="clear" w:color="auto" w:fill="auto"/>
            <w:vAlign w:val="center"/>
          </w:tcPr>
          <w:p w14:paraId="5D848E9D" w14:textId="77777777" w:rsidR="00E4796C" w:rsidRPr="00B92AE1" w:rsidRDefault="00E4796C" w:rsidP="00AD6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92AE1">
              <w:rPr>
                <w:rFonts w:ascii="Times New Roman" w:hAnsi="Times New Roman" w:cs="Times New Roman"/>
                <w:sz w:val="24"/>
              </w:rPr>
              <w:t>2014</w:t>
            </w:r>
          </w:p>
        </w:tc>
        <w:tc>
          <w:tcPr>
            <w:tcW w:w="2495" w:type="pct"/>
            <w:shd w:val="clear" w:color="auto" w:fill="auto"/>
          </w:tcPr>
          <w:p w14:paraId="415FFDC5" w14:textId="77777777" w:rsidR="00E4796C" w:rsidRPr="00B92AE1" w:rsidRDefault="00E4796C" w:rsidP="00AD6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92AE1">
              <w:rPr>
                <w:rFonts w:ascii="Times New Roman" w:hAnsi="Times New Roman" w:cs="Times New Roman"/>
                <w:sz w:val="24"/>
              </w:rPr>
              <w:t>1440</w:t>
            </w:r>
          </w:p>
        </w:tc>
        <w:tc>
          <w:tcPr>
            <w:tcW w:w="1825" w:type="pct"/>
            <w:shd w:val="clear" w:color="auto" w:fill="auto"/>
            <w:vAlign w:val="bottom"/>
          </w:tcPr>
          <w:p w14:paraId="1A973527" w14:textId="77777777" w:rsidR="00E4796C" w:rsidRPr="00B92AE1" w:rsidRDefault="00E4796C" w:rsidP="00AD6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92AE1">
              <w:rPr>
                <w:rFonts w:ascii="Times New Roman" w:hAnsi="Times New Roman" w:cs="Times New Roman"/>
                <w:sz w:val="24"/>
              </w:rPr>
              <w:t>-26</w:t>
            </w:r>
          </w:p>
        </w:tc>
      </w:tr>
      <w:tr w:rsidR="00E4796C" w:rsidRPr="00B92AE1" w14:paraId="049D3256" w14:textId="77777777" w:rsidTr="00E4796C">
        <w:tc>
          <w:tcPr>
            <w:tcW w:w="680" w:type="pct"/>
            <w:shd w:val="clear" w:color="auto" w:fill="auto"/>
            <w:vAlign w:val="center"/>
          </w:tcPr>
          <w:p w14:paraId="3FF8E0A1" w14:textId="77777777" w:rsidR="00E4796C" w:rsidRPr="00B92AE1" w:rsidRDefault="00E4796C" w:rsidP="00AD6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92AE1">
              <w:rPr>
                <w:rFonts w:ascii="Times New Roman" w:hAnsi="Times New Roman" w:cs="Times New Roman"/>
                <w:sz w:val="24"/>
              </w:rPr>
              <w:t>2015</w:t>
            </w:r>
          </w:p>
        </w:tc>
        <w:tc>
          <w:tcPr>
            <w:tcW w:w="2495" w:type="pct"/>
            <w:shd w:val="clear" w:color="auto" w:fill="auto"/>
          </w:tcPr>
          <w:p w14:paraId="49CE6185" w14:textId="77777777" w:rsidR="00E4796C" w:rsidRPr="00B92AE1" w:rsidRDefault="00E4796C" w:rsidP="00AD6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92AE1">
              <w:rPr>
                <w:rFonts w:ascii="Times New Roman" w:hAnsi="Times New Roman" w:cs="Times New Roman"/>
                <w:sz w:val="24"/>
              </w:rPr>
              <w:t>1427</w:t>
            </w:r>
          </w:p>
        </w:tc>
        <w:tc>
          <w:tcPr>
            <w:tcW w:w="1825" w:type="pct"/>
            <w:shd w:val="clear" w:color="auto" w:fill="auto"/>
            <w:vAlign w:val="bottom"/>
          </w:tcPr>
          <w:p w14:paraId="0D800DC7" w14:textId="77777777" w:rsidR="00E4796C" w:rsidRPr="00B92AE1" w:rsidRDefault="00E4796C" w:rsidP="00AD6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92AE1">
              <w:rPr>
                <w:rFonts w:ascii="Times New Roman" w:hAnsi="Times New Roman" w:cs="Times New Roman"/>
                <w:sz w:val="24"/>
              </w:rPr>
              <w:t>-13</w:t>
            </w:r>
          </w:p>
        </w:tc>
      </w:tr>
    </w:tbl>
    <w:p w14:paraId="1DA0B2B5" w14:textId="77777777" w:rsidR="008C0FAB" w:rsidRPr="00B92AE1" w:rsidRDefault="008C0FAB" w:rsidP="000024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8F49CB3" w14:textId="77777777" w:rsidR="00002438" w:rsidRPr="00002438" w:rsidRDefault="00002438" w:rsidP="00E479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92AE1">
        <w:rPr>
          <w:rFonts w:ascii="Times New Roman" w:eastAsia="Times New Roman" w:hAnsi="Times New Roman" w:cs="Times New Roman"/>
          <w:sz w:val="24"/>
          <w:szCs w:val="24"/>
          <w:lang w:eastAsia="ar-SA"/>
        </w:rPr>
        <w:t>Численность населения муниципального образования за рассматриваемый пятилетний период снизилась с 16</w:t>
      </w:r>
      <w:r w:rsidR="00E4796C" w:rsidRPr="00B92AE1">
        <w:rPr>
          <w:rFonts w:ascii="Times New Roman" w:eastAsia="Times New Roman" w:hAnsi="Times New Roman" w:cs="Times New Roman"/>
          <w:sz w:val="24"/>
          <w:szCs w:val="24"/>
          <w:lang w:eastAsia="ar-SA"/>
        </w:rPr>
        <w:t>56</w:t>
      </w:r>
      <w:r w:rsidRPr="00B92AE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до 1</w:t>
      </w:r>
      <w:r w:rsidR="00E4796C" w:rsidRPr="00B92AE1">
        <w:rPr>
          <w:rFonts w:ascii="Times New Roman" w:eastAsia="Times New Roman" w:hAnsi="Times New Roman" w:cs="Times New Roman"/>
          <w:sz w:val="24"/>
          <w:szCs w:val="24"/>
          <w:lang w:eastAsia="ar-SA"/>
        </w:rPr>
        <w:t>427</w:t>
      </w:r>
      <w:r w:rsidRPr="00B92AE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человек, что свидетельствует о сокращении численности населения на 1</w:t>
      </w:r>
      <w:r w:rsidR="00E4796C" w:rsidRPr="00B92AE1">
        <w:rPr>
          <w:rFonts w:ascii="Times New Roman" w:eastAsia="Times New Roman" w:hAnsi="Times New Roman" w:cs="Times New Roman"/>
          <w:sz w:val="24"/>
          <w:szCs w:val="24"/>
          <w:lang w:eastAsia="ar-SA"/>
        </w:rPr>
        <w:t>3,8</w:t>
      </w:r>
      <w:r w:rsidRPr="00B92AE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%. Снижение показателей численности хоть и стабильно, но незначительно и происходило достаточно равномерно. Учитывая, что тенденция будет сохраняться, т.е. не будет происходить поляризации социально-экономического пространства в рамках территории, можно прогнозировать достаточно равномерное, в разрезе поселения, изменение численности населения.</w:t>
      </w:r>
    </w:p>
    <w:p w14:paraId="1B2C5BCB" w14:textId="77777777" w:rsidR="00002438" w:rsidRPr="00002438" w:rsidRDefault="00002438" w:rsidP="000024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02438">
        <w:rPr>
          <w:rFonts w:ascii="Times New Roman" w:eastAsia="Times New Roman" w:hAnsi="Times New Roman" w:cs="Times New Roman"/>
          <w:sz w:val="24"/>
          <w:szCs w:val="24"/>
          <w:lang w:eastAsia="ar-SA"/>
        </w:rPr>
        <w:t>Практически по всем населенным пунктам изменения значения численности относительно стабильны и колеблется от 10% до 45 %.</w:t>
      </w:r>
    </w:p>
    <w:p w14:paraId="0FCA2948" w14:textId="77777777" w:rsidR="00002438" w:rsidRPr="00002438" w:rsidRDefault="00002438" w:rsidP="000024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</w:pPr>
      <w:r w:rsidRPr="0000243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Анализ демографических параметров сельского поселения </w:t>
      </w:r>
      <w:proofErr w:type="gramStart"/>
      <w:r w:rsidRPr="00002438">
        <w:rPr>
          <w:rFonts w:ascii="Times New Roman" w:eastAsia="Times New Roman" w:hAnsi="Times New Roman" w:cs="Times New Roman"/>
          <w:sz w:val="24"/>
          <w:szCs w:val="24"/>
          <w:lang w:eastAsia="ar-SA"/>
        </w:rPr>
        <w:t>Полноват</w:t>
      </w:r>
      <w:proofErr w:type="gramEnd"/>
      <w:r w:rsidRPr="0000243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представлен на рисунке </w:t>
      </w:r>
      <w:r w:rsidR="00041E1F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Pr="0000243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</w:p>
    <w:p w14:paraId="599E5AEA" w14:textId="77777777" w:rsidR="00002438" w:rsidRPr="00002438" w:rsidRDefault="00002438" w:rsidP="00002438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eastAsia="ar-SA"/>
        </w:rPr>
      </w:pPr>
      <w:r w:rsidRPr="00002438">
        <w:rPr>
          <w:rFonts w:ascii="Times New Roman" w:eastAsia="Times New Roman" w:hAnsi="Times New Roman" w:cs="Times New Roman"/>
          <w:noProof/>
          <w:color w:val="FF0000"/>
          <w:sz w:val="24"/>
          <w:szCs w:val="24"/>
        </w:rPr>
        <w:drawing>
          <wp:inline distT="0" distB="0" distL="0" distR="0" wp14:anchorId="108EE2EE" wp14:editId="54A48413">
            <wp:extent cx="5610225" cy="2644775"/>
            <wp:effectExtent l="0" t="0" r="0" b="3175"/>
            <wp:docPr id="4" name="Диаграмма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2B129FD8" w14:textId="77777777" w:rsidR="00002438" w:rsidRPr="00002438" w:rsidRDefault="00002438" w:rsidP="00002438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</w:pPr>
      <w:r w:rsidRPr="00002438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 xml:space="preserve">Рисунок </w:t>
      </w:r>
      <w:r w:rsidR="00041E1F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>1</w:t>
      </w:r>
      <w:r w:rsidRPr="00002438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 xml:space="preserve"> – Распределение населения сельского поселения Полноват по возрастным контенгентам.</w:t>
      </w:r>
    </w:p>
    <w:p w14:paraId="048AFD56" w14:textId="77777777" w:rsidR="00002438" w:rsidRPr="00002438" w:rsidRDefault="00002438" w:rsidP="000024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</w:pPr>
    </w:p>
    <w:p w14:paraId="632573E1" w14:textId="77777777" w:rsidR="00002438" w:rsidRPr="00002438" w:rsidRDefault="00002438" w:rsidP="000024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</w:pPr>
      <w:r w:rsidRPr="00002438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lastRenderedPageBreak/>
        <w:t>По данным диаграммы видно, что доля трудоспособного населения преобладает над остальными группами (65,1%), а процентное значение количества лиц пенсионного возраста на 12,2% меньше значения численности населения моложе трудоспособного возраста.</w:t>
      </w:r>
    </w:p>
    <w:p w14:paraId="2EDB5BF3" w14:textId="77777777" w:rsidR="00002438" w:rsidRPr="00002438" w:rsidRDefault="00002438" w:rsidP="000024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2438">
        <w:rPr>
          <w:rFonts w:ascii="Times New Roman" w:eastAsia="Times New Roman" w:hAnsi="Times New Roman" w:cs="Times New Roman"/>
          <w:sz w:val="24"/>
          <w:szCs w:val="24"/>
        </w:rPr>
        <w:t>Таким образом, структура населения относится к прогрессивному типу, что обеспечивает возможность численного роста населения.</w:t>
      </w:r>
    </w:p>
    <w:p w14:paraId="3063519E" w14:textId="77777777" w:rsidR="00002438" w:rsidRPr="00002438" w:rsidRDefault="00002438" w:rsidP="00002438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00243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Согласно проектным данным Схемы территориального планирования Белоярского района предполагаемая численность населения сельского поселения </w:t>
      </w:r>
      <w:proofErr w:type="gramStart"/>
      <w:r w:rsidRPr="00002438">
        <w:rPr>
          <w:rFonts w:ascii="Times New Roman" w:eastAsia="SimSun" w:hAnsi="Times New Roman" w:cs="Times New Roman"/>
          <w:sz w:val="24"/>
          <w:szCs w:val="24"/>
          <w:lang w:eastAsia="zh-CN"/>
        </w:rPr>
        <w:t>Полноват к 2035 году составит</w:t>
      </w:r>
      <w:proofErr w:type="gramEnd"/>
      <w:r w:rsidRPr="0000243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1 470 человек, в том числе:</w:t>
      </w:r>
    </w:p>
    <w:p w14:paraId="6D3EFA28" w14:textId="77777777" w:rsidR="00002438" w:rsidRPr="00002438" w:rsidRDefault="00002438" w:rsidP="000024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0243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Pr="0000243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с. </w:t>
      </w:r>
      <w:proofErr w:type="gramStart"/>
      <w:r w:rsidRPr="00002438">
        <w:rPr>
          <w:rFonts w:ascii="Times New Roman" w:eastAsia="Times New Roman" w:hAnsi="Times New Roman" w:cs="Times New Roman"/>
          <w:sz w:val="24"/>
          <w:szCs w:val="24"/>
          <w:lang w:eastAsia="ar-SA"/>
        </w:rPr>
        <w:t>Полноват</w:t>
      </w:r>
      <w:proofErr w:type="gramEnd"/>
      <w:r w:rsidRPr="0000243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1108 чел.,</w:t>
      </w:r>
    </w:p>
    <w:p w14:paraId="240FAF9E" w14:textId="77777777" w:rsidR="00002438" w:rsidRPr="00B92AE1" w:rsidRDefault="00002438" w:rsidP="000024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02438">
        <w:rPr>
          <w:rFonts w:ascii="Times New Roman" w:eastAsia="Times New Roman" w:hAnsi="Times New Roman" w:cs="Times New Roman"/>
          <w:sz w:val="24"/>
          <w:szCs w:val="24"/>
          <w:lang w:eastAsia="ar-SA"/>
        </w:rPr>
        <w:t>- д</w:t>
      </w:r>
      <w:r w:rsidRPr="00B92AE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proofErr w:type="spellStart"/>
      <w:r w:rsidRPr="00B92AE1">
        <w:rPr>
          <w:rFonts w:ascii="Times New Roman" w:eastAsia="Times New Roman" w:hAnsi="Times New Roman" w:cs="Times New Roman"/>
          <w:sz w:val="24"/>
          <w:szCs w:val="24"/>
          <w:lang w:eastAsia="ar-SA"/>
        </w:rPr>
        <w:t>Пашторы</w:t>
      </w:r>
      <w:proofErr w:type="spellEnd"/>
      <w:r w:rsidRPr="00B92AE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245 чел.,</w:t>
      </w:r>
    </w:p>
    <w:p w14:paraId="08D10736" w14:textId="77777777" w:rsidR="00002438" w:rsidRPr="00B92AE1" w:rsidRDefault="00002438" w:rsidP="000024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92AE1">
        <w:rPr>
          <w:rFonts w:ascii="Times New Roman" w:eastAsia="Times New Roman" w:hAnsi="Times New Roman" w:cs="Times New Roman"/>
          <w:sz w:val="24"/>
          <w:szCs w:val="24"/>
          <w:lang w:eastAsia="ar-SA"/>
        </w:rPr>
        <w:t>- с. Ванзеват – 59 чел.,</w:t>
      </w:r>
    </w:p>
    <w:p w14:paraId="560E48AE" w14:textId="77777777" w:rsidR="00002438" w:rsidRPr="00B92AE1" w:rsidRDefault="00002438" w:rsidP="00002438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B92AE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с. </w:t>
      </w:r>
      <w:proofErr w:type="spellStart"/>
      <w:r w:rsidRPr="00B92AE1">
        <w:rPr>
          <w:rFonts w:ascii="Times New Roman" w:eastAsia="Times New Roman" w:hAnsi="Times New Roman" w:cs="Times New Roman"/>
          <w:sz w:val="24"/>
          <w:szCs w:val="24"/>
          <w:lang w:eastAsia="ar-SA"/>
        </w:rPr>
        <w:t>Тугияны</w:t>
      </w:r>
      <w:proofErr w:type="spellEnd"/>
      <w:r w:rsidRPr="00B92AE1">
        <w:rPr>
          <w:rFonts w:ascii="Times New Roman" w:eastAsia="Times New Roman" w:hAnsi="Times New Roman" w:cs="Times New Roman"/>
          <w:sz w:val="24"/>
          <w:szCs w:val="24"/>
          <w:lang w:eastAsia="ar-SA"/>
        </w:rPr>
        <w:t>- 59 чел.</w:t>
      </w:r>
    </w:p>
    <w:p w14:paraId="7D071F89" w14:textId="77777777" w:rsidR="00002438" w:rsidRPr="00B92AE1" w:rsidRDefault="00002438" w:rsidP="00B92A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92AE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 территории поселения осуществляются следующие основные виды деятельности: </w:t>
      </w:r>
      <w:r w:rsidR="00041E1F" w:rsidRPr="00B92AE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крестьянско-фермерское хозяйство, сбор и переработка дикоросов, </w:t>
      </w:r>
      <w:r w:rsidRPr="00B92AE1">
        <w:rPr>
          <w:rFonts w:ascii="Times New Roman" w:eastAsia="Times New Roman" w:hAnsi="Times New Roman" w:cs="Times New Roman"/>
          <w:sz w:val="24"/>
          <w:szCs w:val="24"/>
          <w:lang w:eastAsia="ar-SA"/>
        </w:rPr>
        <w:t>вылов и переработка рыбы, реализация хлеба и хлебобулочных изделий.</w:t>
      </w:r>
    </w:p>
    <w:p w14:paraId="1551D34B" w14:textId="77777777" w:rsidR="00002438" w:rsidRPr="00002438" w:rsidRDefault="00002438" w:rsidP="00B92AE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92AE1">
        <w:rPr>
          <w:rFonts w:ascii="Times New Roman" w:eastAsia="Times New Roman" w:hAnsi="Times New Roman" w:cs="Times New Roman"/>
          <w:sz w:val="24"/>
          <w:szCs w:val="24"/>
          <w:lang w:eastAsia="ar-SA"/>
        </w:rPr>
        <w:t>Основными предприятиями и организациями, осуществляющими</w:t>
      </w:r>
      <w:r w:rsidRPr="0000243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производственную деятельность на территории поселения, являются ПО «</w:t>
      </w:r>
      <w:proofErr w:type="spellStart"/>
      <w:r w:rsidRPr="00002438">
        <w:rPr>
          <w:rFonts w:ascii="Times New Roman" w:eastAsia="Times New Roman" w:hAnsi="Times New Roman" w:cs="Times New Roman"/>
          <w:sz w:val="24"/>
          <w:szCs w:val="24"/>
          <w:lang w:eastAsia="ar-SA"/>
        </w:rPr>
        <w:t>Полноватский</w:t>
      </w:r>
      <w:proofErr w:type="spellEnd"/>
      <w:r w:rsidRPr="0000243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002438">
        <w:rPr>
          <w:rFonts w:ascii="Times New Roman" w:eastAsia="Times New Roman" w:hAnsi="Times New Roman" w:cs="Times New Roman"/>
          <w:sz w:val="24"/>
          <w:szCs w:val="24"/>
          <w:lang w:eastAsia="ar-SA"/>
        </w:rPr>
        <w:t>рыбкооп</w:t>
      </w:r>
      <w:proofErr w:type="spellEnd"/>
      <w:r w:rsidRPr="00002438">
        <w:rPr>
          <w:rFonts w:ascii="Times New Roman" w:eastAsia="Times New Roman" w:hAnsi="Times New Roman" w:cs="Times New Roman"/>
          <w:sz w:val="24"/>
          <w:szCs w:val="24"/>
          <w:lang w:eastAsia="ar-SA"/>
        </w:rPr>
        <w:t>»,</w:t>
      </w:r>
      <w:proofErr w:type="gramStart"/>
      <w:r w:rsidRPr="0000243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,</w:t>
      </w:r>
      <w:proofErr w:type="gramEnd"/>
      <w:r w:rsidRPr="0000243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 также национальные общины «</w:t>
      </w:r>
      <w:proofErr w:type="spellStart"/>
      <w:r w:rsidRPr="00002438">
        <w:rPr>
          <w:rFonts w:ascii="Times New Roman" w:eastAsia="Times New Roman" w:hAnsi="Times New Roman" w:cs="Times New Roman"/>
          <w:sz w:val="24"/>
          <w:szCs w:val="24"/>
          <w:lang w:eastAsia="ar-SA"/>
        </w:rPr>
        <w:t>Чуэльско-Ветляховская</w:t>
      </w:r>
      <w:proofErr w:type="spellEnd"/>
      <w:r w:rsidRPr="00002438">
        <w:rPr>
          <w:rFonts w:ascii="Times New Roman" w:eastAsia="Times New Roman" w:hAnsi="Times New Roman" w:cs="Times New Roman"/>
          <w:sz w:val="24"/>
          <w:szCs w:val="24"/>
          <w:lang w:eastAsia="ar-SA"/>
        </w:rPr>
        <w:t>», «</w:t>
      </w:r>
      <w:proofErr w:type="spellStart"/>
      <w:r w:rsidRPr="00002438">
        <w:rPr>
          <w:rFonts w:ascii="Times New Roman" w:eastAsia="Times New Roman" w:hAnsi="Times New Roman" w:cs="Times New Roman"/>
          <w:sz w:val="24"/>
          <w:szCs w:val="24"/>
          <w:lang w:eastAsia="ar-SA"/>
        </w:rPr>
        <w:t>Ехлам</w:t>
      </w:r>
      <w:proofErr w:type="spellEnd"/>
      <w:r w:rsidRPr="00002438">
        <w:rPr>
          <w:rFonts w:ascii="Times New Roman" w:eastAsia="Times New Roman" w:hAnsi="Times New Roman" w:cs="Times New Roman"/>
          <w:sz w:val="24"/>
          <w:szCs w:val="24"/>
          <w:lang w:eastAsia="ar-SA"/>
        </w:rPr>
        <w:t>-Мазям», «</w:t>
      </w:r>
      <w:proofErr w:type="spellStart"/>
      <w:r w:rsidRPr="00002438">
        <w:rPr>
          <w:rFonts w:ascii="Times New Roman" w:eastAsia="Times New Roman" w:hAnsi="Times New Roman" w:cs="Times New Roman"/>
          <w:sz w:val="24"/>
          <w:szCs w:val="24"/>
          <w:lang w:eastAsia="ar-SA"/>
        </w:rPr>
        <w:t>Пашторы</w:t>
      </w:r>
      <w:proofErr w:type="spellEnd"/>
      <w:r w:rsidRPr="00002438">
        <w:rPr>
          <w:rFonts w:ascii="Times New Roman" w:eastAsia="Times New Roman" w:hAnsi="Times New Roman" w:cs="Times New Roman"/>
          <w:sz w:val="24"/>
          <w:szCs w:val="24"/>
          <w:lang w:eastAsia="ar-SA"/>
        </w:rPr>
        <w:t>» и «ВОТМА».</w:t>
      </w:r>
    </w:p>
    <w:p w14:paraId="7F2395EC" w14:textId="77777777" w:rsidR="005A354E" w:rsidRPr="00672E33" w:rsidRDefault="005A354E" w:rsidP="00B92AE1">
      <w:pPr>
        <w:pStyle w:val="S0"/>
      </w:pPr>
      <w:r w:rsidRPr="00672E33">
        <w:t xml:space="preserve">Поселение расположено в западной части Белоярского района и вытянуто с юга на север. В состав поселения входят следующие населенные пункты: </w:t>
      </w:r>
      <w:proofErr w:type="gramStart"/>
      <w:r w:rsidRPr="00672E33">
        <w:t>с</w:t>
      </w:r>
      <w:proofErr w:type="gramEnd"/>
      <w:r w:rsidRPr="00672E33">
        <w:t xml:space="preserve">. Полноват, с. </w:t>
      </w:r>
      <w:proofErr w:type="spellStart"/>
      <w:r w:rsidRPr="00672E33">
        <w:t>Тугияны</w:t>
      </w:r>
      <w:proofErr w:type="spellEnd"/>
      <w:r w:rsidRPr="00672E33">
        <w:t xml:space="preserve">, д. </w:t>
      </w:r>
      <w:proofErr w:type="spellStart"/>
      <w:r w:rsidRPr="00672E33">
        <w:t>Пашторы</w:t>
      </w:r>
      <w:proofErr w:type="spellEnd"/>
      <w:r w:rsidRPr="00672E33">
        <w:t xml:space="preserve"> и </w:t>
      </w:r>
      <w:r w:rsidRPr="00672E33">
        <w:rPr>
          <w:lang w:val="en-US"/>
        </w:rPr>
        <w:t>c</w:t>
      </w:r>
      <w:r w:rsidRPr="00672E33">
        <w:t>. Ванзеват. Связь с. Полноват с административным центром района г. Белоярский осуществляется по средствам автозимника, протяженностью 46 км. В поселении сообщение между населенными пунктами в течение года осуществляется с помощью вертолетов и речным транспортом, а в зимний период - по автозимникам.</w:t>
      </w:r>
    </w:p>
    <w:p w14:paraId="133B68FC" w14:textId="77777777" w:rsidR="005A354E" w:rsidRPr="00672E33" w:rsidRDefault="005A354E" w:rsidP="00B92AE1">
      <w:pPr>
        <w:pStyle w:val="S0"/>
      </w:pPr>
      <w:r w:rsidRPr="00672E33">
        <w:t>К объектам внешнего транспорта относятся:</w:t>
      </w:r>
    </w:p>
    <w:p w14:paraId="693754E6" w14:textId="77777777" w:rsidR="005A354E" w:rsidRPr="00672E33" w:rsidRDefault="005A354E" w:rsidP="00B92AE1">
      <w:pPr>
        <w:pStyle w:val="S0"/>
        <w:numPr>
          <w:ilvl w:val="0"/>
          <w:numId w:val="3"/>
        </w:numPr>
        <w:tabs>
          <w:tab w:val="left" w:pos="993"/>
        </w:tabs>
        <w:ind w:left="0" w:firstLine="709"/>
      </w:pPr>
      <w:r w:rsidRPr="00672E33">
        <w:t xml:space="preserve">автовокзал, речной вокзал, причал, </w:t>
      </w:r>
      <w:r w:rsidR="00041E1F">
        <w:t>одна</w:t>
      </w:r>
      <w:r w:rsidRPr="00672E33">
        <w:t xml:space="preserve"> вертолетн</w:t>
      </w:r>
      <w:r w:rsidR="00041E1F">
        <w:t>ая</w:t>
      </w:r>
      <w:r w:rsidRPr="00672E33">
        <w:t xml:space="preserve"> площадки и аэропорт, расположенные </w:t>
      </w:r>
      <w:proofErr w:type="gramStart"/>
      <w:r w:rsidRPr="00672E33">
        <w:t>в</w:t>
      </w:r>
      <w:proofErr w:type="gramEnd"/>
      <w:r w:rsidRPr="00672E33">
        <w:t xml:space="preserve"> с. Полноват;</w:t>
      </w:r>
    </w:p>
    <w:p w14:paraId="0AC0F518" w14:textId="77777777" w:rsidR="005A354E" w:rsidRPr="00672E33" w:rsidRDefault="005A354E" w:rsidP="00B92AE1">
      <w:pPr>
        <w:pStyle w:val="S0"/>
        <w:numPr>
          <w:ilvl w:val="0"/>
          <w:numId w:val="3"/>
        </w:numPr>
        <w:tabs>
          <w:tab w:val="left" w:pos="993"/>
        </w:tabs>
        <w:ind w:left="0" w:firstLine="709"/>
      </w:pPr>
      <w:r w:rsidRPr="00672E33">
        <w:t>вертолетная площадка</w:t>
      </w:r>
      <w:r>
        <w:t>,</w:t>
      </w:r>
      <w:r w:rsidRPr="00672E33">
        <w:t xml:space="preserve"> расположенн</w:t>
      </w:r>
      <w:r>
        <w:t>ая</w:t>
      </w:r>
      <w:r w:rsidRPr="00672E33">
        <w:t xml:space="preserve"> </w:t>
      </w:r>
      <w:proofErr w:type="gramStart"/>
      <w:r w:rsidRPr="00672E33">
        <w:t>в</w:t>
      </w:r>
      <w:proofErr w:type="gramEnd"/>
      <w:r w:rsidRPr="00672E33">
        <w:t xml:space="preserve"> с. Ванзеват;</w:t>
      </w:r>
    </w:p>
    <w:p w14:paraId="27873EA9" w14:textId="77777777" w:rsidR="005A354E" w:rsidRPr="00672E33" w:rsidRDefault="005A354E" w:rsidP="00B92AE1">
      <w:pPr>
        <w:pStyle w:val="S0"/>
        <w:numPr>
          <w:ilvl w:val="0"/>
          <w:numId w:val="3"/>
        </w:numPr>
        <w:tabs>
          <w:tab w:val="left" w:pos="993"/>
        </w:tabs>
        <w:ind w:left="0" w:firstLine="709"/>
      </w:pPr>
      <w:r w:rsidRPr="00672E33">
        <w:t xml:space="preserve">вертолетная площадка, расположенная в д. </w:t>
      </w:r>
      <w:proofErr w:type="spellStart"/>
      <w:r w:rsidRPr="00672E33">
        <w:t>Пашторы</w:t>
      </w:r>
      <w:proofErr w:type="spellEnd"/>
      <w:r w:rsidRPr="00672E33">
        <w:t>;</w:t>
      </w:r>
    </w:p>
    <w:p w14:paraId="0A7BA1EE" w14:textId="77777777" w:rsidR="005A354E" w:rsidRPr="00672E33" w:rsidRDefault="005A354E" w:rsidP="00B92AE1">
      <w:pPr>
        <w:pStyle w:val="S0"/>
        <w:numPr>
          <w:ilvl w:val="0"/>
          <w:numId w:val="3"/>
        </w:numPr>
        <w:tabs>
          <w:tab w:val="left" w:pos="993"/>
        </w:tabs>
        <w:ind w:left="0" w:firstLine="709"/>
      </w:pPr>
      <w:r w:rsidRPr="00672E33">
        <w:t>вертолетная площадка</w:t>
      </w:r>
      <w:r>
        <w:t>, расположенная</w:t>
      </w:r>
      <w:r w:rsidRPr="00672E33">
        <w:t xml:space="preserve"> </w:t>
      </w:r>
      <w:proofErr w:type="gramStart"/>
      <w:r w:rsidRPr="00672E33">
        <w:t>в</w:t>
      </w:r>
      <w:proofErr w:type="gramEnd"/>
      <w:r w:rsidRPr="00672E33">
        <w:t xml:space="preserve"> с. </w:t>
      </w:r>
      <w:proofErr w:type="spellStart"/>
      <w:r w:rsidRPr="00672E33">
        <w:t>Тугияны</w:t>
      </w:r>
      <w:proofErr w:type="spellEnd"/>
      <w:r w:rsidRPr="00672E33">
        <w:t>.</w:t>
      </w:r>
    </w:p>
    <w:p w14:paraId="43FFD458" w14:textId="77777777" w:rsidR="005A354E" w:rsidRPr="00672E33" w:rsidRDefault="005A354E" w:rsidP="00B92AE1">
      <w:pPr>
        <w:pStyle w:val="S0"/>
      </w:pPr>
      <w:r w:rsidRPr="00672E33">
        <w:t xml:space="preserve">На сегодняшний день поселение в целом имеет достаточную обеспеченность внешними транспортными связями. </w:t>
      </w:r>
    </w:p>
    <w:p w14:paraId="4882063D" w14:textId="77777777" w:rsidR="005A354E" w:rsidRPr="008C0FAB" w:rsidRDefault="005A354E" w:rsidP="00B92AE1">
      <w:pPr>
        <w:shd w:val="clear" w:color="auto" w:fill="FFFFFF"/>
        <w:spacing w:after="0" w:line="240" w:lineRule="auto"/>
        <w:ind w:right="76" w:firstLine="708"/>
        <w:rPr>
          <w:rFonts w:ascii="Times New Roman" w:hAnsi="Times New Roman" w:cs="Times New Roman"/>
          <w:b/>
          <w:sz w:val="24"/>
          <w:szCs w:val="24"/>
        </w:rPr>
      </w:pPr>
      <w:r w:rsidRPr="008C0FAB">
        <w:rPr>
          <w:rFonts w:ascii="Times New Roman" w:hAnsi="Times New Roman" w:cs="Times New Roman"/>
          <w:b/>
          <w:sz w:val="24"/>
          <w:szCs w:val="24"/>
        </w:rPr>
        <w:t>с. Полноват</w:t>
      </w:r>
    </w:p>
    <w:p w14:paraId="3F363CEF" w14:textId="77777777" w:rsidR="005A354E" w:rsidRPr="00B92AE1" w:rsidRDefault="005A354E" w:rsidP="00B92AE1">
      <w:pPr>
        <w:pStyle w:val="S0"/>
        <w:rPr>
          <w:spacing w:val="2"/>
        </w:rPr>
      </w:pPr>
      <w:r w:rsidRPr="00672E33">
        <w:t xml:space="preserve">На </w:t>
      </w:r>
      <w:r w:rsidRPr="00B92AE1">
        <w:t xml:space="preserve">сегодняшний день в с. </w:t>
      </w:r>
      <w:proofErr w:type="gramStart"/>
      <w:r w:rsidRPr="00B92AE1">
        <w:rPr>
          <w:spacing w:val="3"/>
        </w:rPr>
        <w:t>Полноват</w:t>
      </w:r>
      <w:proofErr w:type="gramEnd"/>
      <w:r w:rsidRPr="00B92AE1">
        <w:t xml:space="preserve"> имеются дороги и улицы с капитальным (сборное железобетонное) и низшим (грунтовое) типом покрытия. </w:t>
      </w:r>
      <w:r w:rsidRPr="00B92AE1">
        <w:rPr>
          <w:spacing w:val="2"/>
        </w:rPr>
        <w:t xml:space="preserve">Основные показатели по существующей улично-дорожной сети населенного пункта сведены в таблице </w:t>
      </w:r>
      <w:r w:rsidR="008C0FAB" w:rsidRPr="00B92AE1">
        <w:rPr>
          <w:spacing w:val="2"/>
        </w:rPr>
        <w:t>2</w:t>
      </w:r>
      <w:r w:rsidRPr="00B92AE1">
        <w:rPr>
          <w:spacing w:val="2"/>
        </w:rPr>
        <w:t>.</w:t>
      </w:r>
    </w:p>
    <w:p w14:paraId="1ECC7072" w14:textId="77777777" w:rsidR="005A354E" w:rsidRPr="00B92AE1" w:rsidRDefault="005A354E" w:rsidP="00B92AE1">
      <w:pPr>
        <w:pStyle w:val="S0"/>
        <w:rPr>
          <w:spacing w:val="2"/>
        </w:rPr>
      </w:pPr>
    </w:p>
    <w:p w14:paraId="2402942A" w14:textId="77777777" w:rsidR="005A354E" w:rsidRPr="00B92AE1" w:rsidRDefault="005A354E" w:rsidP="004553FC">
      <w:pPr>
        <w:pStyle w:val="afc"/>
        <w:ind w:firstLine="284"/>
        <w:rPr>
          <w:b w:val="0"/>
          <w:spacing w:val="2"/>
          <w:sz w:val="24"/>
          <w:szCs w:val="24"/>
        </w:rPr>
      </w:pPr>
      <w:r w:rsidRPr="00B92AE1">
        <w:rPr>
          <w:b w:val="0"/>
          <w:sz w:val="24"/>
          <w:szCs w:val="24"/>
        </w:rPr>
        <w:t xml:space="preserve">Таблица </w:t>
      </w:r>
      <w:r w:rsidR="008C0FAB" w:rsidRPr="00B92AE1">
        <w:rPr>
          <w:b w:val="0"/>
          <w:sz w:val="24"/>
          <w:szCs w:val="24"/>
        </w:rPr>
        <w:t xml:space="preserve">2 - </w:t>
      </w:r>
      <w:r w:rsidRPr="00B92AE1">
        <w:rPr>
          <w:b w:val="0"/>
          <w:spacing w:val="2"/>
          <w:sz w:val="24"/>
          <w:szCs w:val="24"/>
        </w:rPr>
        <w:t xml:space="preserve">Основные показатели улично-дорожной сети с. </w:t>
      </w:r>
      <w:proofErr w:type="gramStart"/>
      <w:r w:rsidRPr="00B92AE1">
        <w:rPr>
          <w:b w:val="0"/>
          <w:spacing w:val="2"/>
          <w:sz w:val="24"/>
          <w:szCs w:val="24"/>
        </w:rPr>
        <w:t>Полноват</w:t>
      </w:r>
      <w:proofErr w:type="gramEnd"/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815"/>
        <w:gridCol w:w="3583"/>
        <w:gridCol w:w="1911"/>
        <w:gridCol w:w="3071"/>
      </w:tblGrid>
      <w:tr w:rsidR="005A354E" w:rsidRPr="00B92AE1" w14:paraId="32422E9B" w14:textId="77777777" w:rsidTr="00C83586">
        <w:trPr>
          <w:trHeight w:val="978"/>
          <w:jc w:val="center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405C17" w14:textId="77777777" w:rsidR="005A354E" w:rsidRPr="00C83586" w:rsidRDefault="005A354E" w:rsidP="00B92AE1">
            <w:pPr>
              <w:snapToGrid w:val="0"/>
              <w:spacing w:after="0" w:line="240" w:lineRule="auto"/>
              <w:ind w:right="76"/>
              <w:jc w:val="center"/>
              <w:rPr>
                <w:rFonts w:ascii="Times New Roman" w:hAnsi="Times New Roman" w:cs="Times New Roman"/>
                <w:b/>
                <w:spacing w:val="2"/>
              </w:rPr>
            </w:pPr>
            <w:r w:rsidRPr="00C83586">
              <w:rPr>
                <w:rFonts w:ascii="Times New Roman" w:hAnsi="Times New Roman" w:cs="Times New Roman"/>
                <w:b/>
                <w:spacing w:val="2"/>
              </w:rPr>
              <w:t xml:space="preserve">№ </w:t>
            </w:r>
            <w:proofErr w:type="gramStart"/>
            <w:r w:rsidRPr="00C83586">
              <w:rPr>
                <w:rFonts w:ascii="Times New Roman" w:hAnsi="Times New Roman" w:cs="Times New Roman"/>
                <w:b/>
                <w:spacing w:val="2"/>
              </w:rPr>
              <w:t>п</w:t>
            </w:r>
            <w:proofErr w:type="gramEnd"/>
            <w:r w:rsidRPr="00C83586">
              <w:rPr>
                <w:rFonts w:ascii="Times New Roman" w:hAnsi="Times New Roman" w:cs="Times New Roman"/>
                <w:b/>
                <w:spacing w:val="2"/>
              </w:rPr>
              <w:t>/п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19C1DB" w14:textId="77777777" w:rsidR="005A354E" w:rsidRPr="00C83586" w:rsidRDefault="005A354E" w:rsidP="00B92AE1">
            <w:pPr>
              <w:snapToGrid w:val="0"/>
              <w:spacing w:after="0" w:line="240" w:lineRule="auto"/>
              <w:ind w:right="76"/>
              <w:jc w:val="center"/>
              <w:rPr>
                <w:rFonts w:ascii="Times New Roman" w:hAnsi="Times New Roman" w:cs="Times New Roman"/>
                <w:b/>
                <w:spacing w:val="2"/>
              </w:rPr>
            </w:pPr>
            <w:r w:rsidRPr="00C83586">
              <w:rPr>
                <w:rFonts w:ascii="Times New Roman" w:hAnsi="Times New Roman" w:cs="Times New Roman"/>
                <w:b/>
                <w:spacing w:val="2"/>
              </w:rPr>
              <w:t>Тип покрытия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2EF727" w14:textId="77777777" w:rsidR="005A354E" w:rsidRPr="00C83586" w:rsidRDefault="005A354E" w:rsidP="00B92AE1">
            <w:pPr>
              <w:snapToGrid w:val="0"/>
              <w:spacing w:after="0" w:line="240" w:lineRule="auto"/>
              <w:ind w:right="76"/>
              <w:jc w:val="center"/>
              <w:rPr>
                <w:rFonts w:ascii="Times New Roman" w:hAnsi="Times New Roman" w:cs="Times New Roman"/>
                <w:b/>
                <w:spacing w:val="2"/>
              </w:rPr>
            </w:pPr>
            <w:r w:rsidRPr="00C83586">
              <w:rPr>
                <w:rFonts w:ascii="Times New Roman" w:hAnsi="Times New Roman" w:cs="Times New Roman"/>
                <w:b/>
                <w:spacing w:val="2"/>
              </w:rPr>
              <w:t>Площадь покрытия, м</w:t>
            </w:r>
            <w:proofErr w:type="gramStart"/>
            <w:r w:rsidRPr="00C83586">
              <w:rPr>
                <w:rFonts w:ascii="Times New Roman" w:hAnsi="Times New Roman" w:cs="Times New Roman"/>
                <w:b/>
                <w:spacing w:val="2"/>
                <w:vertAlign w:val="superscript"/>
              </w:rPr>
              <w:t>2</w:t>
            </w:r>
            <w:proofErr w:type="gramEnd"/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C721B" w14:textId="77777777" w:rsidR="005A354E" w:rsidRPr="00C83586" w:rsidRDefault="005A354E" w:rsidP="00B92AE1">
            <w:pPr>
              <w:snapToGrid w:val="0"/>
              <w:spacing w:after="0" w:line="240" w:lineRule="auto"/>
              <w:ind w:right="76"/>
              <w:jc w:val="center"/>
              <w:rPr>
                <w:rFonts w:ascii="Times New Roman" w:hAnsi="Times New Roman" w:cs="Times New Roman"/>
                <w:b/>
                <w:spacing w:val="2"/>
              </w:rPr>
            </w:pPr>
            <w:r w:rsidRPr="00C83586">
              <w:rPr>
                <w:rFonts w:ascii="Times New Roman" w:hAnsi="Times New Roman" w:cs="Times New Roman"/>
                <w:b/>
                <w:spacing w:val="2"/>
              </w:rPr>
              <w:t xml:space="preserve">Протяженность дорог с данным типом покрытия, </w:t>
            </w:r>
            <w:proofErr w:type="gramStart"/>
            <w:r w:rsidRPr="00C83586">
              <w:rPr>
                <w:rFonts w:ascii="Times New Roman" w:hAnsi="Times New Roman" w:cs="Times New Roman"/>
                <w:b/>
                <w:spacing w:val="2"/>
              </w:rPr>
              <w:t>км</w:t>
            </w:r>
            <w:proofErr w:type="gramEnd"/>
          </w:p>
        </w:tc>
      </w:tr>
      <w:tr w:rsidR="005A354E" w:rsidRPr="00B92AE1" w14:paraId="27EB37D1" w14:textId="77777777" w:rsidTr="00C83586">
        <w:trPr>
          <w:trHeight w:val="310"/>
          <w:jc w:val="center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02BE03" w14:textId="77777777" w:rsidR="005A354E" w:rsidRPr="00C83586" w:rsidRDefault="005A354E" w:rsidP="00B92AE1">
            <w:pPr>
              <w:snapToGrid w:val="0"/>
              <w:spacing w:after="0" w:line="240" w:lineRule="auto"/>
              <w:ind w:right="76"/>
              <w:jc w:val="center"/>
              <w:rPr>
                <w:rFonts w:ascii="Times New Roman" w:hAnsi="Times New Roman" w:cs="Times New Roman"/>
                <w:spacing w:val="2"/>
              </w:rPr>
            </w:pPr>
            <w:r w:rsidRPr="00C83586">
              <w:rPr>
                <w:rFonts w:ascii="Times New Roman" w:hAnsi="Times New Roman" w:cs="Times New Roman"/>
                <w:spacing w:val="2"/>
              </w:rPr>
              <w:t>1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403A6D" w14:textId="77777777" w:rsidR="005A354E" w:rsidRPr="00C83586" w:rsidRDefault="00041E1F" w:rsidP="00B92AE1">
            <w:pPr>
              <w:snapToGrid w:val="0"/>
              <w:spacing w:after="0" w:line="240" w:lineRule="auto"/>
              <w:ind w:right="76"/>
              <w:rPr>
                <w:rFonts w:ascii="Times New Roman" w:hAnsi="Times New Roman" w:cs="Times New Roman"/>
                <w:spacing w:val="2"/>
              </w:rPr>
            </w:pPr>
            <w:r w:rsidRPr="00C83586">
              <w:rPr>
                <w:rFonts w:ascii="Times New Roman" w:hAnsi="Times New Roman" w:cs="Times New Roman"/>
                <w:spacing w:val="2"/>
              </w:rPr>
              <w:t>Ц</w:t>
            </w:r>
            <w:r w:rsidR="005A354E" w:rsidRPr="00C83586">
              <w:rPr>
                <w:rFonts w:ascii="Times New Roman" w:hAnsi="Times New Roman" w:cs="Times New Roman"/>
                <w:spacing w:val="2"/>
              </w:rPr>
              <w:t>ементобетонное покрытие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0E506C" w14:textId="77777777" w:rsidR="005A354E" w:rsidRPr="00C83586" w:rsidRDefault="005A354E" w:rsidP="00B92AE1">
            <w:pPr>
              <w:snapToGrid w:val="0"/>
              <w:spacing w:after="0" w:line="240" w:lineRule="auto"/>
              <w:ind w:right="76"/>
              <w:jc w:val="center"/>
              <w:rPr>
                <w:rFonts w:ascii="Times New Roman" w:hAnsi="Times New Roman" w:cs="Times New Roman"/>
                <w:spacing w:val="2"/>
                <w:lang w:val="en-US"/>
              </w:rPr>
            </w:pPr>
            <w:r w:rsidRPr="00C83586">
              <w:rPr>
                <w:rFonts w:ascii="Times New Roman" w:hAnsi="Times New Roman" w:cs="Times New Roman"/>
                <w:spacing w:val="2"/>
                <w:lang w:val="en-US"/>
              </w:rPr>
              <w:t>2700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01D92" w14:textId="5A7ED565" w:rsidR="005A354E" w:rsidRPr="00C83586" w:rsidRDefault="00B411B2" w:rsidP="00B92AE1">
            <w:pPr>
              <w:snapToGrid w:val="0"/>
              <w:spacing w:after="0" w:line="240" w:lineRule="auto"/>
              <w:ind w:right="76"/>
              <w:jc w:val="center"/>
              <w:rPr>
                <w:rFonts w:ascii="Times New Roman" w:hAnsi="Times New Roman" w:cs="Times New Roman"/>
                <w:spacing w:val="2"/>
              </w:rPr>
            </w:pPr>
            <w:r w:rsidRPr="00C83586">
              <w:rPr>
                <w:rFonts w:ascii="Times New Roman" w:hAnsi="Times New Roman" w:cs="Times New Roman"/>
                <w:spacing w:val="2"/>
              </w:rPr>
              <w:t>0,88</w:t>
            </w:r>
            <w:r w:rsidR="00041E1F" w:rsidRPr="00C83586">
              <w:rPr>
                <w:rFonts w:ascii="Times New Roman" w:hAnsi="Times New Roman" w:cs="Times New Roman"/>
                <w:spacing w:val="2"/>
              </w:rPr>
              <w:t>9</w:t>
            </w:r>
          </w:p>
        </w:tc>
      </w:tr>
      <w:tr w:rsidR="005A354E" w:rsidRPr="008C0FAB" w14:paraId="53A0F45E" w14:textId="77777777" w:rsidTr="00C83586">
        <w:trPr>
          <w:trHeight w:val="483"/>
          <w:jc w:val="center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C9153C" w14:textId="77777777" w:rsidR="005A354E" w:rsidRPr="00C83586" w:rsidRDefault="005A354E" w:rsidP="00B92AE1">
            <w:pPr>
              <w:snapToGrid w:val="0"/>
              <w:spacing w:after="0" w:line="240" w:lineRule="auto"/>
              <w:ind w:right="76"/>
              <w:jc w:val="center"/>
              <w:rPr>
                <w:rFonts w:ascii="Times New Roman" w:hAnsi="Times New Roman" w:cs="Times New Roman"/>
                <w:spacing w:val="2"/>
              </w:rPr>
            </w:pPr>
            <w:r w:rsidRPr="00C83586">
              <w:rPr>
                <w:rFonts w:ascii="Times New Roman" w:hAnsi="Times New Roman" w:cs="Times New Roman"/>
                <w:spacing w:val="2"/>
              </w:rPr>
              <w:t>2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405D24" w14:textId="77777777" w:rsidR="005A354E" w:rsidRPr="00C83586" w:rsidRDefault="005A354E" w:rsidP="00B92AE1">
            <w:pPr>
              <w:tabs>
                <w:tab w:val="right" w:pos="3389"/>
              </w:tabs>
              <w:snapToGrid w:val="0"/>
              <w:spacing w:after="0" w:line="240" w:lineRule="auto"/>
              <w:ind w:right="76"/>
              <w:rPr>
                <w:rFonts w:ascii="Times New Roman" w:hAnsi="Times New Roman" w:cs="Times New Roman"/>
                <w:spacing w:val="2"/>
              </w:rPr>
            </w:pPr>
            <w:r w:rsidRPr="00C83586">
              <w:rPr>
                <w:rFonts w:ascii="Times New Roman" w:hAnsi="Times New Roman" w:cs="Times New Roman"/>
                <w:spacing w:val="2"/>
              </w:rPr>
              <w:t>Грунтовое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41E659" w14:textId="77777777" w:rsidR="005A354E" w:rsidRPr="00C83586" w:rsidRDefault="005A354E" w:rsidP="00B92AE1">
            <w:pPr>
              <w:snapToGrid w:val="0"/>
              <w:spacing w:after="0" w:line="240" w:lineRule="auto"/>
              <w:ind w:right="76"/>
              <w:jc w:val="center"/>
              <w:rPr>
                <w:rFonts w:ascii="Times New Roman" w:hAnsi="Times New Roman" w:cs="Times New Roman"/>
                <w:spacing w:val="2"/>
                <w:lang w:val="en-US"/>
              </w:rPr>
            </w:pPr>
            <w:r w:rsidRPr="00C83586">
              <w:rPr>
                <w:rFonts w:ascii="Times New Roman" w:hAnsi="Times New Roman" w:cs="Times New Roman"/>
                <w:spacing w:val="2"/>
                <w:lang w:val="en-US"/>
              </w:rPr>
              <w:t>10900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2ECDFB" w14:textId="77777777" w:rsidR="005A354E" w:rsidRPr="00C83586" w:rsidRDefault="00041E1F" w:rsidP="00B92AE1">
            <w:pPr>
              <w:snapToGrid w:val="0"/>
              <w:spacing w:after="0" w:line="240" w:lineRule="auto"/>
              <w:ind w:right="76"/>
              <w:jc w:val="center"/>
              <w:rPr>
                <w:rFonts w:ascii="Times New Roman" w:hAnsi="Times New Roman" w:cs="Times New Roman"/>
                <w:spacing w:val="2"/>
              </w:rPr>
            </w:pPr>
            <w:r w:rsidRPr="00C83586">
              <w:rPr>
                <w:rFonts w:ascii="Times New Roman" w:hAnsi="Times New Roman" w:cs="Times New Roman"/>
                <w:spacing w:val="2"/>
              </w:rPr>
              <w:t>16,1</w:t>
            </w:r>
          </w:p>
        </w:tc>
      </w:tr>
    </w:tbl>
    <w:p w14:paraId="60CBA059" w14:textId="77777777" w:rsidR="005A354E" w:rsidRPr="00672E33" w:rsidRDefault="005A354E" w:rsidP="00B92AE1">
      <w:pPr>
        <w:spacing w:line="240" w:lineRule="auto"/>
        <w:ind w:left="1" w:firstLine="679"/>
      </w:pPr>
    </w:p>
    <w:p w14:paraId="7ED36D3D" w14:textId="77777777" w:rsidR="005A354E" w:rsidRPr="00672E33" w:rsidRDefault="005A354E" w:rsidP="00B92AE1">
      <w:pPr>
        <w:pStyle w:val="S0"/>
      </w:pPr>
      <w:r w:rsidRPr="00672E33">
        <w:t>На сегодняшний день улично-дорожная сеть населенного пункта находится в неудовлетворительном состоянии. Пешеходное движение происходит по проезжим частям улиц, что влечет за собой увеличение дорожно-транспортных происшествий.</w:t>
      </w:r>
    </w:p>
    <w:p w14:paraId="1012C77B" w14:textId="77777777" w:rsidR="005A354E" w:rsidRPr="00672E33" w:rsidRDefault="005A354E" w:rsidP="00B92AE1">
      <w:pPr>
        <w:pStyle w:val="S0"/>
      </w:pPr>
      <w:r w:rsidRPr="00672E33">
        <w:lastRenderedPageBreak/>
        <w:t>Хранение индивидуального автотранспорта осуществляется на территории приусадебных участков. Ремонт и обслуживание транспорта производится на территории промышленной и коммунально-складской зоны.</w:t>
      </w:r>
    </w:p>
    <w:p w14:paraId="3B7B7926" w14:textId="77777777" w:rsidR="005A354E" w:rsidRPr="00672E33" w:rsidRDefault="005A354E" w:rsidP="00B92AE1">
      <w:pPr>
        <w:pStyle w:val="S0"/>
      </w:pPr>
      <w:r w:rsidRPr="00672E33">
        <w:t>На сегодняшний день на территории населенного пункта обозначился ряд проблем, связанных с транспортным обеспечением населения:</w:t>
      </w:r>
    </w:p>
    <w:p w14:paraId="0AE37AE1" w14:textId="77777777" w:rsidR="005A354E" w:rsidRPr="00672E33" w:rsidRDefault="005A354E" w:rsidP="00B92AE1">
      <w:pPr>
        <w:pStyle w:val="S3"/>
        <w:spacing w:line="240" w:lineRule="auto"/>
      </w:pPr>
      <w:r>
        <w:rPr>
          <w:lang w:val="ru-RU"/>
        </w:rPr>
        <w:t xml:space="preserve">- </w:t>
      </w:r>
      <w:r w:rsidRPr="00672E33">
        <w:t>отсутствие четкой дифференциации улично-дорожной сети по категориям;</w:t>
      </w:r>
    </w:p>
    <w:p w14:paraId="53EDB592" w14:textId="77777777" w:rsidR="005A354E" w:rsidRPr="00672E33" w:rsidRDefault="005A354E" w:rsidP="00B92AE1">
      <w:pPr>
        <w:pStyle w:val="S3"/>
        <w:spacing w:line="240" w:lineRule="auto"/>
      </w:pPr>
      <w:r>
        <w:rPr>
          <w:lang w:val="ru-RU"/>
        </w:rPr>
        <w:t xml:space="preserve">- </w:t>
      </w:r>
      <w:r w:rsidRPr="00672E33">
        <w:t>отсутствуют тротуары;</w:t>
      </w:r>
    </w:p>
    <w:p w14:paraId="615B85D8" w14:textId="77777777" w:rsidR="005A354E" w:rsidRPr="00672E33" w:rsidRDefault="005A354E" w:rsidP="00B92AE1">
      <w:pPr>
        <w:pStyle w:val="S3"/>
        <w:spacing w:line="240" w:lineRule="auto"/>
      </w:pPr>
      <w:r>
        <w:rPr>
          <w:lang w:val="ru-RU"/>
        </w:rPr>
        <w:t xml:space="preserve">- </w:t>
      </w:r>
      <w:r w:rsidRPr="00672E33">
        <w:t>значительная часть улиц не имеет капитального покрытия.</w:t>
      </w:r>
    </w:p>
    <w:p w14:paraId="0F2A8737" w14:textId="77777777" w:rsidR="005A354E" w:rsidRPr="008C0FAB" w:rsidRDefault="005A354E" w:rsidP="00B92AE1">
      <w:pPr>
        <w:spacing w:after="0" w:line="240" w:lineRule="auto"/>
        <w:ind w:left="680"/>
        <w:rPr>
          <w:rFonts w:ascii="Times New Roman" w:hAnsi="Times New Roman" w:cs="Times New Roman"/>
          <w:sz w:val="24"/>
          <w:lang w:val="x-none"/>
        </w:rPr>
      </w:pPr>
    </w:p>
    <w:p w14:paraId="6D91F0FD" w14:textId="77777777" w:rsidR="005A354E" w:rsidRPr="008C0FAB" w:rsidRDefault="005A354E" w:rsidP="00B92AE1">
      <w:pPr>
        <w:spacing w:after="0" w:line="240" w:lineRule="auto"/>
        <w:ind w:left="1" w:firstLine="679"/>
        <w:rPr>
          <w:rFonts w:ascii="Times New Roman" w:hAnsi="Times New Roman" w:cs="Times New Roman"/>
          <w:b/>
          <w:sz w:val="24"/>
        </w:rPr>
      </w:pPr>
      <w:r w:rsidRPr="008C0FAB">
        <w:rPr>
          <w:rFonts w:ascii="Times New Roman" w:hAnsi="Times New Roman" w:cs="Times New Roman"/>
          <w:b/>
          <w:sz w:val="24"/>
        </w:rPr>
        <w:t>с. Ванзеват</w:t>
      </w:r>
    </w:p>
    <w:p w14:paraId="12D719F7" w14:textId="77777777" w:rsidR="005A354E" w:rsidRPr="00672E33" w:rsidRDefault="005A354E" w:rsidP="00B92AE1">
      <w:pPr>
        <w:pStyle w:val="S0"/>
      </w:pPr>
      <w:r w:rsidRPr="00672E33">
        <w:t xml:space="preserve">На сегодняшний день улично-дорожная сеть </w:t>
      </w:r>
      <w:proofErr w:type="gramStart"/>
      <w:r w:rsidRPr="00672E33">
        <w:t>в</w:t>
      </w:r>
      <w:proofErr w:type="gramEnd"/>
      <w:r w:rsidRPr="00672E33">
        <w:t xml:space="preserve"> с. Ванзеват</w:t>
      </w:r>
      <w:r>
        <w:t>,</w:t>
      </w:r>
      <w:r w:rsidRPr="00672E33">
        <w:t xml:space="preserve"> </w:t>
      </w:r>
      <w:proofErr w:type="gramStart"/>
      <w:r w:rsidRPr="00672E33">
        <w:t>представлена</w:t>
      </w:r>
      <w:proofErr w:type="gramEnd"/>
      <w:r w:rsidRPr="00672E33">
        <w:t xml:space="preserve"> грунтовыми дорогами и улицами, большая часть которых находится в неудовлетворительном состоянии. Пешеходное движение происходит по проезжим частям улиц, что влечет за собой увеличение дорожно-транспортных происшествий.</w:t>
      </w:r>
    </w:p>
    <w:p w14:paraId="610BDC8A" w14:textId="77777777" w:rsidR="005A354E" w:rsidRPr="00672E33" w:rsidRDefault="005A354E" w:rsidP="00B92AE1">
      <w:pPr>
        <w:pStyle w:val="S0"/>
      </w:pPr>
      <w:r w:rsidRPr="00672E33">
        <w:t xml:space="preserve">Хранение индивидуального автотранспорта осуществляется на территории приусадебных участков. Ремонт и обслуживание транспорта производится на территории промышленной и коммунально-складской зоны. </w:t>
      </w:r>
    </w:p>
    <w:p w14:paraId="1F1882BC" w14:textId="77777777" w:rsidR="005A354E" w:rsidRPr="00672E33" w:rsidRDefault="005A354E" w:rsidP="00B92AE1">
      <w:pPr>
        <w:pStyle w:val="S0"/>
      </w:pPr>
      <w:r w:rsidRPr="00672E33">
        <w:t>На сегодняшний день на территории населенного пункта обозначился ряд проблем, связанных с транспортным обеспечением населения:</w:t>
      </w:r>
    </w:p>
    <w:p w14:paraId="0A5C2FA8" w14:textId="77777777" w:rsidR="005A354E" w:rsidRPr="00672E33" w:rsidRDefault="005A354E" w:rsidP="00B92AE1">
      <w:pPr>
        <w:pStyle w:val="S3"/>
        <w:spacing w:line="240" w:lineRule="auto"/>
      </w:pPr>
      <w:r>
        <w:rPr>
          <w:lang w:val="ru-RU"/>
        </w:rPr>
        <w:t xml:space="preserve">- </w:t>
      </w:r>
      <w:r w:rsidRPr="00672E33">
        <w:t>отсутствие четкой дифференциации улично-дорожной сети по категориям;</w:t>
      </w:r>
    </w:p>
    <w:p w14:paraId="0D9CECD7" w14:textId="77777777" w:rsidR="005A354E" w:rsidRPr="00672E33" w:rsidRDefault="005A354E" w:rsidP="00B92AE1">
      <w:pPr>
        <w:pStyle w:val="S3"/>
        <w:spacing w:line="240" w:lineRule="auto"/>
      </w:pPr>
      <w:r>
        <w:rPr>
          <w:lang w:val="ru-RU"/>
        </w:rPr>
        <w:t xml:space="preserve">- </w:t>
      </w:r>
      <w:r w:rsidRPr="00672E33">
        <w:t>отсутствуют тротуары;</w:t>
      </w:r>
    </w:p>
    <w:p w14:paraId="5836BF68" w14:textId="77777777" w:rsidR="005A354E" w:rsidRPr="00672E33" w:rsidRDefault="005A354E" w:rsidP="00B92AE1">
      <w:pPr>
        <w:pStyle w:val="S3"/>
        <w:spacing w:line="240" w:lineRule="auto"/>
      </w:pPr>
      <w:r>
        <w:rPr>
          <w:lang w:val="ru-RU"/>
        </w:rPr>
        <w:t xml:space="preserve">- </w:t>
      </w:r>
      <w:r w:rsidRPr="00672E33">
        <w:t>значительная часть улиц не имеет капитального покрытия.</w:t>
      </w:r>
    </w:p>
    <w:p w14:paraId="5F19AB17" w14:textId="77777777" w:rsidR="008C0FAB" w:rsidRDefault="008C0FAB" w:rsidP="00B92AE1">
      <w:pPr>
        <w:spacing w:after="0" w:line="240" w:lineRule="auto"/>
        <w:ind w:left="1" w:firstLine="679"/>
        <w:rPr>
          <w:rFonts w:ascii="Times New Roman" w:hAnsi="Times New Roman" w:cs="Times New Roman"/>
          <w:b/>
          <w:sz w:val="24"/>
        </w:rPr>
      </w:pPr>
    </w:p>
    <w:p w14:paraId="76C589FD" w14:textId="77777777" w:rsidR="005A354E" w:rsidRPr="008C0FAB" w:rsidRDefault="005A354E" w:rsidP="00B92AE1">
      <w:pPr>
        <w:spacing w:after="0" w:line="240" w:lineRule="auto"/>
        <w:ind w:left="1" w:firstLine="679"/>
        <w:rPr>
          <w:rFonts w:ascii="Times New Roman" w:hAnsi="Times New Roman" w:cs="Times New Roman"/>
          <w:b/>
          <w:sz w:val="24"/>
        </w:rPr>
      </w:pPr>
      <w:r w:rsidRPr="008C0FAB">
        <w:rPr>
          <w:rFonts w:ascii="Times New Roman" w:hAnsi="Times New Roman" w:cs="Times New Roman"/>
          <w:b/>
          <w:sz w:val="24"/>
        </w:rPr>
        <w:t xml:space="preserve">д. </w:t>
      </w:r>
      <w:proofErr w:type="spellStart"/>
      <w:r w:rsidRPr="008C0FAB">
        <w:rPr>
          <w:rFonts w:ascii="Times New Roman" w:hAnsi="Times New Roman" w:cs="Times New Roman"/>
          <w:b/>
          <w:sz w:val="24"/>
        </w:rPr>
        <w:t>Пашторы</w:t>
      </w:r>
      <w:proofErr w:type="spellEnd"/>
    </w:p>
    <w:p w14:paraId="134B99B0" w14:textId="77777777" w:rsidR="005A354E" w:rsidRPr="00672E33" w:rsidRDefault="005A354E" w:rsidP="00B92AE1">
      <w:pPr>
        <w:pStyle w:val="S0"/>
      </w:pPr>
      <w:r w:rsidRPr="00672E33">
        <w:t xml:space="preserve">На сегодняшний день улично-дорожная сеть в </w:t>
      </w:r>
      <w:r w:rsidRPr="00672E33">
        <w:rPr>
          <w:spacing w:val="3"/>
        </w:rPr>
        <w:t xml:space="preserve">д. </w:t>
      </w:r>
      <w:proofErr w:type="spellStart"/>
      <w:r w:rsidRPr="00672E33">
        <w:rPr>
          <w:spacing w:val="3"/>
        </w:rPr>
        <w:t>Пашторы</w:t>
      </w:r>
      <w:proofErr w:type="spellEnd"/>
      <w:r w:rsidRPr="00672E33">
        <w:rPr>
          <w:spacing w:val="3"/>
        </w:rPr>
        <w:t xml:space="preserve"> </w:t>
      </w:r>
      <w:r w:rsidRPr="00672E33">
        <w:t>представлена грунтовыми дорогами и улицами, большая часть которых находится в неудовлетворительном состоянии. Пешеходное движение происходит по проезжим частям улиц, что влечет за собой увеличение дорожно-транспортных происшествий.</w:t>
      </w:r>
    </w:p>
    <w:p w14:paraId="5653A245" w14:textId="77777777" w:rsidR="005A354E" w:rsidRPr="00672E33" w:rsidRDefault="005A354E" w:rsidP="00B92AE1">
      <w:pPr>
        <w:pStyle w:val="S0"/>
      </w:pPr>
      <w:r w:rsidRPr="00672E33">
        <w:t xml:space="preserve"> Хранение индивидуального автотранспорта осуществляется на территории приусадебных участков. Ремонт и обслуживание транспорта производится на территории промышленной и коммунально-складской зоны. </w:t>
      </w:r>
    </w:p>
    <w:p w14:paraId="618506C8" w14:textId="77777777" w:rsidR="005A354E" w:rsidRPr="00672E33" w:rsidRDefault="005A354E" w:rsidP="00B92AE1">
      <w:pPr>
        <w:pStyle w:val="S0"/>
      </w:pPr>
      <w:r w:rsidRPr="00672E33">
        <w:t>На сегодняшний день на территории населенного пункта обозначился ряд проблем, связанных с транспортным обеспечением населения:</w:t>
      </w:r>
    </w:p>
    <w:p w14:paraId="47621F11" w14:textId="77777777" w:rsidR="005A354E" w:rsidRPr="00672E33" w:rsidRDefault="005A354E" w:rsidP="00B92AE1">
      <w:pPr>
        <w:pStyle w:val="S3"/>
        <w:spacing w:line="240" w:lineRule="auto"/>
      </w:pPr>
      <w:r>
        <w:rPr>
          <w:lang w:val="ru-RU"/>
        </w:rPr>
        <w:t xml:space="preserve">- </w:t>
      </w:r>
      <w:r w:rsidRPr="00672E33">
        <w:t>отсутствие четкой дифференциации улично-дорожной сети по категориям;</w:t>
      </w:r>
    </w:p>
    <w:p w14:paraId="1A4EA50C" w14:textId="77777777" w:rsidR="005A354E" w:rsidRPr="00672E33" w:rsidRDefault="005A354E" w:rsidP="00B92AE1">
      <w:pPr>
        <w:pStyle w:val="S3"/>
        <w:spacing w:line="240" w:lineRule="auto"/>
      </w:pPr>
      <w:r>
        <w:rPr>
          <w:lang w:val="ru-RU"/>
        </w:rPr>
        <w:t xml:space="preserve">- </w:t>
      </w:r>
      <w:r w:rsidRPr="00672E33">
        <w:t>отсутствуют тротуары;</w:t>
      </w:r>
    </w:p>
    <w:p w14:paraId="69C748CF" w14:textId="17B588F3" w:rsidR="005A354E" w:rsidRDefault="005A354E" w:rsidP="00C83586">
      <w:pPr>
        <w:pStyle w:val="S3"/>
        <w:spacing w:line="240" w:lineRule="auto"/>
        <w:rPr>
          <w:lang w:val="ru-RU"/>
        </w:rPr>
      </w:pPr>
      <w:r>
        <w:rPr>
          <w:lang w:val="ru-RU"/>
        </w:rPr>
        <w:t xml:space="preserve">- </w:t>
      </w:r>
      <w:r w:rsidRPr="00672E33">
        <w:t xml:space="preserve">значительная часть улиц </w:t>
      </w:r>
      <w:r w:rsidR="00C83586">
        <w:t>не имеет капитального покрытия.</w:t>
      </w:r>
    </w:p>
    <w:p w14:paraId="2A539B8F" w14:textId="77777777" w:rsidR="00C83586" w:rsidRPr="00C83586" w:rsidRDefault="00C83586" w:rsidP="00C83586">
      <w:pPr>
        <w:pStyle w:val="S3"/>
        <w:spacing w:line="240" w:lineRule="auto"/>
        <w:rPr>
          <w:lang w:val="ru-RU"/>
        </w:rPr>
      </w:pPr>
    </w:p>
    <w:p w14:paraId="1D410DEF" w14:textId="77777777" w:rsidR="005A354E" w:rsidRPr="008C0FAB" w:rsidRDefault="005A354E" w:rsidP="00B92AE1">
      <w:pPr>
        <w:spacing w:after="0" w:line="240" w:lineRule="auto"/>
        <w:ind w:left="1" w:firstLine="679"/>
        <w:rPr>
          <w:rFonts w:ascii="Times New Roman" w:hAnsi="Times New Roman" w:cs="Times New Roman"/>
          <w:b/>
          <w:sz w:val="24"/>
          <w:szCs w:val="24"/>
        </w:rPr>
      </w:pPr>
      <w:r w:rsidRPr="008C0FAB">
        <w:rPr>
          <w:rFonts w:ascii="Times New Roman" w:hAnsi="Times New Roman" w:cs="Times New Roman"/>
          <w:b/>
          <w:sz w:val="24"/>
          <w:szCs w:val="24"/>
        </w:rPr>
        <w:t xml:space="preserve">с. </w:t>
      </w:r>
      <w:proofErr w:type="spellStart"/>
      <w:r w:rsidRPr="008C0FAB">
        <w:rPr>
          <w:rFonts w:ascii="Times New Roman" w:hAnsi="Times New Roman" w:cs="Times New Roman"/>
          <w:b/>
          <w:sz w:val="24"/>
          <w:szCs w:val="24"/>
        </w:rPr>
        <w:t>Тугияны</w:t>
      </w:r>
      <w:proofErr w:type="spellEnd"/>
    </w:p>
    <w:p w14:paraId="63C05068" w14:textId="77777777" w:rsidR="005A354E" w:rsidRPr="00672E33" w:rsidRDefault="005A354E" w:rsidP="00B92AE1">
      <w:pPr>
        <w:pStyle w:val="S0"/>
      </w:pPr>
      <w:r w:rsidRPr="00672E33">
        <w:t xml:space="preserve">На сегодняшний день улично-дорожная сеть </w:t>
      </w:r>
      <w:proofErr w:type="gramStart"/>
      <w:r w:rsidRPr="00672E33">
        <w:t>в</w:t>
      </w:r>
      <w:proofErr w:type="gramEnd"/>
      <w:r w:rsidRPr="00672E33">
        <w:t xml:space="preserve"> с. </w:t>
      </w:r>
      <w:proofErr w:type="spellStart"/>
      <w:r w:rsidRPr="00672E33">
        <w:t>Тугияны</w:t>
      </w:r>
      <w:proofErr w:type="spellEnd"/>
      <w:r w:rsidRPr="00672E33">
        <w:t xml:space="preserve"> </w:t>
      </w:r>
      <w:proofErr w:type="gramStart"/>
      <w:r w:rsidRPr="00672E33">
        <w:t>представлена</w:t>
      </w:r>
      <w:proofErr w:type="gramEnd"/>
      <w:r w:rsidRPr="00672E33">
        <w:t xml:space="preserve"> грунтовыми дорогами и улицами, большая часть которых, находится в неудовлетворительном состоянии. Пешеходное движение происходит по проезжим частям улиц, что влечет за собой увеличение дорожно-транспортных происшествий.</w:t>
      </w:r>
    </w:p>
    <w:p w14:paraId="63D983AA" w14:textId="77777777" w:rsidR="005A354E" w:rsidRPr="00672E33" w:rsidRDefault="005A354E" w:rsidP="00B92AE1">
      <w:pPr>
        <w:pStyle w:val="S0"/>
      </w:pPr>
      <w:r w:rsidRPr="00672E33">
        <w:t xml:space="preserve"> Хранение индивидуального автотранспорта осуществляется на территории приусадебных участков. Ремонт и обслуживание транспорта производится на территории промышленной и коммунально-складской зоны. </w:t>
      </w:r>
    </w:p>
    <w:p w14:paraId="2A9D0174" w14:textId="77777777" w:rsidR="005A354E" w:rsidRPr="00672E33" w:rsidRDefault="005A354E" w:rsidP="00B92AE1">
      <w:pPr>
        <w:pStyle w:val="S0"/>
      </w:pPr>
      <w:r w:rsidRPr="00672E33">
        <w:t>На сегодняшний день на территории населенного пункта обозначился ряд проблем, связанных с транспортным обеспечением населения:</w:t>
      </w:r>
    </w:p>
    <w:p w14:paraId="644D79CF" w14:textId="77777777" w:rsidR="005A354E" w:rsidRPr="00672E33" w:rsidRDefault="005A354E" w:rsidP="00B92AE1">
      <w:pPr>
        <w:pStyle w:val="S3"/>
        <w:spacing w:line="240" w:lineRule="auto"/>
      </w:pPr>
      <w:r>
        <w:rPr>
          <w:lang w:val="ru-RU"/>
        </w:rPr>
        <w:t xml:space="preserve">- </w:t>
      </w:r>
      <w:r w:rsidRPr="00672E33">
        <w:t>отсутствие четкой дифференциации улично-дорожной сети по категориям;</w:t>
      </w:r>
    </w:p>
    <w:p w14:paraId="0B46DCA9" w14:textId="77777777" w:rsidR="005A354E" w:rsidRPr="00672E33" w:rsidRDefault="005A354E" w:rsidP="00B92AE1">
      <w:pPr>
        <w:pStyle w:val="S3"/>
        <w:spacing w:line="240" w:lineRule="auto"/>
      </w:pPr>
      <w:r>
        <w:rPr>
          <w:lang w:val="ru-RU"/>
        </w:rPr>
        <w:t xml:space="preserve">- </w:t>
      </w:r>
      <w:r w:rsidRPr="00672E33">
        <w:t>отсутствуют тротуары;</w:t>
      </w:r>
    </w:p>
    <w:p w14:paraId="388BE66F" w14:textId="77777777" w:rsidR="005A354E" w:rsidRDefault="005A354E" w:rsidP="00B92AE1">
      <w:pPr>
        <w:pStyle w:val="S3"/>
        <w:spacing w:line="240" w:lineRule="auto"/>
      </w:pPr>
      <w:r>
        <w:rPr>
          <w:lang w:val="ru-RU"/>
        </w:rPr>
        <w:t xml:space="preserve">- </w:t>
      </w:r>
      <w:r w:rsidRPr="00672E33">
        <w:t>значительная часть улиц не имеет капитального покрытия.</w:t>
      </w:r>
    </w:p>
    <w:p w14:paraId="6A13FC26" w14:textId="77777777" w:rsidR="005A354E" w:rsidRDefault="005A354E" w:rsidP="00002438">
      <w:pPr>
        <w:spacing w:after="0" w:line="240" w:lineRule="auto"/>
        <w:ind w:firstLine="709"/>
        <w:jc w:val="both"/>
        <w:rPr>
          <w:b/>
        </w:rPr>
      </w:pPr>
    </w:p>
    <w:p w14:paraId="71C00781" w14:textId="77777777" w:rsidR="00076275" w:rsidRDefault="00076275" w:rsidP="0000243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BBD371E" w14:textId="77777777" w:rsidR="00002438" w:rsidRPr="00C83586" w:rsidRDefault="00002438" w:rsidP="0000243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3586">
        <w:rPr>
          <w:rFonts w:ascii="Times New Roman" w:hAnsi="Times New Roman" w:cs="Times New Roman"/>
          <w:b/>
          <w:sz w:val="24"/>
          <w:szCs w:val="24"/>
        </w:rPr>
        <w:lastRenderedPageBreak/>
        <w:t>с. Полноват</w:t>
      </w:r>
    </w:p>
    <w:p w14:paraId="44F8304C" w14:textId="77777777" w:rsidR="00002438" w:rsidRPr="00C83586" w:rsidRDefault="00002438" w:rsidP="000024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3586">
        <w:rPr>
          <w:rFonts w:ascii="Times New Roman" w:hAnsi="Times New Roman" w:cs="Times New Roman"/>
          <w:sz w:val="24"/>
          <w:szCs w:val="24"/>
        </w:rPr>
        <w:t>В связи с тем, что в санитарно-защитную зону от вертолетной площадки попадает жилая застройка, то генеральным планом предлагается перенос существующей вертолетной площадки в южную часть села.</w:t>
      </w:r>
    </w:p>
    <w:p w14:paraId="0061A882" w14:textId="77777777" w:rsidR="00002438" w:rsidRPr="00C83586" w:rsidRDefault="00002438" w:rsidP="00002438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83586">
        <w:rPr>
          <w:rFonts w:ascii="Times New Roman" w:eastAsia="Times New Roman" w:hAnsi="Times New Roman" w:cs="Times New Roman"/>
          <w:bCs/>
          <w:sz w:val="24"/>
          <w:szCs w:val="24"/>
        </w:rPr>
        <w:t>Дорога в населенном пункте:</w:t>
      </w:r>
    </w:p>
    <w:p w14:paraId="3D8A2EFC" w14:textId="77777777" w:rsidR="00002438" w:rsidRPr="00C83586" w:rsidRDefault="00002438" w:rsidP="00002438">
      <w:pPr>
        <w:pStyle w:val="af3"/>
        <w:tabs>
          <w:tab w:val="left" w:pos="993"/>
        </w:tabs>
        <w:suppressAutoHyphens/>
        <w:ind w:firstLine="709"/>
        <w:rPr>
          <w:b/>
          <w:szCs w:val="24"/>
        </w:rPr>
      </w:pPr>
      <w:r w:rsidRPr="00C83586">
        <w:rPr>
          <w:b/>
          <w:szCs w:val="24"/>
        </w:rPr>
        <w:t>- реконструируемые - протяженность 11646 м, площадь дорожного полотна составляет 69876 м</w:t>
      </w:r>
      <w:proofErr w:type="gramStart"/>
      <w:r w:rsidRPr="00C83586">
        <w:rPr>
          <w:b/>
          <w:szCs w:val="24"/>
          <w:vertAlign w:val="superscript"/>
        </w:rPr>
        <w:t>2</w:t>
      </w:r>
      <w:proofErr w:type="gramEnd"/>
      <w:r w:rsidRPr="00C83586">
        <w:rPr>
          <w:b/>
          <w:szCs w:val="24"/>
        </w:rPr>
        <w:t>;</w:t>
      </w:r>
    </w:p>
    <w:p w14:paraId="79395662" w14:textId="77777777" w:rsidR="00002438" w:rsidRPr="00C83586" w:rsidRDefault="00002438" w:rsidP="00002438">
      <w:pPr>
        <w:pStyle w:val="af3"/>
        <w:tabs>
          <w:tab w:val="left" w:pos="993"/>
        </w:tabs>
        <w:suppressAutoHyphens/>
        <w:ind w:firstLine="709"/>
        <w:rPr>
          <w:b/>
          <w:szCs w:val="24"/>
        </w:rPr>
      </w:pPr>
      <w:r w:rsidRPr="00C83586">
        <w:rPr>
          <w:b/>
          <w:szCs w:val="24"/>
        </w:rPr>
        <w:t>- проектируемые - протяженность 2382 м, площадь дорожного полотна составляет 14291 м</w:t>
      </w:r>
      <w:proofErr w:type="gramStart"/>
      <w:r w:rsidRPr="00C83586">
        <w:rPr>
          <w:b/>
          <w:szCs w:val="24"/>
          <w:vertAlign w:val="superscript"/>
        </w:rPr>
        <w:t>2</w:t>
      </w:r>
      <w:proofErr w:type="gramEnd"/>
      <w:r w:rsidRPr="00C83586">
        <w:rPr>
          <w:b/>
          <w:szCs w:val="24"/>
        </w:rPr>
        <w:t>.</w:t>
      </w:r>
    </w:p>
    <w:p w14:paraId="27B3D7DA" w14:textId="77777777" w:rsidR="00002438" w:rsidRPr="00C83586" w:rsidRDefault="00002438" w:rsidP="00002438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83586">
        <w:rPr>
          <w:rFonts w:ascii="Times New Roman" w:eastAsia="Times New Roman" w:hAnsi="Times New Roman" w:cs="Times New Roman"/>
          <w:bCs/>
          <w:sz w:val="24"/>
          <w:szCs w:val="24"/>
        </w:rPr>
        <w:t>Проезд:</w:t>
      </w:r>
    </w:p>
    <w:p w14:paraId="396C8F8D" w14:textId="77777777" w:rsidR="00002438" w:rsidRPr="00C83586" w:rsidRDefault="00002438" w:rsidP="00002438">
      <w:pPr>
        <w:pStyle w:val="af3"/>
        <w:tabs>
          <w:tab w:val="left" w:pos="993"/>
        </w:tabs>
        <w:suppressAutoHyphens/>
        <w:ind w:firstLine="709"/>
        <w:rPr>
          <w:b/>
          <w:szCs w:val="24"/>
        </w:rPr>
      </w:pPr>
      <w:r w:rsidRPr="00C83586">
        <w:rPr>
          <w:b/>
          <w:szCs w:val="24"/>
        </w:rPr>
        <w:t>- реконструируемые - протяженность 292 м, площадь дорожного полотна составляет 1754 м</w:t>
      </w:r>
      <w:proofErr w:type="gramStart"/>
      <w:r w:rsidRPr="00C83586">
        <w:rPr>
          <w:b/>
          <w:szCs w:val="24"/>
          <w:vertAlign w:val="superscript"/>
        </w:rPr>
        <w:t>2</w:t>
      </w:r>
      <w:proofErr w:type="gramEnd"/>
      <w:r w:rsidRPr="00C83586">
        <w:rPr>
          <w:b/>
          <w:szCs w:val="24"/>
        </w:rPr>
        <w:t>;</w:t>
      </w:r>
    </w:p>
    <w:p w14:paraId="14CBE765" w14:textId="77777777" w:rsidR="00002438" w:rsidRPr="00C83586" w:rsidRDefault="00002438" w:rsidP="00002438">
      <w:pPr>
        <w:pStyle w:val="af3"/>
        <w:tabs>
          <w:tab w:val="left" w:pos="993"/>
        </w:tabs>
        <w:suppressAutoHyphens/>
        <w:ind w:firstLine="709"/>
        <w:rPr>
          <w:b/>
          <w:szCs w:val="24"/>
        </w:rPr>
      </w:pPr>
      <w:r w:rsidRPr="00C83586">
        <w:rPr>
          <w:b/>
          <w:szCs w:val="24"/>
        </w:rPr>
        <w:t>- проектируемые - протяженность 5973 м, площадь дорожного полотна составляет 35837 м</w:t>
      </w:r>
      <w:proofErr w:type="gramStart"/>
      <w:r w:rsidRPr="00C83586">
        <w:rPr>
          <w:b/>
          <w:szCs w:val="24"/>
          <w:vertAlign w:val="superscript"/>
        </w:rPr>
        <w:t>2</w:t>
      </w:r>
      <w:proofErr w:type="gramEnd"/>
      <w:r w:rsidRPr="00C83586">
        <w:rPr>
          <w:b/>
          <w:szCs w:val="24"/>
        </w:rPr>
        <w:t>.</w:t>
      </w:r>
    </w:p>
    <w:p w14:paraId="6D78D8FE" w14:textId="77777777" w:rsidR="00002438" w:rsidRPr="00C83586" w:rsidRDefault="00002438" w:rsidP="00002438">
      <w:pPr>
        <w:pStyle w:val="S0"/>
      </w:pPr>
      <w:r w:rsidRPr="00C83586">
        <w:t>Вариант дорожной одежды из следующих конструктивных элементов:</w:t>
      </w:r>
    </w:p>
    <w:p w14:paraId="5029772B" w14:textId="77777777" w:rsidR="00002438" w:rsidRPr="00BF66EB" w:rsidRDefault="00002438" w:rsidP="00002438">
      <w:pPr>
        <w:pStyle w:val="S3"/>
        <w:widowControl w:val="0"/>
        <w:spacing w:line="240" w:lineRule="auto"/>
        <w:rPr>
          <w:lang w:val="ru-RU"/>
        </w:rPr>
      </w:pPr>
      <w:r>
        <w:rPr>
          <w:lang w:val="ru-RU"/>
        </w:rPr>
        <w:t xml:space="preserve">- </w:t>
      </w:r>
      <w:r w:rsidRPr="001542E2">
        <w:t xml:space="preserve">покрытие из сборных железобетонных плит ПДН </w:t>
      </w:r>
      <w:proofErr w:type="spellStart"/>
      <w:r w:rsidRPr="001542E2">
        <w:t>тп</w:t>
      </w:r>
      <w:proofErr w:type="spellEnd"/>
      <w:r w:rsidRPr="001542E2">
        <w:t xml:space="preserve">. 503-0-42 толщиной 0,14 м на выравнивающем слое из </w:t>
      </w:r>
      <w:proofErr w:type="spellStart"/>
      <w:r w:rsidRPr="001542E2">
        <w:t>цементопесчаной</w:t>
      </w:r>
      <w:proofErr w:type="spellEnd"/>
      <w:r w:rsidRPr="001542E2">
        <w:t xml:space="preserve"> смеси (1:10) толщиной 0,06 м</w:t>
      </w:r>
      <w:r>
        <w:rPr>
          <w:lang w:val="ru-RU"/>
        </w:rPr>
        <w:t>;</w:t>
      </w:r>
    </w:p>
    <w:p w14:paraId="61CD7FDD" w14:textId="77777777" w:rsidR="00002438" w:rsidRPr="00BF66EB" w:rsidRDefault="00002438" w:rsidP="00002438">
      <w:pPr>
        <w:pStyle w:val="S3"/>
        <w:widowControl w:val="0"/>
        <w:rPr>
          <w:lang w:val="ru-RU"/>
        </w:rPr>
      </w:pPr>
      <w:r>
        <w:rPr>
          <w:lang w:val="ru-RU"/>
        </w:rPr>
        <w:t xml:space="preserve">- </w:t>
      </w:r>
      <w:r w:rsidRPr="0052414E">
        <w:t>основание ПГС (песчано-гравийная смесь) укрепленная цементом М 400 в количестве 5-7% толщиной 0,15 м</w:t>
      </w:r>
      <w:r>
        <w:rPr>
          <w:lang w:val="ru-RU"/>
        </w:rPr>
        <w:t>;</w:t>
      </w:r>
    </w:p>
    <w:p w14:paraId="23AF39EC" w14:textId="77777777" w:rsidR="00002438" w:rsidRPr="00002438" w:rsidRDefault="00002438" w:rsidP="00002438">
      <w:pPr>
        <w:pStyle w:val="S3"/>
        <w:widowControl w:val="0"/>
        <w:spacing w:line="240" w:lineRule="auto"/>
        <w:rPr>
          <w:lang w:val="ru-RU"/>
        </w:rPr>
      </w:pPr>
      <w:r w:rsidRPr="00002438">
        <w:rPr>
          <w:lang w:val="ru-RU"/>
        </w:rPr>
        <w:t xml:space="preserve">- </w:t>
      </w:r>
      <w:r w:rsidRPr="00002438">
        <w:t>дополнительный слой основания из песка толщиной 0,15 м</w:t>
      </w:r>
      <w:r w:rsidRPr="00002438">
        <w:rPr>
          <w:lang w:val="ru-RU"/>
        </w:rPr>
        <w:t>;</w:t>
      </w:r>
      <w:r w:rsidRPr="00002438">
        <w:t xml:space="preserve"> </w:t>
      </w:r>
    </w:p>
    <w:p w14:paraId="144DD726" w14:textId="77777777" w:rsidR="00002438" w:rsidRPr="00002438" w:rsidRDefault="00002438" w:rsidP="00002438">
      <w:pPr>
        <w:pStyle w:val="S0"/>
        <w:rPr>
          <w:color w:val="FF0000"/>
        </w:rPr>
      </w:pPr>
      <w:r w:rsidRPr="00002438">
        <w:rPr>
          <w:rFonts w:eastAsia="Calibri"/>
          <w:lang w:eastAsia="ru-RU"/>
        </w:rPr>
        <w:t xml:space="preserve">Строительство </w:t>
      </w:r>
      <w:r w:rsidRPr="00B92AE1">
        <w:rPr>
          <w:spacing w:val="-4"/>
        </w:rPr>
        <w:t xml:space="preserve">автодорожного моста через </w:t>
      </w:r>
      <w:r w:rsidR="00041E1F" w:rsidRPr="00B92AE1">
        <w:rPr>
          <w:spacing w:val="-4"/>
        </w:rPr>
        <w:t xml:space="preserve">речку </w:t>
      </w:r>
      <w:proofErr w:type="spellStart"/>
      <w:r w:rsidR="00041E1F" w:rsidRPr="00B92AE1">
        <w:rPr>
          <w:spacing w:val="-4"/>
        </w:rPr>
        <w:t>Соимка</w:t>
      </w:r>
      <w:proofErr w:type="spellEnd"/>
      <w:r w:rsidRPr="00B92AE1">
        <w:rPr>
          <w:spacing w:val="-4"/>
        </w:rPr>
        <w:t xml:space="preserve">, </w:t>
      </w:r>
      <w:r w:rsidRPr="00B92AE1">
        <w:t>для защиты</w:t>
      </w:r>
      <w:r w:rsidRPr="00002438">
        <w:t xml:space="preserve"> территории от подтопления устраивается защитное сооружение дамба, в качестве которой отсыпается земляное полотно автомобильной дороги, и со стороны реки проводятся противообвальные мероприятия: отсыпка каменным материалом, укладка бетонных плит.</w:t>
      </w:r>
    </w:p>
    <w:p w14:paraId="010EE0EE" w14:textId="77777777" w:rsidR="00C83586" w:rsidRDefault="00C83586" w:rsidP="00D80660">
      <w:pPr>
        <w:pStyle w:val="S0"/>
        <w:rPr>
          <w:b/>
        </w:rPr>
      </w:pPr>
    </w:p>
    <w:p w14:paraId="09437A11" w14:textId="77777777" w:rsidR="00002438" w:rsidRPr="00002438" w:rsidRDefault="00002438" w:rsidP="00D80660">
      <w:pPr>
        <w:pStyle w:val="S0"/>
        <w:rPr>
          <w:b/>
        </w:rPr>
      </w:pPr>
      <w:r w:rsidRPr="00002438">
        <w:rPr>
          <w:b/>
        </w:rPr>
        <w:t>с. Ванзеват</w:t>
      </w:r>
    </w:p>
    <w:p w14:paraId="7CAE868F" w14:textId="77777777" w:rsidR="00002438" w:rsidRPr="00002438" w:rsidRDefault="00002438" w:rsidP="00D80660">
      <w:pPr>
        <w:pStyle w:val="S0"/>
        <w:rPr>
          <w:color w:val="FF0000"/>
        </w:rPr>
      </w:pPr>
      <w:r w:rsidRPr="00002438">
        <w:t>В связи с тем, что в санитарно-защитную зону от вертолетной площадки попадает жилая застройка, то генеральным планом</w:t>
      </w:r>
      <w:r w:rsidRPr="00002438">
        <w:rPr>
          <w:color w:val="FF0000"/>
        </w:rPr>
        <w:t xml:space="preserve"> </w:t>
      </w:r>
      <w:r w:rsidRPr="00002438">
        <w:t>предлагается перенос существующей вертолетной площадки в северо-восточную часть села.</w:t>
      </w:r>
    </w:p>
    <w:p w14:paraId="4E6D187B" w14:textId="77777777" w:rsidR="00002438" w:rsidRPr="00002438" w:rsidRDefault="00002438" w:rsidP="00002438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02438">
        <w:rPr>
          <w:rFonts w:ascii="Times New Roman" w:eastAsia="Times New Roman" w:hAnsi="Times New Roman" w:cs="Times New Roman"/>
          <w:bCs/>
          <w:sz w:val="24"/>
          <w:szCs w:val="24"/>
        </w:rPr>
        <w:t>Дорога в населенном пункте:</w:t>
      </w:r>
    </w:p>
    <w:p w14:paraId="4A50FC54" w14:textId="77777777" w:rsidR="00002438" w:rsidRPr="00002438" w:rsidRDefault="00002438" w:rsidP="00002438">
      <w:pPr>
        <w:pStyle w:val="af3"/>
        <w:tabs>
          <w:tab w:val="left" w:pos="993"/>
        </w:tabs>
        <w:suppressAutoHyphens/>
        <w:ind w:firstLine="709"/>
        <w:rPr>
          <w:b/>
          <w:szCs w:val="24"/>
        </w:rPr>
      </w:pPr>
      <w:r w:rsidRPr="00002438">
        <w:rPr>
          <w:b/>
          <w:szCs w:val="24"/>
        </w:rPr>
        <w:t>- проектируемые - протяженность 4871 м, площадь дорожного полотна составляет 29226 м</w:t>
      </w:r>
      <w:proofErr w:type="gramStart"/>
      <w:r w:rsidRPr="00002438">
        <w:rPr>
          <w:b/>
          <w:szCs w:val="24"/>
          <w:vertAlign w:val="superscript"/>
        </w:rPr>
        <w:t>2</w:t>
      </w:r>
      <w:proofErr w:type="gramEnd"/>
      <w:r w:rsidRPr="00002438">
        <w:rPr>
          <w:b/>
          <w:szCs w:val="24"/>
        </w:rPr>
        <w:t>.</w:t>
      </w:r>
    </w:p>
    <w:p w14:paraId="1FECED99" w14:textId="77777777" w:rsidR="00002438" w:rsidRPr="00002438" w:rsidRDefault="00002438" w:rsidP="00002438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02438">
        <w:rPr>
          <w:rFonts w:ascii="Times New Roman" w:eastAsia="Times New Roman" w:hAnsi="Times New Roman" w:cs="Times New Roman"/>
          <w:bCs/>
          <w:sz w:val="24"/>
          <w:szCs w:val="24"/>
        </w:rPr>
        <w:t>Проезд:</w:t>
      </w:r>
    </w:p>
    <w:p w14:paraId="5F63BA35" w14:textId="77777777" w:rsidR="00002438" w:rsidRPr="00002438" w:rsidRDefault="00002438" w:rsidP="00002438">
      <w:pPr>
        <w:pStyle w:val="af3"/>
        <w:tabs>
          <w:tab w:val="left" w:pos="993"/>
        </w:tabs>
        <w:suppressAutoHyphens/>
        <w:ind w:firstLine="709"/>
        <w:rPr>
          <w:b/>
          <w:szCs w:val="24"/>
        </w:rPr>
      </w:pPr>
      <w:r w:rsidRPr="00002438">
        <w:rPr>
          <w:b/>
          <w:szCs w:val="24"/>
        </w:rPr>
        <w:t>- проектируемые - протяженность 2109 м, площадь дорожного полотна составляет 12655 м</w:t>
      </w:r>
      <w:proofErr w:type="gramStart"/>
      <w:r w:rsidRPr="00002438">
        <w:rPr>
          <w:b/>
          <w:szCs w:val="24"/>
          <w:vertAlign w:val="superscript"/>
        </w:rPr>
        <w:t>2</w:t>
      </w:r>
      <w:proofErr w:type="gramEnd"/>
      <w:r w:rsidRPr="00002438">
        <w:rPr>
          <w:b/>
          <w:szCs w:val="24"/>
        </w:rPr>
        <w:t>.</w:t>
      </w:r>
    </w:p>
    <w:p w14:paraId="0FEB62DE" w14:textId="77777777" w:rsidR="00002438" w:rsidRPr="00002438" w:rsidRDefault="00002438" w:rsidP="00002438">
      <w:pPr>
        <w:pStyle w:val="S0"/>
      </w:pPr>
      <w:r w:rsidRPr="00002438">
        <w:t>Вариант дорожной одежды из следующих конструктивных элементов:</w:t>
      </w:r>
    </w:p>
    <w:p w14:paraId="543C896E" w14:textId="77777777" w:rsidR="00002438" w:rsidRPr="00002438" w:rsidRDefault="00002438" w:rsidP="00002438">
      <w:pPr>
        <w:pStyle w:val="S3"/>
        <w:spacing w:line="240" w:lineRule="auto"/>
      </w:pPr>
      <w:r w:rsidRPr="00002438">
        <w:rPr>
          <w:lang w:val="ru-RU"/>
        </w:rPr>
        <w:t xml:space="preserve">- </w:t>
      </w:r>
      <w:r w:rsidRPr="00002438">
        <w:t xml:space="preserve">покрытие из сборных железобетонных плит ПДН </w:t>
      </w:r>
      <w:proofErr w:type="spellStart"/>
      <w:r w:rsidRPr="00002438">
        <w:t>тп</w:t>
      </w:r>
      <w:proofErr w:type="spellEnd"/>
      <w:r w:rsidRPr="00002438">
        <w:t xml:space="preserve">. 503-0-42 толщиной 0,14 м на выравнивающем слое из </w:t>
      </w:r>
      <w:proofErr w:type="spellStart"/>
      <w:r w:rsidRPr="00002438">
        <w:t>цементопесчаной</w:t>
      </w:r>
      <w:proofErr w:type="spellEnd"/>
      <w:r w:rsidRPr="00002438">
        <w:t xml:space="preserve"> смеси (1:10) толщиной 0,06 м.</w:t>
      </w:r>
    </w:p>
    <w:p w14:paraId="3171364D" w14:textId="77777777" w:rsidR="00002438" w:rsidRPr="00002438" w:rsidRDefault="00002438" w:rsidP="00002438">
      <w:pPr>
        <w:pStyle w:val="S3"/>
        <w:spacing w:line="240" w:lineRule="auto"/>
      </w:pPr>
      <w:r w:rsidRPr="00002438">
        <w:rPr>
          <w:lang w:val="ru-RU"/>
        </w:rPr>
        <w:t xml:space="preserve">- </w:t>
      </w:r>
      <w:r w:rsidRPr="00002438">
        <w:t>основание ПГС (песчано-гравийная смесь) укрепленная цементом М 400 в количестве 5-7% толщиной 0,15 м.</w:t>
      </w:r>
    </w:p>
    <w:p w14:paraId="5F3CECAE" w14:textId="77777777" w:rsidR="00002438" w:rsidRPr="00002438" w:rsidRDefault="00002438" w:rsidP="00002438">
      <w:pPr>
        <w:pStyle w:val="S0"/>
      </w:pPr>
      <w:r w:rsidRPr="00002438">
        <w:t xml:space="preserve">- дополнительный слой основания из песка толщиной 0,15 м. </w:t>
      </w:r>
    </w:p>
    <w:p w14:paraId="3F50BEB4" w14:textId="77777777" w:rsidR="00002438" w:rsidRPr="00002438" w:rsidRDefault="00002438" w:rsidP="00002438">
      <w:pPr>
        <w:pStyle w:val="S0"/>
      </w:pPr>
      <w:r w:rsidRPr="00002438">
        <w:t xml:space="preserve">Для защиты территории от подтопления устраивается защитное сооружение </w:t>
      </w:r>
      <w:proofErr w:type="gramStart"/>
      <w:r w:rsidRPr="00002438">
        <w:t>дамба</w:t>
      </w:r>
      <w:proofErr w:type="gramEnd"/>
      <w:r w:rsidRPr="00002438">
        <w:t xml:space="preserve"> в качестве которой отсыпается земляное полотно автомобильной дороги, и со стороны реки проводятся противообвальные мероприятия: отсыпка каменным материалом, укладка бетонных плит.</w:t>
      </w:r>
    </w:p>
    <w:p w14:paraId="7AA6A6B0" w14:textId="77777777" w:rsidR="00C83586" w:rsidRDefault="00C83586" w:rsidP="00002438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7B0E406" w14:textId="77777777" w:rsidR="00002438" w:rsidRPr="00002438" w:rsidRDefault="00002438" w:rsidP="00002438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02438">
        <w:rPr>
          <w:rFonts w:ascii="Times New Roman" w:hAnsi="Times New Roman" w:cs="Times New Roman"/>
          <w:b/>
          <w:sz w:val="24"/>
          <w:szCs w:val="24"/>
        </w:rPr>
        <w:t xml:space="preserve">д. </w:t>
      </w:r>
      <w:proofErr w:type="spellStart"/>
      <w:r w:rsidRPr="00002438">
        <w:rPr>
          <w:rFonts w:ascii="Times New Roman" w:hAnsi="Times New Roman" w:cs="Times New Roman"/>
          <w:b/>
          <w:sz w:val="24"/>
          <w:szCs w:val="24"/>
        </w:rPr>
        <w:t>Пашторы</w:t>
      </w:r>
      <w:proofErr w:type="spellEnd"/>
    </w:p>
    <w:p w14:paraId="78286B7B" w14:textId="77777777" w:rsidR="00002438" w:rsidRPr="00002438" w:rsidRDefault="00002438" w:rsidP="00002438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02438">
        <w:rPr>
          <w:rFonts w:ascii="Times New Roman" w:eastAsia="Times New Roman" w:hAnsi="Times New Roman" w:cs="Times New Roman"/>
          <w:bCs/>
          <w:sz w:val="24"/>
          <w:szCs w:val="24"/>
        </w:rPr>
        <w:t>Дорога в населенном пункте:</w:t>
      </w:r>
    </w:p>
    <w:p w14:paraId="41B03B74" w14:textId="77777777" w:rsidR="00002438" w:rsidRPr="00002438" w:rsidRDefault="00002438" w:rsidP="00002438">
      <w:pPr>
        <w:pStyle w:val="af3"/>
        <w:tabs>
          <w:tab w:val="left" w:pos="993"/>
        </w:tabs>
        <w:suppressAutoHyphens/>
        <w:ind w:firstLine="709"/>
        <w:rPr>
          <w:b/>
          <w:szCs w:val="24"/>
        </w:rPr>
      </w:pPr>
      <w:r w:rsidRPr="00002438">
        <w:rPr>
          <w:b/>
          <w:szCs w:val="24"/>
        </w:rPr>
        <w:t>- проектируемые - протяженность 2897 м, площадь дорожного полотна составляет 17387 м</w:t>
      </w:r>
      <w:proofErr w:type="gramStart"/>
      <w:r w:rsidRPr="00002438">
        <w:rPr>
          <w:b/>
          <w:szCs w:val="24"/>
          <w:vertAlign w:val="superscript"/>
        </w:rPr>
        <w:t>2</w:t>
      </w:r>
      <w:proofErr w:type="gramEnd"/>
      <w:r w:rsidRPr="00002438">
        <w:rPr>
          <w:b/>
          <w:szCs w:val="24"/>
        </w:rPr>
        <w:t>.</w:t>
      </w:r>
    </w:p>
    <w:p w14:paraId="20E5AF07" w14:textId="77777777" w:rsidR="00002438" w:rsidRPr="00002438" w:rsidRDefault="00002438" w:rsidP="00002438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02438">
        <w:rPr>
          <w:rFonts w:ascii="Times New Roman" w:eastAsia="Times New Roman" w:hAnsi="Times New Roman" w:cs="Times New Roman"/>
          <w:bCs/>
          <w:sz w:val="24"/>
          <w:szCs w:val="24"/>
        </w:rPr>
        <w:t>Проезд:</w:t>
      </w:r>
    </w:p>
    <w:p w14:paraId="267869E0" w14:textId="77777777" w:rsidR="00002438" w:rsidRPr="00002438" w:rsidRDefault="00002438" w:rsidP="00002438">
      <w:pPr>
        <w:pStyle w:val="af3"/>
        <w:tabs>
          <w:tab w:val="left" w:pos="993"/>
        </w:tabs>
        <w:suppressAutoHyphens/>
        <w:ind w:firstLine="709"/>
        <w:rPr>
          <w:b/>
          <w:szCs w:val="24"/>
        </w:rPr>
      </w:pPr>
      <w:r w:rsidRPr="00002438">
        <w:rPr>
          <w:b/>
          <w:szCs w:val="24"/>
        </w:rPr>
        <w:t xml:space="preserve">- проектируемые - протяженность 1425 м, площадь дорожного полотна </w:t>
      </w:r>
      <w:r w:rsidRPr="00002438">
        <w:rPr>
          <w:b/>
          <w:szCs w:val="24"/>
        </w:rPr>
        <w:lastRenderedPageBreak/>
        <w:t>составляет 8550 м</w:t>
      </w:r>
      <w:proofErr w:type="gramStart"/>
      <w:r w:rsidRPr="00002438">
        <w:rPr>
          <w:b/>
          <w:szCs w:val="24"/>
          <w:vertAlign w:val="superscript"/>
        </w:rPr>
        <w:t>2</w:t>
      </w:r>
      <w:proofErr w:type="gramEnd"/>
      <w:r w:rsidRPr="00002438">
        <w:rPr>
          <w:b/>
          <w:szCs w:val="24"/>
        </w:rPr>
        <w:t>.</w:t>
      </w:r>
    </w:p>
    <w:p w14:paraId="7482710A" w14:textId="77777777" w:rsidR="00002438" w:rsidRPr="00002438" w:rsidRDefault="00002438" w:rsidP="00002438">
      <w:pPr>
        <w:pStyle w:val="S0"/>
      </w:pPr>
      <w:r w:rsidRPr="00002438">
        <w:t xml:space="preserve">Вариант дорожной одежды из следующих конструктивных элементов: </w:t>
      </w:r>
    </w:p>
    <w:p w14:paraId="4B379574" w14:textId="77777777" w:rsidR="00002438" w:rsidRPr="00002438" w:rsidRDefault="00002438" w:rsidP="00002438">
      <w:pPr>
        <w:pStyle w:val="S3"/>
        <w:spacing w:line="240" w:lineRule="auto"/>
        <w:rPr>
          <w:lang w:val="ru-RU"/>
        </w:rPr>
      </w:pPr>
      <w:r w:rsidRPr="00002438">
        <w:rPr>
          <w:lang w:val="ru-RU"/>
        </w:rPr>
        <w:t xml:space="preserve">- </w:t>
      </w:r>
      <w:r w:rsidRPr="00002438">
        <w:t xml:space="preserve">покрытие из сборных железобетонных плит ПДН </w:t>
      </w:r>
      <w:proofErr w:type="spellStart"/>
      <w:r w:rsidRPr="00002438">
        <w:t>тп</w:t>
      </w:r>
      <w:proofErr w:type="spellEnd"/>
      <w:r w:rsidRPr="00002438">
        <w:t xml:space="preserve">. 503-0-42 толщиной 0,14 м на выравнивающем слое из </w:t>
      </w:r>
      <w:proofErr w:type="spellStart"/>
      <w:r w:rsidRPr="00002438">
        <w:t>цементопесчаной</w:t>
      </w:r>
      <w:proofErr w:type="spellEnd"/>
      <w:r w:rsidRPr="00002438">
        <w:t xml:space="preserve"> смеси (1:10) толщиной 0,06 м</w:t>
      </w:r>
      <w:r w:rsidRPr="00002438">
        <w:rPr>
          <w:lang w:val="ru-RU"/>
        </w:rPr>
        <w:t>;</w:t>
      </w:r>
    </w:p>
    <w:p w14:paraId="2E6D50B1" w14:textId="77777777" w:rsidR="00002438" w:rsidRPr="00002438" w:rsidRDefault="00002438" w:rsidP="00002438">
      <w:pPr>
        <w:pStyle w:val="S3"/>
        <w:spacing w:line="240" w:lineRule="auto"/>
        <w:rPr>
          <w:lang w:val="ru-RU"/>
        </w:rPr>
      </w:pPr>
      <w:r w:rsidRPr="00002438">
        <w:rPr>
          <w:lang w:val="ru-RU"/>
        </w:rPr>
        <w:t xml:space="preserve">- </w:t>
      </w:r>
      <w:r w:rsidRPr="00002438">
        <w:t>основание ПГС (песчано-гравийная смесь) укрепленная цементом М 400 в количестве 5-7% толщиной 0,15 м</w:t>
      </w:r>
      <w:r w:rsidRPr="00002438">
        <w:rPr>
          <w:lang w:val="ru-RU"/>
        </w:rPr>
        <w:t>;</w:t>
      </w:r>
    </w:p>
    <w:p w14:paraId="32BD7011" w14:textId="77777777" w:rsidR="00002438" w:rsidRPr="00002438" w:rsidRDefault="00002438" w:rsidP="00002438">
      <w:pPr>
        <w:pStyle w:val="S3"/>
        <w:spacing w:line="240" w:lineRule="auto"/>
        <w:rPr>
          <w:lang w:val="ru-RU"/>
        </w:rPr>
      </w:pPr>
      <w:r w:rsidRPr="00002438">
        <w:rPr>
          <w:lang w:val="ru-RU"/>
        </w:rPr>
        <w:t xml:space="preserve">- </w:t>
      </w:r>
      <w:r w:rsidRPr="00002438">
        <w:t>дополнительный слой основания из песка толщиной 0,15 м</w:t>
      </w:r>
      <w:r w:rsidRPr="00002438">
        <w:rPr>
          <w:lang w:val="ru-RU"/>
        </w:rPr>
        <w:t>;</w:t>
      </w:r>
      <w:r w:rsidRPr="00002438">
        <w:t xml:space="preserve"> </w:t>
      </w:r>
    </w:p>
    <w:p w14:paraId="288106E2" w14:textId="77777777" w:rsidR="00002438" w:rsidRPr="00002438" w:rsidRDefault="00002438" w:rsidP="00002438">
      <w:pPr>
        <w:pStyle w:val="S0"/>
      </w:pPr>
      <w:r w:rsidRPr="00002438">
        <w:t>Для защиты территории от подтопления устраивается защитное сооружение дамба, в качестве которой отсыпается земляное полотно автомобильной дороги, и со стороны реки проводятся противообвальные мероприятия: отсыпка каменным материалом, укладка бетонных плит.</w:t>
      </w:r>
    </w:p>
    <w:p w14:paraId="6655B508" w14:textId="77777777" w:rsidR="00C83586" w:rsidRDefault="00C83586" w:rsidP="00002438">
      <w:pPr>
        <w:pStyle w:val="S0"/>
        <w:rPr>
          <w:b/>
        </w:rPr>
      </w:pPr>
    </w:p>
    <w:p w14:paraId="78F1C33F" w14:textId="77777777" w:rsidR="00002438" w:rsidRPr="00002438" w:rsidRDefault="00002438" w:rsidP="00002438">
      <w:pPr>
        <w:pStyle w:val="S0"/>
        <w:rPr>
          <w:b/>
        </w:rPr>
      </w:pPr>
      <w:r w:rsidRPr="00002438">
        <w:rPr>
          <w:b/>
        </w:rPr>
        <w:t xml:space="preserve">с. </w:t>
      </w:r>
      <w:proofErr w:type="spellStart"/>
      <w:r w:rsidRPr="00002438">
        <w:rPr>
          <w:b/>
        </w:rPr>
        <w:t>Тугияны</w:t>
      </w:r>
      <w:proofErr w:type="spellEnd"/>
    </w:p>
    <w:p w14:paraId="6DDC3C19" w14:textId="77777777" w:rsidR="00002438" w:rsidRPr="00002438" w:rsidRDefault="00002438" w:rsidP="00A9526B">
      <w:pPr>
        <w:pStyle w:val="S0"/>
      </w:pPr>
      <w:r w:rsidRPr="00002438">
        <w:t>В связи с тем, что в санитарно-защитную зону от вертолетной площадки попадает жилая застройка, то генеральным планом предлагается перенос существующей вертолетной площадки в западную часть села.</w:t>
      </w:r>
    </w:p>
    <w:p w14:paraId="34FA80CC" w14:textId="77777777" w:rsidR="00002438" w:rsidRPr="00002438" w:rsidRDefault="00002438" w:rsidP="00002438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02438">
        <w:rPr>
          <w:rFonts w:ascii="Times New Roman" w:eastAsia="Times New Roman" w:hAnsi="Times New Roman" w:cs="Times New Roman"/>
          <w:bCs/>
          <w:sz w:val="24"/>
          <w:szCs w:val="24"/>
        </w:rPr>
        <w:t>Дорога в населенном пункте:</w:t>
      </w:r>
    </w:p>
    <w:p w14:paraId="092BD360" w14:textId="77777777" w:rsidR="00002438" w:rsidRPr="00002438" w:rsidRDefault="00002438" w:rsidP="00002438">
      <w:pPr>
        <w:pStyle w:val="af3"/>
        <w:tabs>
          <w:tab w:val="left" w:pos="993"/>
        </w:tabs>
        <w:suppressAutoHyphens/>
        <w:ind w:firstLine="709"/>
        <w:rPr>
          <w:b/>
          <w:szCs w:val="24"/>
        </w:rPr>
      </w:pPr>
      <w:r w:rsidRPr="00002438">
        <w:rPr>
          <w:b/>
          <w:szCs w:val="24"/>
        </w:rPr>
        <w:t>- проектируемые - протяженность 4636 м, площадь дорожного полотна составляет 27818 м</w:t>
      </w:r>
      <w:proofErr w:type="gramStart"/>
      <w:r w:rsidRPr="00002438">
        <w:rPr>
          <w:b/>
          <w:szCs w:val="24"/>
          <w:vertAlign w:val="superscript"/>
        </w:rPr>
        <w:t>2</w:t>
      </w:r>
      <w:proofErr w:type="gramEnd"/>
      <w:r w:rsidRPr="00002438">
        <w:rPr>
          <w:b/>
          <w:szCs w:val="24"/>
        </w:rPr>
        <w:t>.</w:t>
      </w:r>
    </w:p>
    <w:p w14:paraId="7158C55E" w14:textId="77777777" w:rsidR="00002438" w:rsidRPr="00002438" w:rsidRDefault="00002438" w:rsidP="00002438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02438">
        <w:rPr>
          <w:rFonts w:ascii="Times New Roman" w:eastAsia="Times New Roman" w:hAnsi="Times New Roman" w:cs="Times New Roman"/>
          <w:bCs/>
          <w:sz w:val="24"/>
          <w:szCs w:val="24"/>
        </w:rPr>
        <w:t>Проезд:</w:t>
      </w:r>
    </w:p>
    <w:p w14:paraId="75988987" w14:textId="77777777" w:rsidR="00002438" w:rsidRPr="00002438" w:rsidRDefault="00002438" w:rsidP="00002438">
      <w:pPr>
        <w:pStyle w:val="af3"/>
        <w:tabs>
          <w:tab w:val="left" w:pos="993"/>
        </w:tabs>
        <w:suppressAutoHyphens/>
        <w:ind w:firstLine="709"/>
        <w:rPr>
          <w:b/>
          <w:szCs w:val="24"/>
        </w:rPr>
      </w:pPr>
      <w:r w:rsidRPr="00002438">
        <w:rPr>
          <w:b/>
          <w:szCs w:val="24"/>
        </w:rPr>
        <w:t>- проектируемые - протяженность 2388 м, площадь дорожного полотна составляет 14325 м</w:t>
      </w:r>
      <w:proofErr w:type="gramStart"/>
      <w:r w:rsidRPr="00002438">
        <w:rPr>
          <w:b/>
          <w:szCs w:val="24"/>
          <w:vertAlign w:val="superscript"/>
        </w:rPr>
        <w:t>2</w:t>
      </w:r>
      <w:proofErr w:type="gramEnd"/>
      <w:r w:rsidRPr="00002438">
        <w:rPr>
          <w:b/>
          <w:szCs w:val="24"/>
        </w:rPr>
        <w:t>.</w:t>
      </w:r>
    </w:p>
    <w:p w14:paraId="77E0ECE9" w14:textId="77777777" w:rsidR="00002438" w:rsidRPr="00002438" w:rsidRDefault="00002438" w:rsidP="00002438">
      <w:pPr>
        <w:pStyle w:val="S0"/>
      </w:pPr>
      <w:r w:rsidRPr="00002438">
        <w:t xml:space="preserve">Вариант дорожной одежды из следующих конструктивных элементов: </w:t>
      </w:r>
    </w:p>
    <w:p w14:paraId="0AEDA401" w14:textId="77777777" w:rsidR="00002438" w:rsidRPr="00002438" w:rsidRDefault="00002438" w:rsidP="00002438">
      <w:pPr>
        <w:pStyle w:val="S3"/>
        <w:widowControl w:val="0"/>
        <w:spacing w:line="240" w:lineRule="auto"/>
        <w:rPr>
          <w:lang w:val="ru-RU"/>
        </w:rPr>
      </w:pPr>
      <w:r w:rsidRPr="00002438">
        <w:rPr>
          <w:lang w:val="ru-RU"/>
        </w:rPr>
        <w:t xml:space="preserve">- </w:t>
      </w:r>
      <w:r w:rsidRPr="00002438">
        <w:t xml:space="preserve">покрытие из сборных железобетонных плит ПДН </w:t>
      </w:r>
      <w:proofErr w:type="spellStart"/>
      <w:r w:rsidRPr="00002438">
        <w:t>тп</w:t>
      </w:r>
      <w:proofErr w:type="spellEnd"/>
      <w:r w:rsidRPr="00002438">
        <w:t xml:space="preserve">. 503-0-42 толщиной 0,14 м на выравнивающем слое из </w:t>
      </w:r>
      <w:proofErr w:type="spellStart"/>
      <w:r w:rsidRPr="00002438">
        <w:t>цементопесчаной</w:t>
      </w:r>
      <w:proofErr w:type="spellEnd"/>
      <w:r w:rsidRPr="00002438">
        <w:t xml:space="preserve"> смеси (1:10) толщиной 0,06 м</w:t>
      </w:r>
      <w:r w:rsidRPr="00002438">
        <w:rPr>
          <w:lang w:val="ru-RU"/>
        </w:rPr>
        <w:t>;</w:t>
      </w:r>
    </w:p>
    <w:p w14:paraId="59B9697E" w14:textId="77777777" w:rsidR="00002438" w:rsidRPr="00002438" w:rsidRDefault="00002438" w:rsidP="00002438">
      <w:pPr>
        <w:pStyle w:val="S3"/>
        <w:widowControl w:val="0"/>
        <w:spacing w:line="240" w:lineRule="auto"/>
        <w:rPr>
          <w:lang w:val="ru-RU"/>
        </w:rPr>
      </w:pPr>
      <w:r w:rsidRPr="00002438">
        <w:rPr>
          <w:lang w:val="ru-RU"/>
        </w:rPr>
        <w:t xml:space="preserve">- </w:t>
      </w:r>
      <w:r w:rsidRPr="00002438">
        <w:t>основание ПГС (песчано-гравийная смесь) укрепленная цементом М 400 в количестве 5-7% толщиной 0,15 м</w:t>
      </w:r>
      <w:r w:rsidRPr="00002438">
        <w:rPr>
          <w:lang w:val="ru-RU"/>
        </w:rPr>
        <w:t>;</w:t>
      </w:r>
    </w:p>
    <w:p w14:paraId="3910EA47" w14:textId="77777777" w:rsidR="00002438" w:rsidRPr="00002438" w:rsidRDefault="00002438" w:rsidP="00002438">
      <w:pPr>
        <w:pStyle w:val="S3"/>
        <w:widowControl w:val="0"/>
        <w:spacing w:line="240" w:lineRule="auto"/>
        <w:rPr>
          <w:lang w:val="ru-RU"/>
        </w:rPr>
      </w:pPr>
      <w:r w:rsidRPr="00002438">
        <w:t xml:space="preserve"> </w:t>
      </w:r>
      <w:r w:rsidRPr="00002438">
        <w:rPr>
          <w:lang w:val="ru-RU"/>
        </w:rPr>
        <w:t xml:space="preserve">- </w:t>
      </w:r>
      <w:r w:rsidRPr="00002438">
        <w:t>дополнительный слой основания из песка толщиной 0,15 м.</w:t>
      </w:r>
    </w:p>
    <w:p w14:paraId="49D7B0D3" w14:textId="502DB1C4" w:rsidR="00FF13E0" w:rsidRPr="006607B2" w:rsidRDefault="00002438" w:rsidP="006607B2">
      <w:pPr>
        <w:pStyle w:val="S0"/>
      </w:pPr>
      <w:r w:rsidRPr="00002438">
        <w:t>Для защиты территории от подтопления устраивается защитное сооружение дамба, в качестве которой отсыпается земляное полотно автомобильной дороги, и со стороны реки проводятся противообвальные мероприятия: отсыпка каменным материалом, укладка бетонных плит.</w:t>
      </w:r>
    </w:p>
    <w:p w14:paraId="72A76079" w14:textId="77777777" w:rsidR="00430A18" w:rsidRDefault="00430A18" w:rsidP="00C26FED">
      <w:pPr>
        <w:pStyle w:val="4"/>
        <w:jc w:val="both"/>
      </w:pPr>
      <w:bookmarkStart w:id="10" w:name="dst100039"/>
      <w:bookmarkEnd w:id="10"/>
      <w:r>
        <w:t>1.</w:t>
      </w:r>
      <w:r w:rsidR="00041E1F">
        <w:t>2</w:t>
      </w:r>
      <w:r>
        <w:t>.</w:t>
      </w:r>
      <w:r w:rsidR="00C26FED">
        <w:t xml:space="preserve"> Х</w:t>
      </w:r>
      <w:r w:rsidRPr="00430A18">
        <w:t>арактеристик</w:t>
      </w:r>
      <w:r w:rsidR="00360001">
        <w:t>а</w:t>
      </w:r>
      <w:r w:rsidRPr="00430A18">
        <w:t xml:space="preserve"> функционирования и показатели работы транспортной инф</w:t>
      </w:r>
      <w:r w:rsidR="00360001">
        <w:t>раструктуры по видам транспорта</w:t>
      </w:r>
    </w:p>
    <w:p w14:paraId="1A2CE949" w14:textId="77777777" w:rsidR="001A59CE" w:rsidRDefault="001A59CE" w:rsidP="00D367CE">
      <w:pPr>
        <w:pStyle w:val="4"/>
      </w:pPr>
      <w:r w:rsidRPr="006E37A9">
        <w:t>Пассажирские перевозки автомобильным транспортом</w:t>
      </w:r>
    </w:p>
    <w:p w14:paraId="47FE5B94" w14:textId="77777777" w:rsidR="008C0FAB" w:rsidRPr="008C0FAB" w:rsidRDefault="008C0FAB" w:rsidP="00B92A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0FAB">
        <w:rPr>
          <w:rFonts w:ascii="Times New Roman" w:hAnsi="Times New Roman" w:cs="Times New Roman"/>
          <w:sz w:val="24"/>
          <w:szCs w:val="24"/>
        </w:rPr>
        <w:t>Таблица 3 - Расписание движения по пригородным и междугородным  автобусным маршрутам  Белоярского района по состоянию на 28.08.2015г.</w:t>
      </w:r>
    </w:p>
    <w:tbl>
      <w:tblPr>
        <w:tblW w:w="0" w:type="auto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309"/>
        <w:gridCol w:w="3250"/>
      </w:tblGrid>
      <w:tr w:rsidR="00AF4B43" w:rsidRPr="008C0FAB" w14:paraId="374692DE" w14:textId="77777777" w:rsidTr="00C83586">
        <w:trPr>
          <w:trHeight w:val="279"/>
        </w:trPr>
        <w:tc>
          <w:tcPr>
            <w:tcW w:w="6309" w:type="dxa"/>
            <w:tcBorders>
              <w:top w:val="single" w:sz="10" w:space="0" w:color="000000"/>
              <w:left w:val="single" w:sz="10" w:space="0" w:color="000000"/>
            </w:tcBorders>
            <w:shd w:val="clear" w:color="auto" w:fill="FFFFFF"/>
            <w:tcMar>
              <w:top w:w="13" w:type="nil"/>
              <w:right w:w="13" w:type="nil"/>
            </w:tcMar>
          </w:tcPr>
          <w:p w14:paraId="040C103D" w14:textId="77777777" w:rsidR="00AF4B43" w:rsidRPr="00C83586" w:rsidRDefault="00AF4B43" w:rsidP="00B92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81C28"/>
              </w:rPr>
            </w:pPr>
            <w:r w:rsidRPr="00C83586">
              <w:rPr>
                <w:rFonts w:ascii="Times New Roman" w:hAnsi="Times New Roman" w:cs="Times New Roman"/>
                <w:b/>
                <w:bCs/>
                <w:color w:val="081C28"/>
              </w:rPr>
              <w:t>Автовокзал г. Белоярский</w:t>
            </w:r>
          </w:p>
        </w:tc>
        <w:tc>
          <w:tcPr>
            <w:tcW w:w="3249" w:type="dxa"/>
            <w:tcBorders>
              <w:top w:val="single" w:sz="10" w:space="0" w:color="000000"/>
              <w:left w:val="single" w:sz="10" w:space="0" w:color="000000"/>
              <w:right w:val="single" w:sz="10" w:space="0" w:color="000000"/>
            </w:tcBorders>
            <w:shd w:val="clear" w:color="auto" w:fill="FFFFFF"/>
            <w:tcMar>
              <w:top w:w="13" w:type="nil"/>
              <w:right w:w="13" w:type="nil"/>
            </w:tcMar>
          </w:tcPr>
          <w:p w14:paraId="5DD7B4F9" w14:textId="77777777" w:rsidR="00AF4B43" w:rsidRPr="00C83586" w:rsidRDefault="00AF4B43" w:rsidP="00B92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81C28"/>
              </w:rPr>
            </w:pPr>
            <w:r w:rsidRPr="00C83586">
              <w:rPr>
                <w:rFonts w:ascii="Times New Roman" w:hAnsi="Times New Roman" w:cs="Times New Roman"/>
                <w:b/>
                <w:bCs/>
                <w:color w:val="081C28"/>
              </w:rPr>
              <w:t>с. Полноват</w:t>
            </w:r>
          </w:p>
        </w:tc>
      </w:tr>
      <w:tr w:rsidR="00AF4B43" w:rsidRPr="008C0FAB" w14:paraId="40C39DE0" w14:textId="77777777" w:rsidTr="00C83586">
        <w:tblPrEx>
          <w:tblBorders>
            <w:top w:val="none" w:sz="0" w:space="0" w:color="auto"/>
          </w:tblBorders>
        </w:tblPrEx>
        <w:trPr>
          <w:trHeight w:val="299"/>
        </w:trPr>
        <w:tc>
          <w:tcPr>
            <w:tcW w:w="9559" w:type="dxa"/>
            <w:gridSpan w:val="2"/>
            <w:tcBorders>
              <w:top w:val="single" w:sz="10" w:space="0" w:color="000000"/>
              <w:left w:val="single" w:sz="10" w:space="0" w:color="000000"/>
              <w:right w:val="single" w:sz="10" w:space="0" w:color="000000"/>
            </w:tcBorders>
            <w:shd w:val="clear" w:color="auto" w:fill="FFFFFF"/>
            <w:tcMar>
              <w:top w:w="13" w:type="nil"/>
              <w:right w:w="13" w:type="nil"/>
            </w:tcMar>
          </w:tcPr>
          <w:p w14:paraId="297D2365" w14:textId="77777777" w:rsidR="00AF4B43" w:rsidRPr="00C83586" w:rsidRDefault="00AF4B43" w:rsidP="00B92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81C28"/>
              </w:rPr>
            </w:pPr>
            <w:r w:rsidRPr="00C83586">
              <w:rPr>
                <w:rFonts w:ascii="Times New Roman" w:hAnsi="Times New Roman" w:cs="Times New Roman"/>
                <w:bCs/>
                <w:color w:val="081C28"/>
              </w:rPr>
              <w:t>Понедел</w:t>
            </w:r>
            <w:r w:rsidR="008C0FAB" w:rsidRPr="00C83586">
              <w:rPr>
                <w:rFonts w:ascii="Times New Roman" w:hAnsi="Times New Roman" w:cs="Times New Roman"/>
                <w:bCs/>
                <w:color w:val="081C28"/>
              </w:rPr>
              <w:t>ьни</w:t>
            </w:r>
            <w:r w:rsidRPr="00C83586">
              <w:rPr>
                <w:rFonts w:ascii="Times New Roman" w:hAnsi="Times New Roman" w:cs="Times New Roman"/>
                <w:bCs/>
                <w:color w:val="081C28"/>
              </w:rPr>
              <w:t>к-Пя</w:t>
            </w:r>
            <w:r w:rsidR="008C0FAB" w:rsidRPr="00C83586">
              <w:rPr>
                <w:rFonts w:ascii="Times New Roman" w:hAnsi="Times New Roman" w:cs="Times New Roman"/>
                <w:bCs/>
                <w:color w:val="081C28"/>
              </w:rPr>
              <w:t>т</w:t>
            </w:r>
            <w:r w:rsidRPr="00C83586">
              <w:rPr>
                <w:rFonts w:ascii="Times New Roman" w:hAnsi="Times New Roman" w:cs="Times New Roman"/>
                <w:bCs/>
                <w:color w:val="081C28"/>
              </w:rPr>
              <w:t>ница</w:t>
            </w:r>
          </w:p>
        </w:tc>
      </w:tr>
      <w:tr w:rsidR="00AF4B43" w:rsidRPr="008C0FAB" w14:paraId="1E3372A9" w14:textId="77777777" w:rsidTr="00C83586">
        <w:tblPrEx>
          <w:tblBorders>
            <w:top w:val="none" w:sz="0" w:space="0" w:color="auto"/>
          </w:tblBorders>
        </w:tblPrEx>
        <w:trPr>
          <w:trHeight w:val="279"/>
        </w:trPr>
        <w:tc>
          <w:tcPr>
            <w:tcW w:w="6309" w:type="dxa"/>
            <w:tcBorders>
              <w:top w:val="single" w:sz="10" w:space="0" w:color="000000"/>
              <w:left w:val="single" w:sz="10" w:space="0" w:color="000000"/>
            </w:tcBorders>
            <w:shd w:val="clear" w:color="auto" w:fill="FFFFFF"/>
            <w:tcMar>
              <w:top w:w="13" w:type="nil"/>
              <w:right w:w="13" w:type="nil"/>
            </w:tcMar>
          </w:tcPr>
          <w:p w14:paraId="2B8C7F74" w14:textId="77777777" w:rsidR="00AF4B43" w:rsidRPr="00C83586" w:rsidRDefault="00AF4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81C28"/>
              </w:rPr>
            </w:pPr>
            <w:r w:rsidRPr="00C83586">
              <w:rPr>
                <w:rFonts w:ascii="Times New Roman" w:hAnsi="Times New Roman" w:cs="Times New Roman"/>
                <w:bCs/>
                <w:color w:val="081C28"/>
              </w:rPr>
              <w:t>6.30</w:t>
            </w:r>
          </w:p>
        </w:tc>
        <w:tc>
          <w:tcPr>
            <w:tcW w:w="3249" w:type="dxa"/>
            <w:tcBorders>
              <w:top w:val="single" w:sz="10" w:space="0" w:color="000000"/>
              <w:left w:val="single" w:sz="10" w:space="0" w:color="000000"/>
              <w:right w:val="single" w:sz="10" w:space="0" w:color="000000"/>
            </w:tcBorders>
            <w:shd w:val="clear" w:color="auto" w:fill="FFFFFF"/>
            <w:tcMar>
              <w:top w:w="13" w:type="nil"/>
              <w:right w:w="13" w:type="nil"/>
            </w:tcMar>
          </w:tcPr>
          <w:p w14:paraId="48026041" w14:textId="77777777" w:rsidR="00AF4B43" w:rsidRPr="00C83586" w:rsidRDefault="00AF4B43" w:rsidP="00B92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81C28"/>
              </w:rPr>
            </w:pPr>
            <w:r w:rsidRPr="00C83586">
              <w:rPr>
                <w:rFonts w:ascii="Times New Roman" w:hAnsi="Times New Roman" w:cs="Times New Roman"/>
                <w:bCs/>
                <w:color w:val="081C28"/>
              </w:rPr>
              <w:t>8.30</w:t>
            </w:r>
          </w:p>
        </w:tc>
      </w:tr>
      <w:tr w:rsidR="00AF4B43" w:rsidRPr="008C0FAB" w14:paraId="340923E4" w14:textId="77777777" w:rsidTr="00C83586">
        <w:tblPrEx>
          <w:tblBorders>
            <w:top w:val="none" w:sz="0" w:space="0" w:color="auto"/>
          </w:tblBorders>
        </w:tblPrEx>
        <w:trPr>
          <w:trHeight w:val="279"/>
        </w:trPr>
        <w:tc>
          <w:tcPr>
            <w:tcW w:w="6309" w:type="dxa"/>
            <w:tcBorders>
              <w:top w:val="single" w:sz="10" w:space="0" w:color="000000"/>
              <w:left w:val="single" w:sz="10" w:space="0" w:color="000000"/>
            </w:tcBorders>
            <w:shd w:val="clear" w:color="auto" w:fill="FFFFFF"/>
            <w:tcMar>
              <w:top w:w="13" w:type="nil"/>
              <w:right w:w="13" w:type="nil"/>
            </w:tcMar>
          </w:tcPr>
          <w:p w14:paraId="36C27717" w14:textId="77777777" w:rsidR="00AF4B43" w:rsidRPr="00C83586" w:rsidRDefault="00AF4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81C28"/>
              </w:rPr>
            </w:pPr>
            <w:r w:rsidRPr="00C83586">
              <w:rPr>
                <w:rFonts w:ascii="Times New Roman" w:hAnsi="Times New Roman" w:cs="Times New Roman"/>
                <w:bCs/>
                <w:color w:val="081C28"/>
              </w:rPr>
              <w:t>17.00</w:t>
            </w:r>
          </w:p>
        </w:tc>
        <w:tc>
          <w:tcPr>
            <w:tcW w:w="3249" w:type="dxa"/>
            <w:tcBorders>
              <w:top w:val="single" w:sz="10" w:space="0" w:color="000000"/>
              <w:left w:val="single" w:sz="10" w:space="0" w:color="000000"/>
              <w:right w:val="single" w:sz="10" w:space="0" w:color="000000"/>
            </w:tcBorders>
            <w:shd w:val="clear" w:color="auto" w:fill="FFFFFF"/>
            <w:tcMar>
              <w:top w:w="13" w:type="nil"/>
              <w:right w:w="13" w:type="nil"/>
            </w:tcMar>
          </w:tcPr>
          <w:p w14:paraId="5D5F81F3" w14:textId="77777777" w:rsidR="00AF4B43" w:rsidRPr="00C83586" w:rsidRDefault="00AF4B43" w:rsidP="00B92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81C28"/>
              </w:rPr>
            </w:pPr>
            <w:r w:rsidRPr="00C83586">
              <w:rPr>
                <w:rFonts w:ascii="Times New Roman" w:hAnsi="Times New Roman" w:cs="Times New Roman"/>
                <w:bCs/>
                <w:color w:val="081C28"/>
              </w:rPr>
              <w:t>19.00</w:t>
            </w:r>
          </w:p>
        </w:tc>
      </w:tr>
      <w:tr w:rsidR="00AF4B43" w:rsidRPr="008C0FAB" w14:paraId="2A020162" w14:textId="77777777" w:rsidTr="00C83586">
        <w:tblPrEx>
          <w:tblBorders>
            <w:top w:val="none" w:sz="0" w:space="0" w:color="auto"/>
          </w:tblBorders>
        </w:tblPrEx>
        <w:trPr>
          <w:trHeight w:val="299"/>
        </w:trPr>
        <w:tc>
          <w:tcPr>
            <w:tcW w:w="9559" w:type="dxa"/>
            <w:gridSpan w:val="2"/>
            <w:tcBorders>
              <w:top w:val="single" w:sz="10" w:space="0" w:color="000000"/>
              <w:left w:val="single" w:sz="10" w:space="0" w:color="000000"/>
              <w:right w:val="single" w:sz="10" w:space="0" w:color="000000"/>
            </w:tcBorders>
            <w:shd w:val="clear" w:color="auto" w:fill="FFFFFF"/>
            <w:tcMar>
              <w:top w:w="13" w:type="nil"/>
              <w:right w:w="13" w:type="nil"/>
            </w:tcMar>
          </w:tcPr>
          <w:p w14:paraId="5DB2A8C9" w14:textId="77777777" w:rsidR="00AF4B43" w:rsidRPr="00C83586" w:rsidRDefault="00AF4B43" w:rsidP="00B92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81C28"/>
              </w:rPr>
            </w:pPr>
            <w:r w:rsidRPr="00C83586">
              <w:rPr>
                <w:rFonts w:ascii="Times New Roman" w:hAnsi="Times New Roman" w:cs="Times New Roman"/>
                <w:bCs/>
                <w:color w:val="081C28"/>
              </w:rPr>
              <w:t>Суббота-Воскресенье</w:t>
            </w:r>
          </w:p>
        </w:tc>
      </w:tr>
      <w:tr w:rsidR="00AF4B43" w:rsidRPr="008C0FAB" w14:paraId="554D5151" w14:textId="77777777" w:rsidTr="00C83586">
        <w:trPr>
          <w:trHeight w:val="279"/>
        </w:trPr>
        <w:tc>
          <w:tcPr>
            <w:tcW w:w="6309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</w:tcBorders>
            <w:shd w:val="clear" w:color="auto" w:fill="FFFFFF"/>
            <w:tcMar>
              <w:top w:w="13" w:type="nil"/>
              <w:right w:w="13" w:type="nil"/>
            </w:tcMar>
          </w:tcPr>
          <w:p w14:paraId="29FBE8B1" w14:textId="77777777" w:rsidR="00AF4B43" w:rsidRPr="00C83586" w:rsidRDefault="00AF4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81C28"/>
              </w:rPr>
            </w:pPr>
            <w:r w:rsidRPr="00C83586">
              <w:rPr>
                <w:rFonts w:ascii="Times New Roman" w:hAnsi="Times New Roman" w:cs="Times New Roman"/>
                <w:bCs/>
                <w:color w:val="081C28"/>
              </w:rPr>
              <w:t>16.00</w:t>
            </w:r>
          </w:p>
        </w:tc>
        <w:tc>
          <w:tcPr>
            <w:tcW w:w="3249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FFFFFF"/>
            <w:tcMar>
              <w:top w:w="13" w:type="nil"/>
              <w:right w:w="13" w:type="nil"/>
            </w:tcMar>
          </w:tcPr>
          <w:p w14:paraId="401A8AD8" w14:textId="77777777" w:rsidR="00AF4B43" w:rsidRPr="00C83586" w:rsidRDefault="00AF4B43" w:rsidP="00B92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81C28"/>
              </w:rPr>
            </w:pPr>
            <w:r w:rsidRPr="00C83586">
              <w:rPr>
                <w:rFonts w:ascii="Times New Roman" w:hAnsi="Times New Roman" w:cs="Times New Roman"/>
                <w:bCs/>
                <w:color w:val="081C28"/>
              </w:rPr>
              <w:t>18.00</w:t>
            </w:r>
          </w:p>
        </w:tc>
      </w:tr>
    </w:tbl>
    <w:p w14:paraId="123569E5" w14:textId="77777777" w:rsidR="001A59CE" w:rsidRDefault="001A59CE" w:rsidP="006E37A9">
      <w:pPr>
        <w:pStyle w:val="S0"/>
      </w:pPr>
    </w:p>
    <w:p w14:paraId="262C2506" w14:textId="77777777" w:rsidR="00AF4B43" w:rsidRDefault="00AF4B43" w:rsidP="006E37A9">
      <w:pPr>
        <w:pStyle w:val="S0"/>
      </w:pPr>
      <w:r>
        <w:t>Автомобильные перевозки осуществляются в зимний период времени по автозимнику.</w:t>
      </w:r>
    </w:p>
    <w:p w14:paraId="06951ED1" w14:textId="77777777" w:rsidR="00AF4B43" w:rsidRPr="006E37A9" w:rsidRDefault="00AF4B43" w:rsidP="006E37A9">
      <w:pPr>
        <w:pStyle w:val="S0"/>
      </w:pPr>
      <w:r>
        <w:t>В остальные периоды времени доставка пассажиров осуществляется речным и авиационным транспортом.</w:t>
      </w:r>
    </w:p>
    <w:p w14:paraId="21CBDDEB" w14:textId="77777777" w:rsidR="006E37A9" w:rsidRPr="006E37A9" w:rsidRDefault="006E37A9" w:rsidP="00D367CE">
      <w:pPr>
        <w:pStyle w:val="4"/>
      </w:pPr>
      <w:r w:rsidRPr="006E37A9">
        <w:lastRenderedPageBreak/>
        <w:t xml:space="preserve">Пассажирские перевозки внутренним водным транспортом </w:t>
      </w:r>
    </w:p>
    <w:p w14:paraId="250D375F" w14:textId="77777777" w:rsidR="006E37A9" w:rsidRPr="00AF4B43" w:rsidRDefault="00AF4B43" w:rsidP="00AF4B43">
      <w:pPr>
        <w:pStyle w:val="S0"/>
      </w:pPr>
      <w:r w:rsidRPr="00AF4B43">
        <w:t>Перевозки осуществляются по маршруту Белоярски</w:t>
      </w:r>
      <w:proofErr w:type="gramStart"/>
      <w:r w:rsidRPr="00AF4B43">
        <w:t>й-</w:t>
      </w:r>
      <w:proofErr w:type="gramEnd"/>
      <w:r>
        <w:t xml:space="preserve"> </w:t>
      </w:r>
      <w:r w:rsidRPr="00AF4B43">
        <w:t>Ванзеват</w:t>
      </w:r>
      <w:r>
        <w:t xml:space="preserve"> </w:t>
      </w:r>
      <w:r w:rsidRPr="00AF4B43">
        <w:t>-Белоярский.</w:t>
      </w:r>
    </w:p>
    <w:p w14:paraId="0711F76E" w14:textId="77777777" w:rsidR="00AF4B43" w:rsidRPr="00B92AE1" w:rsidRDefault="00AF4B43" w:rsidP="00AF4B43">
      <w:pPr>
        <w:pStyle w:val="S0"/>
      </w:pPr>
      <w:r w:rsidRPr="00B92AE1">
        <w:t>В 2015 году выполнено 90 рейсов, перевезено 1299 пассажиров, в 2014 году 92 рейса перевезено 758 пассажиров.</w:t>
      </w:r>
    </w:p>
    <w:p w14:paraId="574DE81D" w14:textId="77777777" w:rsidR="00AF4B43" w:rsidRPr="00B92AE1" w:rsidRDefault="00AF4B43" w:rsidP="00AF4B43">
      <w:pPr>
        <w:pStyle w:val="S0"/>
      </w:pPr>
      <w:r w:rsidRPr="00B92AE1">
        <w:t xml:space="preserve">Перевозки осуществляются </w:t>
      </w:r>
      <w:r w:rsidR="00041E1F" w:rsidRPr="00B92AE1">
        <w:t>судном на воздушной подушке типа</w:t>
      </w:r>
      <w:r w:rsidRPr="00B92AE1">
        <w:t xml:space="preserve"> Марс-2000.</w:t>
      </w:r>
    </w:p>
    <w:p w14:paraId="62CE805E" w14:textId="77777777" w:rsidR="00AF4B43" w:rsidRDefault="00AF4B43" w:rsidP="00AF4B43">
      <w:pPr>
        <w:pStyle w:val="S0"/>
      </w:pPr>
      <w:r w:rsidRPr="00B92AE1">
        <w:t>Протяженность маршрута</w:t>
      </w:r>
      <w:r w:rsidR="00C53130" w:rsidRPr="00B92AE1">
        <w:t xml:space="preserve"> в одну сторону</w:t>
      </w:r>
      <w:r w:rsidRPr="00B92AE1">
        <w:t xml:space="preserve"> 156 километров, период навигации 145 дней,  время в пути 4,33 часа, пассажирооборот 176 376 </w:t>
      </w:r>
      <w:proofErr w:type="spellStart"/>
      <w:r w:rsidRPr="00B92AE1">
        <w:t>пкм</w:t>
      </w:r>
      <w:proofErr w:type="spellEnd"/>
      <w:r w:rsidRPr="00B92AE1">
        <w:t>.</w:t>
      </w:r>
      <w:r w:rsidR="008C0FAB" w:rsidRPr="00B92AE1">
        <w:t xml:space="preserve"> </w:t>
      </w:r>
      <w:r w:rsidR="00C53130" w:rsidRPr="00B92AE1">
        <w:t>Общая длина маршрута 312 километров.</w:t>
      </w:r>
    </w:p>
    <w:p w14:paraId="271F7C34" w14:textId="77777777" w:rsidR="00372171" w:rsidRDefault="00372171" w:rsidP="00AF4B43">
      <w:pPr>
        <w:pStyle w:val="S0"/>
      </w:pPr>
    </w:p>
    <w:p w14:paraId="7DEC9980" w14:textId="77777777" w:rsidR="008C0FAB" w:rsidRDefault="00372171" w:rsidP="00B92AE1">
      <w:pPr>
        <w:pStyle w:val="S0"/>
        <w:ind w:firstLine="0"/>
      </w:pPr>
      <w:r>
        <w:t xml:space="preserve">Таблица 4 - </w:t>
      </w:r>
      <w:r w:rsidRPr="00372171">
        <w:t xml:space="preserve">Количество перевезенных пассажиров по маршруту Белоярский </w:t>
      </w:r>
      <w:proofErr w:type="gramStart"/>
      <w:r w:rsidRPr="00372171">
        <w:t>-В</w:t>
      </w:r>
      <w:proofErr w:type="gramEnd"/>
      <w:r w:rsidRPr="00372171">
        <w:t>анзеват</w:t>
      </w:r>
    </w:p>
    <w:tbl>
      <w:tblPr>
        <w:tblStyle w:val="a5"/>
        <w:tblW w:w="9459" w:type="dxa"/>
        <w:jc w:val="center"/>
        <w:tblLook w:val="04A0" w:firstRow="1" w:lastRow="0" w:firstColumn="1" w:lastColumn="0" w:noHBand="0" w:noVBand="1"/>
      </w:tblPr>
      <w:tblGrid>
        <w:gridCol w:w="5424"/>
        <w:gridCol w:w="1067"/>
        <w:gridCol w:w="696"/>
        <w:gridCol w:w="696"/>
        <w:gridCol w:w="696"/>
        <w:gridCol w:w="880"/>
      </w:tblGrid>
      <w:tr w:rsidR="00AF4B43" w:rsidRPr="00AB4989" w14:paraId="2E562328" w14:textId="77777777" w:rsidTr="00C83586">
        <w:trPr>
          <w:trHeight w:val="276"/>
          <w:jc w:val="center"/>
        </w:trPr>
        <w:tc>
          <w:tcPr>
            <w:tcW w:w="0" w:type="auto"/>
          </w:tcPr>
          <w:p w14:paraId="78C9AFB1" w14:textId="77777777" w:rsidR="00AF4B43" w:rsidRPr="00C83586" w:rsidRDefault="00AF4B43" w:rsidP="00B92AE1">
            <w:pPr>
              <w:pStyle w:val="S0"/>
              <w:ind w:firstLine="0"/>
              <w:jc w:val="center"/>
              <w:rPr>
                <w:b/>
                <w:sz w:val="22"/>
                <w:szCs w:val="22"/>
              </w:rPr>
            </w:pPr>
            <w:r w:rsidRPr="00C83586">
              <w:rPr>
                <w:b/>
                <w:sz w:val="22"/>
                <w:szCs w:val="22"/>
              </w:rPr>
              <w:t>Наименование показателя</w:t>
            </w:r>
          </w:p>
        </w:tc>
        <w:tc>
          <w:tcPr>
            <w:tcW w:w="0" w:type="auto"/>
          </w:tcPr>
          <w:p w14:paraId="6C662497" w14:textId="77777777" w:rsidR="00AF4B43" w:rsidRPr="00C83586" w:rsidRDefault="00AF4B43" w:rsidP="00B92AE1">
            <w:pPr>
              <w:pStyle w:val="S0"/>
              <w:ind w:firstLine="0"/>
              <w:jc w:val="center"/>
              <w:rPr>
                <w:b/>
                <w:sz w:val="22"/>
                <w:szCs w:val="22"/>
              </w:rPr>
            </w:pPr>
            <w:r w:rsidRPr="00C83586">
              <w:rPr>
                <w:b/>
                <w:sz w:val="22"/>
                <w:szCs w:val="22"/>
              </w:rPr>
              <w:t>Ед. изм.</w:t>
            </w:r>
          </w:p>
        </w:tc>
        <w:tc>
          <w:tcPr>
            <w:tcW w:w="0" w:type="auto"/>
          </w:tcPr>
          <w:p w14:paraId="2596A879" w14:textId="77777777" w:rsidR="00AF4B43" w:rsidRPr="00C83586" w:rsidRDefault="00AF4B43" w:rsidP="00B92AE1">
            <w:pPr>
              <w:pStyle w:val="S0"/>
              <w:ind w:firstLine="0"/>
              <w:jc w:val="center"/>
              <w:rPr>
                <w:b/>
                <w:sz w:val="22"/>
                <w:szCs w:val="22"/>
              </w:rPr>
            </w:pPr>
            <w:r w:rsidRPr="00C83586">
              <w:rPr>
                <w:b/>
                <w:sz w:val="22"/>
                <w:szCs w:val="22"/>
              </w:rPr>
              <w:t>2012</w:t>
            </w:r>
          </w:p>
        </w:tc>
        <w:tc>
          <w:tcPr>
            <w:tcW w:w="0" w:type="auto"/>
          </w:tcPr>
          <w:p w14:paraId="1FC9E7ED" w14:textId="77777777" w:rsidR="00AF4B43" w:rsidRPr="00C83586" w:rsidRDefault="00AF4B43" w:rsidP="00B92AE1">
            <w:pPr>
              <w:pStyle w:val="S0"/>
              <w:ind w:firstLine="0"/>
              <w:jc w:val="center"/>
              <w:rPr>
                <w:b/>
                <w:sz w:val="22"/>
                <w:szCs w:val="22"/>
              </w:rPr>
            </w:pPr>
            <w:r w:rsidRPr="00C83586">
              <w:rPr>
                <w:b/>
                <w:sz w:val="22"/>
                <w:szCs w:val="22"/>
              </w:rPr>
              <w:t>2013</w:t>
            </w:r>
          </w:p>
        </w:tc>
        <w:tc>
          <w:tcPr>
            <w:tcW w:w="0" w:type="auto"/>
          </w:tcPr>
          <w:p w14:paraId="1FD32AE5" w14:textId="77777777" w:rsidR="00AF4B43" w:rsidRPr="00C83586" w:rsidRDefault="00AF4B43" w:rsidP="00B92AE1">
            <w:pPr>
              <w:pStyle w:val="S0"/>
              <w:ind w:firstLine="0"/>
              <w:jc w:val="center"/>
              <w:rPr>
                <w:b/>
                <w:sz w:val="22"/>
                <w:szCs w:val="22"/>
              </w:rPr>
            </w:pPr>
            <w:r w:rsidRPr="00C83586">
              <w:rPr>
                <w:b/>
                <w:sz w:val="22"/>
                <w:szCs w:val="22"/>
              </w:rPr>
              <w:t>2014</w:t>
            </w:r>
          </w:p>
        </w:tc>
        <w:tc>
          <w:tcPr>
            <w:tcW w:w="880" w:type="dxa"/>
          </w:tcPr>
          <w:p w14:paraId="032144B9" w14:textId="77777777" w:rsidR="00AF4B43" w:rsidRPr="00C83586" w:rsidRDefault="00AF4B43" w:rsidP="00B92AE1">
            <w:pPr>
              <w:pStyle w:val="S0"/>
              <w:ind w:firstLine="0"/>
              <w:jc w:val="center"/>
              <w:rPr>
                <w:b/>
                <w:sz w:val="22"/>
                <w:szCs w:val="22"/>
              </w:rPr>
            </w:pPr>
            <w:r w:rsidRPr="00C83586">
              <w:rPr>
                <w:b/>
                <w:sz w:val="22"/>
                <w:szCs w:val="22"/>
              </w:rPr>
              <w:t>2015</w:t>
            </w:r>
          </w:p>
        </w:tc>
      </w:tr>
      <w:tr w:rsidR="00372171" w:rsidRPr="00AB4989" w14:paraId="193E6394" w14:textId="77777777" w:rsidTr="00C83586">
        <w:trPr>
          <w:trHeight w:val="531"/>
          <w:jc w:val="center"/>
        </w:trPr>
        <w:tc>
          <w:tcPr>
            <w:tcW w:w="0" w:type="auto"/>
          </w:tcPr>
          <w:p w14:paraId="398F86FB" w14:textId="77777777" w:rsidR="00372171" w:rsidRPr="00C83586" w:rsidRDefault="00372171" w:rsidP="00372171">
            <w:pPr>
              <w:pStyle w:val="S0"/>
              <w:ind w:firstLine="0"/>
              <w:rPr>
                <w:sz w:val="22"/>
                <w:szCs w:val="22"/>
              </w:rPr>
            </w:pPr>
            <w:r w:rsidRPr="00C83586">
              <w:rPr>
                <w:sz w:val="22"/>
                <w:szCs w:val="22"/>
              </w:rPr>
              <w:t>Количество перевезенных пассажиров по маршруту</w:t>
            </w:r>
          </w:p>
        </w:tc>
        <w:tc>
          <w:tcPr>
            <w:tcW w:w="0" w:type="auto"/>
          </w:tcPr>
          <w:p w14:paraId="523A26AC" w14:textId="77777777" w:rsidR="00372171" w:rsidRPr="00C83586" w:rsidRDefault="00372171" w:rsidP="00B92AE1">
            <w:pPr>
              <w:pStyle w:val="S0"/>
              <w:ind w:firstLine="0"/>
              <w:jc w:val="center"/>
              <w:rPr>
                <w:sz w:val="22"/>
                <w:szCs w:val="22"/>
              </w:rPr>
            </w:pPr>
            <w:r w:rsidRPr="00C83586">
              <w:rPr>
                <w:sz w:val="22"/>
                <w:szCs w:val="22"/>
              </w:rPr>
              <w:t>чел</w:t>
            </w:r>
          </w:p>
        </w:tc>
        <w:tc>
          <w:tcPr>
            <w:tcW w:w="0" w:type="auto"/>
          </w:tcPr>
          <w:p w14:paraId="1BEA6602" w14:textId="77777777" w:rsidR="00372171" w:rsidRPr="00C83586" w:rsidRDefault="00372171" w:rsidP="00B92AE1">
            <w:pPr>
              <w:pStyle w:val="S0"/>
              <w:ind w:firstLine="55"/>
              <w:jc w:val="center"/>
              <w:rPr>
                <w:sz w:val="22"/>
                <w:szCs w:val="22"/>
              </w:rPr>
            </w:pPr>
            <w:r w:rsidRPr="00C83586">
              <w:rPr>
                <w:sz w:val="22"/>
                <w:szCs w:val="22"/>
              </w:rPr>
              <w:t>507</w:t>
            </w:r>
          </w:p>
        </w:tc>
        <w:tc>
          <w:tcPr>
            <w:tcW w:w="0" w:type="auto"/>
          </w:tcPr>
          <w:p w14:paraId="0A58262F" w14:textId="77777777" w:rsidR="00372171" w:rsidRPr="00C83586" w:rsidRDefault="00372171" w:rsidP="00B92AE1">
            <w:pPr>
              <w:pStyle w:val="S0"/>
              <w:ind w:firstLine="55"/>
              <w:jc w:val="center"/>
              <w:rPr>
                <w:sz w:val="22"/>
                <w:szCs w:val="22"/>
              </w:rPr>
            </w:pPr>
            <w:r w:rsidRPr="00C83586">
              <w:rPr>
                <w:sz w:val="22"/>
                <w:szCs w:val="22"/>
              </w:rPr>
              <w:t>436</w:t>
            </w:r>
          </w:p>
        </w:tc>
        <w:tc>
          <w:tcPr>
            <w:tcW w:w="0" w:type="auto"/>
          </w:tcPr>
          <w:p w14:paraId="72BD892D" w14:textId="77777777" w:rsidR="00372171" w:rsidRPr="00C83586" w:rsidRDefault="00372171" w:rsidP="00B92AE1">
            <w:pPr>
              <w:pStyle w:val="S0"/>
              <w:ind w:firstLine="55"/>
              <w:jc w:val="center"/>
              <w:rPr>
                <w:sz w:val="22"/>
                <w:szCs w:val="22"/>
              </w:rPr>
            </w:pPr>
            <w:r w:rsidRPr="00C83586">
              <w:rPr>
                <w:sz w:val="22"/>
                <w:szCs w:val="22"/>
              </w:rPr>
              <w:t>758</w:t>
            </w:r>
          </w:p>
        </w:tc>
        <w:tc>
          <w:tcPr>
            <w:tcW w:w="880" w:type="dxa"/>
          </w:tcPr>
          <w:p w14:paraId="6C4474B6" w14:textId="77777777" w:rsidR="00372171" w:rsidRPr="00C83586" w:rsidRDefault="00372171" w:rsidP="00B92AE1">
            <w:pPr>
              <w:pStyle w:val="S0"/>
              <w:ind w:firstLine="55"/>
              <w:jc w:val="center"/>
              <w:rPr>
                <w:sz w:val="22"/>
                <w:szCs w:val="22"/>
              </w:rPr>
            </w:pPr>
            <w:r w:rsidRPr="00C83586">
              <w:rPr>
                <w:sz w:val="22"/>
                <w:szCs w:val="22"/>
              </w:rPr>
              <w:t>1299</w:t>
            </w:r>
          </w:p>
        </w:tc>
      </w:tr>
    </w:tbl>
    <w:p w14:paraId="64C436F7" w14:textId="77777777" w:rsidR="006E37A9" w:rsidRPr="006E37A9" w:rsidRDefault="006E37A9" w:rsidP="00D367CE">
      <w:pPr>
        <w:pStyle w:val="4"/>
      </w:pPr>
      <w:r w:rsidRPr="006E37A9">
        <w:t>Перевозки воздушным транспортом</w:t>
      </w:r>
    </w:p>
    <w:p w14:paraId="567D96D8" w14:textId="77777777" w:rsidR="006E37A9" w:rsidRDefault="006E37A9" w:rsidP="006E37A9">
      <w:pPr>
        <w:pStyle w:val="S0"/>
      </w:pPr>
      <w:r w:rsidRPr="006E37A9">
        <w:t>Внутрирайонные перевозки</w:t>
      </w:r>
    </w:p>
    <w:p w14:paraId="2B10B2A3" w14:textId="77777777" w:rsidR="00912730" w:rsidRPr="006E37A9" w:rsidRDefault="00912730" w:rsidP="006E37A9">
      <w:pPr>
        <w:pStyle w:val="S0"/>
      </w:pPr>
    </w:p>
    <w:p w14:paraId="3AA1ECB5" w14:textId="77777777" w:rsidR="006E37A9" w:rsidRPr="006E37A9" w:rsidRDefault="006E37A9" w:rsidP="006E37A9">
      <w:pPr>
        <w:pStyle w:val="S0"/>
      </w:pPr>
      <w:r w:rsidRPr="006E37A9">
        <w:t>Перевозка пассажиров и багажа в населенные пункты Белоярского района, не имеющие круглогодичного автомобильного сообщения, а так же в периоды «осенней, весенней распутицы» осуществляется авиатранспортом. Авиакомпани</w:t>
      </w:r>
      <w:r w:rsidR="00912730">
        <w:t>и</w:t>
      </w:r>
      <w:r w:rsidRPr="006E37A9">
        <w:t xml:space="preserve"> на внутрирайонных перевозках эксплуатируют воздушные суда типа МИ-8Т. </w:t>
      </w:r>
    </w:p>
    <w:p w14:paraId="7102BF42" w14:textId="51B50A21" w:rsidR="006E37A9" w:rsidRPr="006E37A9" w:rsidRDefault="00B60B58" w:rsidP="006E37A9">
      <w:pPr>
        <w:pStyle w:val="S0"/>
      </w:pPr>
      <w:r>
        <w:t>Функционируют 2</w:t>
      </w:r>
      <w:r w:rsidR="006E37A9" w:rsidRPr="006E37A9">
        <w:t xml:space="preserve"> маршрута</w:t>
      </w:r>
      <w:r>
        <w:t xml:space="preserve"> из 4 в Белоярском районе на территории </w:t>
      </w:r>
      <w:proofErr w:type="gramStart"/>
      <w:r>
        <w:t>Полноват</w:t>
      </w:r>
      <w:proofErr w:type="gramEnd"/>
      <w:r w:rsidR="006E37A9" w:rsidRPr="006E37A9">
        <w:t xml:space="preserve">: 941/942 «Белоярский - Полноват - Березово - Полноват – Белоярский», 945/946 «Белоярский - Полноват - </w:t>
      </w:r>
      <w:proofErr w:type="spellStart"/>
      <w:r w:rsidR="006E37A9" w:rsidRPr="006E37A9">
        <w:t>Тугияны</w:t>
      </w:r>
      <w:proofErr w:type="spellEnd"/>
      <w:r w:rsidR="006E37A9" w:rsidRPr="006E37A9">
        <w:t xml:space="preserve"> - </w:t>
      </w:r>
      <w:proofErr w:type="spellStart"/>
      <w:r w:rsidR="006E37A9" w:rsidRPr="006E37A9">
        <w:t>Пашторы</w:t>
      </w:r>
      <w:proofErr w:type="spellEnd"/>
      <w:r w:rsidR="006E37A9" w:rsidRPr="006E37A9">
        <w:t xml:space="preserve"> - Полноват - Ван</w:t>
      </w:r>
      <w:r w:rsidR="00B92AE1">
        <w:t>зеват - Полноват – Белоярский».</w:t>
      </w:r>
    </w:p>
    <w:p w14:paraId="11702936" w14:textId="77777777" w:rsidR="00912730" w:rsidRDefault="00912730" w:rsidP="00B92AE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6E9B531" w14:textId="77777777" w:rsidR="006E37A9" w:rsidRDefault="00912730" w:rsidP="006E37A9">
      <w:pPr>
        <w:pStyle w:val="S0"/>
      </w:pPr>
      <w:r>
        <w:t xml:space="preserve">Таблица 5 - </w:t>
      </w:r>
      <w:r w:rsidR="006E37A9" w:rsidRPr="006E37A9">
        <w:t xml:space="preserve">Показатели внутрирайонных перевозок воздушным транспортом  </w:t>
      </w: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4286"/>
        <w:gridCol w:w="1504"/>
        <w:gridCol w:w="981"/>
        <w:gridCol w:w="981"/>
        <w:gridCol w:w="981"/>
        <w:gridCol w:w="873"/>
      </w:tblGrid>
      <w:tr w:rsidR="00FD61EB" w:rsidRPr="00372171" w14:paraId="0E2E87DE" w14:textId="77777777" w:rsidTr="004B0CF4">
        <w:trPr>
          <w:trHeight w:val="289"/>
        </w:trPr>
        <w:tc>
          <w:tcPr>
            <w:tcW w:w="0" w:type="auto"/>
          </w:tcPr>
          <w:p w14:paraId="7EEDA847" w14:textId="77777777" w:rsidR="00FD61EB" w:rsidRPr="004B0CF4" w:rsidRDefault="00FD61EB" w:rsidP="00BE13F9">
            <w:pPr>
              <w:pStyle w:val="S0"/>
              <w:ind w:firstLine="0"/>
              <w:rPr>
                <w:b/>
                <w:sz w:val="22"/>
                <w:szCs w:val="22"/>
              </w:rPr>
            </w:pPr>
            <w:r w:rsidRPr="004B0CF4">
              <w:rPr>
                <w:b/>
                <w:sz w:val="22"/>
                <w:szCs w:val="22"/>
              </w:rPr>
              <w:t>Наименование показателя</w:t>
            </w:r>
          </w:p>
        </w:tc>
        <w:tc>
          <w:tcPr>
            <w:tcW w:w="0" w:type="auto"/>
          </w:tcPr>
          <w:p w14:paraId="7E5DB9DB" w14:textId="77777777" w:rsidR="00FD61EB" w:rsidRPr="004B0CF4" w:rsidRDefault="00FD61EB" w:rsidP="00BE13F9">
            <w:pPr>
              <w:pStyle w:val="S0"/>
              <w:ind w:firstLine="0"/>
              <w:rPr>
                <w:b/>
                <w:sz w:val="22"/>
                <w:szCs w:val="22"/>
              </w:rPr>
            </w:pPr>
            <w:r w:rsidRPr="004B0CF4">
              <w:rPr>
                <w:b/>
                <w:sz w:val="22"/>
                <w:szCs w:val="22"/>
              </w:rPr>
              <w:t>Ед. изм.</w:t>
            </w:r>
          </w:p>
        </w:tc>
        <w:tc>
          <w:tcPr>
            <w:tcW w:w="0" w:type="auto"/>
          </w:tcPr>
          <w:p w14:paraId="6CAFEF62" w14:textId="77777777" w:rsidR="00FD61EB" w:rsidRPr="004B0CF4" w:rsidRDefault="00FD61EB" w:rsidP="006E37A9">
            <w:pPr>
              <w:pStyle w:val="S0"/>
              <w:ind w:firstLine="0"/>
              <w:rPr>
                <w:b/>
                <w:sz w:val="22"/>
                <w:szCs w:val="22"/>
              </w:rPr>
            </w:pPr>
            <w:r w:rsidRPr="004B0CF4">
              <w:rPr>
                <w:b/>
                <w:sz w:val="22"/>
                <w:szCs w:val="22"/>
              </w:rPr>
              <w:t>2012</w:t>
            </w:r>
          </w:p>
        </w:tc>
        <w:tc>
          <w:tcPr>
            <w:tcW w:w="0" w:type="auto"/>
          </w:tcPr>
          <w:p w14:paraId="347F60F0" w14:textId="77777777" w:rsidR="00FD61EB" w:rsidRPr="004B0CF4" w:rsidRDefault="00FD61EB" w:rsidP="006E37A9">
            <w:pPr>
              <w:pStyle w:val="S0"/>
              <w:ind w:firstLine="0"/>
              <w:rPr>
                <w:b/>
                <w:sz w:val="22"/>
                <w:szCs w:val="22"/>
              </w:rPr>
            </w:pPr>
            <w:r w:rsidRPr="004B0CF4">
              <w:rPr>
                <w:b/>
                <w:sz w:val="22"/>
                <w:szCs w:val="22"/>
              </w:rPr>
              <w:t>2013</w:t>
            </w:r>
          </w:p>
        </w:tc>
        <w:tc>
          <w:tcPr>
            <w:tcW w:w="0" w:type="auto"/>
          </w:tcPr>
          <w:p w14:paraId="15B6A50A" w14:textId="77777777" w:rsidR="00FD61EB" w:rsidRPr="004B0CF4" w:rsidRDefault="00FD61EB" w:rsidP="006E37A9">
            <w:pPr>
              <w:pStyle w:val="S0"/>
              <w:ind w:firstLine="0"/>
              <w:rPr>
                <w:b/>
                <w:sz w:val="22"/>
                <w:szCs w:val="22"/>
              </w:rPr>
            </w:pPr>
            <w:r w:rsidRPr="004B0CF4">
              <w:rPr>
                <w:b/>
                <w:sz w:val="22"/>
                <w:szCs w:val="22"/>
              </w:rPr>
              <w:t>2014</w:t>
            </w:r>
          </w:p>
        </w:tc>
        <w:tc>
          <w:tcPr>
            <w:tcW w:w="873" w:type="dxa"/>
          </w:tcPr>
          <w:p w14:paraId="1AE63FE9" w14:textId="77777777" w:rsidR="00FD61EB" w:rsidRPr="004B0CF4" w:rsidRDefault="00FD61EB" w:rsidP="006E37A9">
            <w:pPr>
              <w:pStyle w:val="S0"/>
              <w:ind w:firstLine="0"/>
              <w:rPr>
                <w:b/>
                <w:sz w:val="22"/>
                <w:szCs w:val="22"/>
              </w:rPr>
            </w:pPr>
            <w:r w:rsidRPr="004B0CF4">
              <w:rPr>
                <w:b/>
                <w:sz w:val="22"/>
                <w:szCs w:val="22"/>
              </w:rPr>
              <w:t>2015</w:t>
            </w:r>
          </w:p>
        </w:tc>
      </w:tr>
      <w:tr w:rsidR="00FD61EB" w:rsidRPr="00372171" w14:paraId="35E28AEB" w14:textId="77777777" w:rsidTr="004B0CF4">
        <w:trPr>
          <w:trHeight w:val="268"/>
        </w:trPr>
        <w:tc>
          <w:tcPr>
            <w:tcW w:w="0" w:type="auto"/>
          </w:tcPr>
          <w:p w14:paraId="2A1F084C" w14:textId="77777777" w:rsidR="00FD61EB" w:rsidRPr="004B0CF4" w:rsidRDefault="00FD61EB" w:rsidP="006E37A9">
            <w:pPr>
              <w:pStyle w:val="S0"/>
              <w:ind w:firstLine="0"/>
              <w:rPr>
                <w:sz w:val="22"/>
                <w:szCs w:val="22"/>
              </w:rPr>
            </w:pPr>
            <w:r w:rsidRPr="004B0CF4">
              <w:rPr>
                <w:sz w:val="22"/>
                <w:szCs w:val="22"/>
              </w:rPr>
              <w:t>Маршрут 941/942</w:t>
            </w:r>
          </w:p>
        </w:tc>
        <w:tc>
          <w:tcPr>
            <w:tcW w:w="0" w:type="auto"/>
          </w:tcPr>
          <w:p w14:paraId="038E0B61" w14:textId="77777777" w:rsidR="00FD61EB" w:rsidRPr="004B0CF4" w:rsidRDefault="00FD61EB" w:rsidP="00BE13F9">
            <w:pPr>
              <w:pStyle w:val="S0"/>
              <w:ind w:firstLine="0"/>
              <w:rPr>
                <w:sz w:val="22"/>
                <w:szCs w:val="22"/>
              </w:rPr>
            </w:pPr>
            <w:r w:rsidRPr="004B0CF4">
              <w:rPr>
                <w:sz w:val="22"/>
                <w:szCs w:val="22"/>
              </w:rPr>
              <w:t>чел</w:t>
            </w:r>
          </w:p>
        </w:tc>
        <w:tc>
          <w:tcPr>
            <w:tcW w:w="0" w:type="auto"/>
          </w:tcPr>
          <w:p w14:paraId="7B572B74" w14:textId="77777777" w:rsidR="00FD61EB" w:rsidRPr="004B0CF4" w:rsidRDefault="00FD61EB" w:rsidP="006E37A9">
            <w:pPr>
              <w:pStyle w:val="S0"/>
              <w:ind w:firstLine="0"/>
              <w:rPr>
                <w:sz w:val="22"/>
                <w:szCs w:val="22"/>
              </w:rPr>
            </w:pPr>
            <w:r w:rsidRPr="004B0CF4">
              <w:rPr>
                <w:sz w:val="22"/>
                <w:szCs w:val="22"/>
              </w:rPr>
              <w:t>1032</w:t>
            </w:r>
          </w:p>
        </w:tc>
        <w:tc>
          <w:tcPr>
            <w:tcW w:w="0" w:type="auto"/>
          </w:tcPr>
          <w:p w14:paraId="5A2AE937" w14:textId="77777777" w:rsidR="00FD61EB" w:rsidRPr="004B0CF4" w:rsidRDefault="00FD61EB" w:rsidP="006E37A9">
            <w:pPr>
              <w:pStyle w:val="S0"/>
              <w:ind w:firstLine="0"/>
              <w:rPr>
                <w:sz w:val="22"/>
                <w:szCs w:val="22"/>
              </w:rPr>
            </w:pPr>
            <w:r w:rsidRPr="004B0CF4">
              <w:rPr>
                <w:sz w:val="22"/>
                <w:szCs w:val="22"/>
              </w:rPr>
              <w:t>957</w:t>
            </w:r>
          </w:p>
        </w:tc>
        <w:tc>
          <w:tcPr>
            <w:tcW w:w="0" w:type="auto"/>
          </w:tcPr>
          <w:p w14:paraId="3B41C85C" w14:textId="77777777" w:rsidR="00FD61EB" w:rsidRPr="004B0CF4" w:rsidRDefault="00FD61EB" w:rsidP="006E37A9">
            <w:pPr>
              <w:pStyle w:val="S0"/>
              <w:ind w:firstLine="0"/>
              <w:rPr>
                <w:sz w:val="22"/>
                <w:szCs w:val="22"/>
              </w:rPr>
            </w:pPr>
            <w:r w:rsidRPr="004B0CF4">
              <w:rPr>
                <w:sz w:val="22"/>
                <w:szCs w:val="22"/>
              </w:rPr>
              <w:t>1119</w:t>
            </w:r>
          </w:p>
        </w:tc>
        <w:tc>
          <w:tcPr>
            <w:tcW w:w="873" w:type="dxa"/>
          </w:tcPr>
          <w:p w14:paraId="65B0420B" w14:textId="77777777" w:rsidR="00FD61EB" w:rsidRPr="004B0CF4" w:rsidRDefault="00FD61EB" w:rsidP="006E37A9">
            <w:pPr>
              <w:pStyle w:val="S0"/>
              <w:ind w:firstLine="0"/>
              <w:rPr>
                <w:sz w:val="22"/>
                <w:szCs w:val="22"/>
              </w:rPr>
            </w:pPr>
            <w:r w:rsidRPr="004B0CF4">
              <w:rPr>
                <w:sz w:val="22"/>
                <w:szCs w:val="22"/>
              </w:rPr>
              <w:t>976</w:t>
            </w:r>
          </w:p>
        </w:tc>
      </w:tr>
      <w:tr w:rsidR="00FD61EB" w:rsidRPr="00AB4989" w14:paraId="3413386E" w14:textId="77777777" w:rsidTr="004B0CF4">
        <w:trPr>
          <w:trHeight w:val="289"/>
        </w:trPr>
        <w:tc>
          <w:tcPr>
            <w:tcW w:w="0" w:type="auto"/>
          </w:tcPr>
          <w:p w14:paraId="4EF83AED" w14:textId="77777777" w:rsidR="00FD61EB" w:rsidRPr="004B0CF4" w:rsidRDefault="00FD61EB" w:rsidP="006E37A9">
            <w:pPr>
              <w:pStyle w:val="S0"/>
              <w:ind w:firstLine="0"/>
              <w:rPr>
                <w:sz w:val="22"/>
                <w:szCs w:val="22"/>
              </w:rPr>
            </w:pPr>
            <w:r w:rsidRPr="004B0CF4">
              <w:rPr>
                <w:sz w:val="22"/>
                <w:szCs w:val="22"/>
              </w:rPr>
              <w:t>Маршрут 945/946</w:t>
            </w:r>
          </w:p>
        </w:tc>
        <w:tc>
          <w:tcPr>
            <w:tcW w:w="0" w:type="auto"/>
          </w:tcPr>
          <w:p w14:paraId="23F982F8" w14:textId="77777777" w:rsidR="00FD61EB" w:rsidRPr="004B0CF4" w:rsidRDefault="00FD61EB" w:rsidP="00BE13F9">
            <w:pPr>
              <w:pStyle w:val="S0"/>
              <w:ind w:firstLine="0"/>
              <w:rPr>
                <w:sz w:val="22"/>
                <w:szCs w:val="22"/>
              </w:rPr>
            </w:pPr>
            <w:r w:rsidRPr="004B0CF4">
              <w:rPr>
                <w:sz w:val="22"/>
                <w:szCs w:val="22"/>
              </w:rPr>
              <w:t>чел</w:t>
            </w:r>
          </w:p>
        </w:tc>
        <w:tc>
          <w:tcPr>
            <w:tcW w:w="0" w:type="auto"/>
          </w:tcPr>
          <w:p w14:paraId="36223B03" w14:textId="77777777" w:rsidR="00FD61EB" w:rsidRPr="004B0CF4" w:rsidRDefault="00FD61EB" w:rsidP="006E37A9">
            <w:pPr>
              <w:pStyle w:val="S0"/>
              <w:ind w:firstLine="0"/>
              <w:rPr>
                <w:sz w:val="22"/>
                <w:szCs w:val="22"/>
              </w:rPr>
            </w:pPr>
            <w:r w:rsidRPr="004B0CF4">
              <w:rPr>
                <w:sz w:val="22"/>
                <w:szCs w:val="22"/>
              </w:rPr>
              <w:t>2054</w:t>
            </w:r>
          </w:p>
        </w:tc>
        <w:tc>
          <w:tcPr>
            <w:tcW w:w="0" w:type="auto"/>
          </w:tcPr>
          <w:p w14:paraId="5A3EB08A" w14:textId="77777777" w:rsidR="00FD61EB" w:rsidRPr="004B0CF4" w:rsidRDefault="00FD61EB" w:rsidP="006E37A9">
            <w:pPr>
              <w:pStyle w:val="S0"/>
              <w:ind w:firstLine="0"/>
              <w:rPr>
                <w:sz w:val="22"/>
                <w:szCs w:val="22"/>
              </w:rPr>
            </w:pPr>
            <w:r w:rsidRPr="004B0CF4">
              <w:rPr>
                <w:sz w:val="22"/>
                <w:szCs w:val="22"/>
              </w:rPr>
              <w:t>1975</w:t>
            </w:r>
          </w:p>
        </w:tc>
        <w:tc>
          <w:tcPr>
            <w:tcW w:w="0" w:type="auto"/>
          </w:tcPr>
          <w:p w14:paraId="32077ECB" w14:textId="77777777" w:rsidR="00FD61EB" w:rsidRPr="004B0CF4" w:rsidRDefault="00FD61EB" w:rsidP="006E37A9">
            <w:pPr>
              <w:pStyle w:val="S0"/>
              <w:ind w:firstLine="0"/>
              <w:rPr>
                <w:sz w:val="22"/>
                <w:szCs w:val="22"/>
              </w:rPr>
            </w:pPr>
            <w:r w:rsidRPr="004B0CF4">
              <w:rPr>
                <w:sz w:val="22"/>
                <w:szCs w:val="22"/>
              </w:rPr>
              <w:t>1625</w:t>
            </w:r>
          </w:p>
        </w:tc>
        <w:tc>
          <w:tcPr>
            <w:tcW w:w="873" w:type="dxa"/>
          </w:tcPr>
          <w:p w14:paraId="6497F15C" w14:textId="77777777" w:rsidR="00FD61EB" w:rsidRPr="004B0CF4" w:rsidRDefault="00FD61EB" w:rsidP="006E37A9">
            <w:pPr>
              <w:pStyle w:val="S0"/>
              <w:ind w:firstLine="0"/>
              <w:rPr>
                <w:sz w:val="22"/>
                <w:szCs w:val="22"/>
              </w:rPr>
            </w:pPr>
            <w:r w:rsidRPr="004B0CF4">
              <w:rPr>
                <w:sz w:val="22"/>
                <w:szCs w:val="22"/>
              </w:rPr>
              <w:t>1629</w:t>
            </w:r>
          </w:p>
        </w:tc>
      </w:tr>
    </w:tbl>
    <w:p w14:paraId="287EFE90" w14:textId="77777777" w:rsidR="00912730" w:rsidRPr="006E37A9" w:rsidRDefault="006E37A9" w:rsidP="004B0CF4">
      <w:pPr>
        <w:pStyle w:val="S0"/>
        <w:ind w:firstLine="708"/>
      </w:pPr>
      <w:r w:rsidRPr="006E37A9">
        <w:t>Направления развития воздушного транспорта</w:t>
      </w:r>
      <w:r w:rsidR="00B60B58">
        <w:t>.</w:t>
      </w:r>
    </w:p>
    <w:p w14:paraId="2AF8AB03" w14:textId="77777777" w:rsidR="006E37A9" w:rsidRDefault="006E37A9" w:rsidP="006E37A9">
      <w:pPr>
        <w:pStyle w:val="S0"/>
      </w:pPr>
      <w:r w:rsidRPr="006E37A9">
        <w:t>Для обеспечения транспортной доступности населенных пунктов</w:t>
      </w:r>
      <w:r w:rsidR="00912730">
        <w:t>,</w:t>
      </w:r>
      <w:r w:rsidRPr="006E37A9">
        <w:t xml:space="preserve"> не имеющих сообщения альтернативными видами транспорта</w:t>
      </w:r>
      <w:r w:rsidR="00912730">
        <w:t>,</w:t>
      </w:r>
      <w:r w:rsidRPr="006E37A9">
        <w:t xml:space="preserve"> необходимо обеспечить сохранение существующих параметров внутрирайонной маршрутной сети. </w:t>
      </w:r>
      <w:r w:rsidR="00912730">
        <w:t xml:space="preserve">Также нужно </w:t>
      </w:r>
      <w:r w:rsidR="00B60B58">
        <w:t>предусмо</w:t>
      </w:r>
      <w:r w:rsidRPr="006E37A9">
        <w:t>тр</w:t>
      </w:r>
      <w:r w:rsidR="00912730">
        <w:t>еть</w:t>
      </w:r>
      <w:r w:rsidRPr="006E37A9">
        <w:t xml:space="preserve"> проведение работ по поддержанию эксплуатационных характеристик посадочных площадок в населенных пунктах района.</w:t>
      </w:r>
    </w:p>
    <w:p w14:paraId="4EA553D5" w14:textId="77777777" w:rsidR="00D367CE" w:rsidRDefault="00D367CE" w:rsidP="00AB6804">
      <w:pPr>
        <w:pStyle w:val="S0"/>
      </w:pPr>
      <w:r w:rsidRPr="00AB6804">
        <w:t>Грузовые перевозки автомобильным транспортом</w:t>
      </w:r>
      <w:r w:rsidR="00AB6804">
        <w:t>.</w:t>
      </w:r>
    </w:p>
    <w:p w14:paraId="378DFFA0" w14:textId="77777777" w:rsidR="00AB6804" w:rsidRPr="00AB6804" w:rsidRDefault="00AB6804" w:rsidP="00AB6804">
      <w:pPr>
        <w:pStyle w:val="S0"/>
      </w:pPr>
      <w:r w:rsidRPr="001A0D96">
        <w:t>По итогам натурного обследования установлено, что доля грузового транспорта незначительна и составляет не более 5% от общего транспортного потока.</w:t>
      </w:r>
    </w:p>
    <w:p w14:paraId="00E6E7FC" w14:textId="77777777" w:rsidR="00B92AE1" w:rsidRDefault="00B92AE1" w:rsidP="00B92AE1">
      <w:pPr>
        <w:pStyle w:val="4"/>
        <w:spacing w:before="0" w:beforeAutospacing="0" w:after="0" w:afterAutospacing="0"/>
        <w:jc w:val="both"/>
      </w:pPr>
      <w:bookmarkStart w:id="11" w:name="dst100040"/>
      <w:bookmarkEnd w:id="11"/>
    </w:p>
    <w:p w14:paraId="4262918A" w14:textId="013A6465" w:rsidR="00F77675" w:rsidRDefault="00430A18" w:rsidP="00F77675">
      <w:pPr>
        <w:pStyle w:val="4"/>
        <w:spacing w:before="0" w:beforeAutospacing="0" w:after="0" w:afterAutospacing="0"/>
        <w:jc w:val="center"/>
      </w:pPr>
      <w:r>
        <w:t>1.</w:t>
      </w:r>
      <w:r w:rsidR="00041E1F">
        <w:t>3</w:t>
      </w:r>
      <w:r>
        <w:t>.</w:t>
      </w:r>
      <w:r w:rsidRPr="00430A18">
        <w:t xml:space="preserve"> </w:t>
      </w:r>
      <w:r>
        <w:t xml:space="preserve"> </w:t>
      </w:r>
      <w:r w:rsidR="00C26FED">
        <w:t>Х</w:t>
      </w:r>
      <w:r w:rsidRPr="00430A18">
        <w:t>арактеристик</w:t>
      </w:r>
      <w:r w:rsidR="00820FC3">
        <w:t>а</w:t>
      </w:r>
      <w:r w:rsidRPr="00430A18">
        <w:t xml:space="preserve"> сети дорог поселения, параметры дорожного движения,</w:t>
      </w:r>
    </w:p>
    <w:p w14:paraId="5D947085" w14:textId="5A762370" w:rsidR="00430A18" w:rsidRDefault="00430A18" w:rsidP="00F77675">
      <w:pPr>
        <w:pStyle w:val="4"/>
        <w:spacing w:before="0" w:beforeAutospacing="0" w:after="0" w:afterAutospacing="0"/>
        <w:jc w:val="center"/>
      </w:pPr>
      <w:r w:rsidRPr="00430A18">
        <w:t>оценк</w:t>
      </w:r>
      <w:r w:rsidR="00820FC3">
        <w:t>а качества содержания дорог</w:t>
      </w:r>
    </w:p>
    <w:p w14:paraId="22AD7E87" w14:textId="77777777" w:rsidR="00820FC3" w:rsidRDefault="00820FC3" w:rsidP="00B92AE1">
      <w:pPr>
        <w:spacing w:after="0"/>
      </w:pPr>
    </w:p>
    <w:p w14:paraId="74DBBD35" w14:textId="77777777" w:rsidR="00D80660" w:rsidRPr="00F77675" w:rsidRDefault="00D80660" w:rsidP="00D80660">
      <w:pPr>
        <w:pStyle w:val="S0"/>
      </w:pPr>
      <w:r w:rsidRPr="00F77675">
        <w:t xml:space="preserve">Поселение расположено в западной части Белоярского района и вытянуто с юга на север. В состав поселения входят следующие населенные пункты: </w:t>
      </w:r>
      <w:proofErr w:type="gramStart"/>
      <w:r w:rsidRPr="00F77675">
        <w:t>с</w:t>
      </w:r>
      <w:proofErr w:type="gramEnd"/>
      <w:r w:rsidRPr="00F77675">
        <w:t xml:space="preserve">. Полноват, с. </w:t>
      </w:r>
      <w:proofErr w:type="spellStart"/>
      <w:r w:rsidRPr="00F77675">
        <w:t>Тугияны</w:t>
      </w:r>
      <w:proofErr w:type="spellEnd"/>
      <w:r w:rsidRPr="00F77675">
        <w:t xml:space="preserve">, д. </w:t>
      </w:r>
      <w:proofErr w:type="spellStart"/>
      <w:r w:rsidRPr="00F77675">
        <w:t>Пашторы</w:t>
      </w:r>
      <w:proofErr w:type="spellEnd"/>
      <w:r w:rsidRPr="00F77675">
        <w:t xml:space="preserve"> и </w:t>
      </w:r>
      <w:r w:rsidRPr="00F77675">
        <w:rPr>
          <w:lang w:val="en-US"/>
        </w:rPr>
        <w:t>c</w:t>
      </w:r>
      <w:r w:rsidRPr="00F77675">
        <w:t xml:space="preserve">. Ванзеват. На сегодняшний день автомобильные дороги с капитальным типом покрытия в поселении отсутствуют. Связь с. Полноват с административным центром района г. Белоярский осуществляется по средствам автозимника, протяженностью 46 км. В поселении сообщение между населенными </w:t>
      </w:r>
      <w:r w:rsidRPr="00F77675">
        <w:lastRenderedPageBreak/>
        <w:t>пунктами в течение года осуществляется с помощью вертолетов и речным транспортом, а в зимний период - по автозимникам.</w:t>
      </w:r>
    </w:p>
    <w:p w14:paraId="2CF694FD" w14:textId="77777777" w:rsidR="00D80660" w:rsidRPr="00F77675" w:rsidRDefault="00D80660" w:rsidP="00D80660">
      <w:pPr>
        <w:pStyle w:val="S0"/>
      </w:pPr>
      <w:r w:rsidRPr="00F77675">
        <w:t>К объектам внешнего транспорта относятся:</w:t>
      </w:r>
    </w:p>
    <w:p w14:paraId="0ABE75C5" w14:textId="77777777" w:rsidR="00D80660" w:rsidRPr="00F77675" w:rsidRDefault="00D80660" w:rsidP="00D80660">
      <w:pPr>
        <w:pStyle w:val="S0"/>
        <w:numPr>
          <w:ilvl w:val="0"/>
          <w:numId w:val="3"/>
        </w:numPr>
        <w:tabs>
          <w:tab w:val="left" w:pos="993"/>
        </w:tabs>
        <w:ind w:left="0" w:firstLine="709"/>
      </w:pPr>
      <w:r w:rsidRPr="00F77675">
        <w:t xml:space="preserve">автовокзал, речной вокзал, причал, две вертолетные площадки и аэропорт, расположенные </w:t>
      </w:r>
      <w:proofErr w:type="gramStart"/>
      <w:r w:rsidRPr="00F77675">
        <w:t>в</w:t>
      </w:r>
      <w:proofErr w:type="gramEnd"/>
      <w:r w:rsidRPr="00F77675">
        <w:t xml:space="preserve"> с. Полноват;</w:t>
      </w:r>
    </w:p>
    <w:p w14:paraId="47B8C176" w14:textId="77777777" w:rsidR="00D80660" w:rsidRPr="00F77675" w:rsidRDefault="00D80660" w:rsidP="00D80660">
      <w:pPr>
        <w:pStyle w:val="S0"/>
        <w:numPr>
          <w:ilvl w:val="0"/>
          <w:numId w:val="3"/>
        </w:numPr>
        <w:tabs>
          <w:tab w:val="left" w:pos="993"/>
        </w:tabs>
        <w:ind w:left="0" w:firstLine="709"/>
      </w:pPr>
      <w:r w:rsidRPr="00F77675">
        <w:t xml:space="preserve">вертолетная площадка, расположенная </w:t>
      </w:r>
      <w:proofErr w:type="gramStart"/>
      <w:r w:rsidRPr="00F77675">
        <w:t>в</w:t>
      </w:r>
      <w:proofErr w:type="gramEnd"/>
      <w:r w:rsidRPr="00F77675">
        <w:t xml:space="preserve"> с. Ванзеват;</w:t>
      </w:r>
    </w:p>
    <w:p w14:paraId="15E29CDE" w14:textId="77777777" w:rsidR="00D80660" w:rsidRPr="00F77675" w:rsidRDefault="00D80660" w:rsidP="00D80660">
      <w:pPr>
        <w:pStyle w:val="S0"/>
        <w:numPr>
          <w:ilvl w:val="0"/>
          <w:numId w:val="3"/>
        </w:numPr>
        <w:tabs>
          <w:tab w:val="left" w:pos="993"/>
        </w:tabs>
        <w:ind w:left="0" w:firstLine="709"/>
      </w:pPr>
      <w:r w:rsidRPr="00F77675">
        <w:t xml:space="preserve">вертолетная площадка, расположенная в д. </w:t>
      </w:r>
      <w:proofErr w:type="spellStart"/>
      <w:r w:rsidRPr="00F77675">
        <w:t>Пашторы</w:t>
      </w:r>
      <w:proofErr w:type="spellEnd"/>
      <w:r w:rsidRPr="00F77675">
        <w:t>;</w:t>
      </w:r>
    </w:p>
    <w:p w14:paraId="31A8B1B0" w14:textId="77777777" w:rsidR="00D80660" w:rsidRPr="00F77675" w:rsidRDefault="00D80660" w:rsidP="00D80660">
      <w:pPr>
        <w:pStyle w:val="S0"/>
        <w:numPr>
          <w:ilvl w:val="0"/>
          <w:numId w:val="3"/>
        </w:numPr>
        <w:tabs>
          <w:tab w:val="left" w:pos="993"/>
        </w:tabs>
        <w:ind w:left="0" w:firstLine="709"/>
      </w:pPr>
      <w:r w:rsidRPr="00F77675">
        <w:t xml:space="preserve">вертолетная площадка, расположенная </w:t>
      </w:r>
      <w:proofErr w:type="gramStart"/>
      <w:r w:rsidRPr="00F77675">
        <w:t>в</w:t>
      </w:r>
      <w:proofErr w:type="gramEnd"/>
      <w:r w:rsidRPr="00F77675">
        <w:t xml:space="preserve"> с. </w:t>
      </w:r>
      <w:proofErr w:type="spellStart"/>
      <w:r w:rsidRPr="00F77675">
        <w:t>Тугияны</w:t>
      </w:r>
      <w:proofErr w:type="spellEnd"/>
      <w:r w:rsidRPr="00F77675">
        <w:t>.</w:t>
      </w:r>
    </w:p>
    <w:p w14:paraId="2FB579E4" w14:textId="77777777" w:rsidR="00D80660" w:rsidRPr="00F77675" w:rsidRDefault="00D80660" w:rsidP="00D80660">
      <w:pPr>
        <w:pStyle w:val="S0"/>
      </w:pPr>
      <w:r w:rsidRPr="00F77675">
        <w:t>Железнодорожный транспорт на территории Белоярского района отсутствует.</w:t>
      </w:r>
    </w:p>
    <w:p w14:paraId="6011E835" w14:textId="77777777" w:rsidR="00D80660" w:rsidRPr="00F77675" w:rsidRDefault="00D80660" w:rsidP="00D80660">
      <w:pPr>
        <w:pStyle w:val="S0"/>
      </w:pPr>
      <w:r w:rsidRPr="00F77675">
        <w:t xml:space="preserve">На сегодняшний день поселение в целом имеет достаточную обеспеченность внешними транспортными связями. </w:t>
      </w:r>
    </w:p>
    <w:p w14:paraId="2A0624ED" w14:textId="77777777" w:rsidR="00D80660" w:rsidRPr="00F77675" w:rsidRDefault="00D80660" w:rsidP="00D80660">
      <w:pPr>
        <w:pStyle w:val="2a"/>
        <w:spacing w:line="276" w:lineRule="auto"/>
        <w:ind w:firstLine="708"/>
        <w:rPr>
          <w:i/>
          <w:sz w:val="24"/>
          <w:szCs w:val="24"/>
          <w:u w:val="single"/>
        </w:rPr>
      </w:pPr>
      <w:r w:rsidRPr="00F77675">
        <w:rPr>
          <w:i/>
          <w:sz w:val="24"/>
          <w:szCs w:val="24"/>
          <w:u w:val="single"/>
        </w:rPr>
        <w:t>Улично-дорожная сеть</w:t>
      </w:r>
    </w:p>
    <w:p w14:paraId="382A2EF7" w14:textId="77777777" w:rsidR="00F77675" w:rsidRPr="00F77675" w:rsidRDefault="00F77675" w:rsidP="00B92AE1">
      <w:pPr>
        <w:shd w:val="clear" w:color="auto" w:fill="FFFFFF"/>
        <w:spacing w:after="0" w:line="276" w:lineRule="auto"/>
        <w:ind w:right="76" w:firstLine="708"/>
        <w:rPr>
          <w:rFonts w:ascii="Times New Roman" w:hAnsi="Times New Roman" w:cs="Times New Roman"/>
          <w:b/>
          <w:sz w:val="24"/>
          <w:szCs w:val="24"/>
        </w:rPr>
      </w:pPr>
    </w:p>
    <w:p w14:paraId="48C3729C" w14:textId="77777777" w:rsidR="00D80660" w:rsidRPr="00F77675" w:rsidRDefault="00D80660" w:rsidP="00B92AE1">
      <w:pPr>
        <w:shd w:val="clear" w:color="auto" w:fill="FFFFFF"/>
        <w:spacing w:after="0" w:line="276" w:lineRule="auto"/>
        <w:ind w:right="76" w:firstLine="708"/>
        <w:rPr>
          <w:rFonts w:ascii="Times New Roman" w:hAnsi="Times New Roman" w:cs="Times New Roman"/>
          <w:b/>
          <w:sz w:val="24"/>
          <w:szCs w:val="24"/>
        </w:rPr>
      </w:pPr>
      <w:r w:rsidRPr="00F77675">
        <w:rPr>
          <w:rFonts w:ascii="Times New Roman" w:hAnsi="Times New Roman" w:cs="Times New Roman"/>
          <w:b/>
          <w:sz w:val="24"/>
          <w:szCs w:val="24"/>
        </w:rPr>
        <w:t>с. Полноват</w:t>
      </w:r>
    </w:p>
    <w:p w14:paraId="0D10B4B3" w14:textId="77777777" w:rsidR="00D80660" w:rsidRPr="00F77675" w:rsidRDefault="00D80660" w:rsidP="00D80660">
      <w:pPr>
        <w:pStyle w:val="S0"/>
        <w:spacing w:line="276" w:lineRule="auto"/>
        <w:ind w:firstLine="708"/>
        <w:rPr>
          <w:spacing w:val="2"/>
        </w:rPr>
      </w:pPr>
      <w:r w:rsidRPr="00F77675">
        <w:t xml:space="preserve">На сегодняшний день в с. </w:t>
      </w:r>
      <w:proofErr w:type="gramStart"/>
      <w:r w:rsidRPr="00F77675">
        <w:rPr>
          <w:spacing w:val="3"/>
        </w:rPr>
        <w:t>Полноват</w:t>
      </w:r>
      <w:proofErr w:type="gramEnd"/>
      <w:r w:rsidRPr="00F77675">
        <w:t xml:space="preserve"> имеются дороги и улицы с капитальным (сборное железобетонное) и низшим (грунтовое) типом покрытия. </w:t>
      </w:r>
      <w:r w:rsidRPr="00F77675">
        <w:rPr>
          <w:spacing w:val="2"/>
        </w:rPr>
        <w:t>Основные показатели по существующей улично-дорожной сети населенного пункта сведены в таблице 6.</w:t>
      </w:r>
    </w:p>
    <w:p w14:paraId="16A1B2C3" w14:textId="77777777" w:rsidR="00D80660" w:rsidRPr="00F77675" w:rsidRDefault="00D80660" w:rsidP="00D80660">
      <w:pPr>
        <w:pStyle w:val="S0"/>
      </w:pPr>
      <w:r w:rsidRPr="00F77675">
        <w:t>На сегодняшний день улично-дорожная сеть населенного пункта находится в неудовлетворительном состоянии. Пешеходное движение происходит по проезжим частям улиц, что влечет за собой увеличение дорожно-транспортных происшествий.</w:t>
      </w:r>
    </w:p>
    <w:p w14:paraId="54539DA8" w14:textId="77777777" w:rsidR="00D80660" w:rsidRPr="00F77675" w:rsidRDefault="00D80660" w:rsidP="00D80660">
      <w:pPr>
        <w:pStyle w:val="S0"/>
      </w:pPr>
      <w:r w:rsidRPr="00F77675">
        <w:t>Хранение индивидуального автотранспорта осуществляется на территории приусадебных участков. Ремонт и обслуживание транспорта производится на территории промышленной и коммунально-складской зоны.</w:t>
      </w:r>
    </w:p>
    <w:p w14:paraId="26D4266D" w14:textId="77777777" w:rsidR="00D80660" w:rsidRPr="00F77675" w:rsidRDefault="00D80660" w:rsidP="00D80660">
      <w:pPr>
        <w:pStyle w:val="S0"/>
      </w:pPr>
      <w:r w:rsidRPr="00F77675">
        <w:t>На сегодняшний день на территории населенного пункта обозначился ряд проблем, связанных с транспортным обеспечением населения:</w:t>
      </w:r>
    </w:p>
    <w:p w14:paraId="33D2E8C2" w14:textId="77777777" w:rsidR="00D80660" w:rsidRPr="00F77675" w:rsidRDefault="00D80660" w:rsidP="00D80660">
      <w:pPr>
        <w:pStyle w:val="S3"/>
      </w:pPr>
      <w:r w:rsidRPr="00F77675">
        <w:rPr>
          <w:lang w:val="ru-RU"/>
        </w:rPr>
        <w:t xml:space="preserve">- </w:t>
      </w:r>
      <w:r w:rsidRPr="00F77675">
        <w:t>отсутствие четкой дифференциации улично-дорожной сети по категориям;</w:t>
      </w:r>
    </w:p>
    <w:p w14:paraId="3D38270E" w14:textId="77777777" w:rsidR="00D80660" w:rsidRPr="00F77675" w:rsidRDefault="00D80660" w:rsidP="00D80660">
      <w:pPr>
        <w:pStyle w:val="S3"/>
      </w:pPr>
      <w:r w:rsidRPr="00F77675">
        <w:rPr>
          <w:lang w:val="ru-RU"/>
        </w:rPr>
        <w:t xml:space="preserve">- </w:t>
      </w:r>
      <w:r w:rsidRPr="00F77675">
        <w:t>отсутствуют тротуары;</w:t>
      </w:r>
    </w:p>
    <w:p w14:paraId="2E3F0FFD" w14:textId="77777777" w:rsidR="00D80660" w:rsidRPr="00F77675" w:rsidRDefault="00D80660" w:rsidP="00D80660">
      <w:pPr>
        <w:pStyle w:val="S3"/>
      </w:pPr>
      <w:r w:rsidRPr="00F77675">
        <w:rPr>
          <w:lang w:val="ru-RU"/>
        </w:rPr>
        <w:t xml:space="preserve">- </w:t>
      </w:r>
      <w:r w:rsidRPr="00F77675">
        <w:t>значительная часть улиц не имеет капитального покрытия.</w:t>
      </w:r>
    </w:p>
    <w:p w14:paraId="79C61BCB" w14:textId="77777777" w:rsidR="00F77675" w:rsidRDefault="00F77675" w:rsidP="003415D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45536D3" w14:textId="77777777" w:rsidR="00D80660" w:rsidRPr="00F77675" w:rsidRDefault="00D80660" w:rsidP="00D80660">
      <w:pPr>
        <w:spacing w:after="0"/>
        <w:ind w:left="1" w:firstLine="679"/>
        <w:rPr>
          <w:rFonts w:ascii="Times New Roman" w:hAnsi="Times New Roman" w:cs="Times New Roman"/>
          <w:b/>
          <w:sz w:val="24"/>
          <w:szCs w:val="24"/>
        </w:rPr>
      </w:pPr>
      <w:r w:rsidRPr="00F77675">
        <w:rPr>
          <w:rFonts w:ascii="Times New Roman" w:hAnsi="Times New Roman" w:cs="Times New Roman"/>
          <w:b/>
          <w:sz w:val="24"/>
          <w:szCs w:val="24"/>
        </w:rPr>
        <w:t>с. Ванзеват</w:t>
      </w:r>
    </w:p>
    <w:p w14:paraId="1425154C" w14:textId="77777777" w:rsidR="00D80660" w:rsidRPr="00F77675" w:rsidRDefault="00D80660" w:rsidP="00D80660">
      <w:pPr>
        <w:pStyle w:val="S0"/>
      </w:pPr>
      <w:r w:rsidRPr="00F77675">
        <w:t xml:space="preserve">На сегодняшний день улично-дорожная сеть </w:t>
      </w:r>
      <w:proofErr w:type="gramStart"/>
      <w:r w:rsidRPr="00F77675">
        <w:t>в</w:t>
      </w:r>
      <w:proofErr w:type="gramEnd"/>
      <w:r w:rsidRPr="00F77675">
        <w:t xml:space="preserve"> с. Ванзеват, </w:t>
      </w:r>
      <w:proofErr w:type="gramStart"/>
      <w:r w:rsidRPr="00F77675">
        <w:t>представлена</w:t>
      </w:r>
      <w:proofErr w:type="gramEnd"/>
      <w:r w:rsidRPr="00F77675">
        <w:t xml:space="preserve"> грунтовыми дорогами и улицами, большая часть которых находится в неудовлетворительном состоянии. Пешеходное движение происходит по проезжим частям улиц, что влечет за собой увеличение дорожно-транспортных происшествий.</w:t>
      </w:r>
    </w:p>
    <w:p w14:paraId="6DAEB383" w14:textId="77777777" w:rsidR="00D80660" w:rsidRPr="00F77675" w:rsidRDefault="00D80660" w:rsidP="00D80660">
      <w:pPr>
        <w:pStyle w:val="S0"/>
      </w:pPr>
      <w:r w:rsidRPr="00F77675">
        <w:t xml:space="preserve">Хранение индивидуального автотранспорта осуществляется на территории приусадебных участков. Ремонт и обслуживание транспорта производится на территории промышленной и коммунально-складской зоны. </w:t>
      </w:r>
    </w:p>
    <w:p w14:paraId="62299D8D" w14:textId="77777777" w:rsidR="00D80660" w:rsidRPr="00F77675" w:rsidRDefault="00D80660" w:rsidP="00D80660">
      <w:pPr>
        <w:pStyle w:val="S0"/>
      </w:pPr>
      <w:r w:rsidRPr="00F77675">
        <w:t>На сегодняшний день на территории населенного пункта обозначился ряд проблем, связанных с транспортным обеспечением населения:</w:t>
      </w:r>
    </w:p>
    <w:p w14:paraId="718E18E4" w14:textId="77777777" w:rsidR="00D80660" w:rsidRPr="00F77675" w:rsidRDefault="00D80660" w:rsidP="00D80660">
      <w:pPr>
        <w:pStyle w:val="S3"/>
      </w:pPr>
      <w:r w:rsidRPr="00F77675">
        <w:rPr>
          <w:lang w:val="ru-RU"/>
        </w:rPr>
        <w:t xml:space="preserve">- </w:t>
      </w:r>
      <w:r w:rsidRPr="00F77675">
        <w:t>отсутствие четкой дифференциации улично-дорожной сети по категориям;</w:t>
      </w:r>
    </w:p>
    <w:p w14:paraId="735DC787" w14:textId="77777777" w:rsidR="00D80660" w:rsidRPr="00F77675" w:rsidRDefault="00D80660" w:rsidP="00D80660">
      <w:pPr>
        <w:pStyle w:val="S3"/>
      </w:pPr>
      <w:r w:rsidRPr="00F77675">
        <w:rPr>
          <w:lang w:val="ru-RU"/>
        </w:rPr>
        <w:t xml:space="preserve">- </w:t>
      </w:r>
      <w:r w:rsidRPr="00F77675">
        <w:t>отсутствуют тротуары;</w:t>
      </w:r>
    </w:p>
    <w:p w14:paraId="6FBC8B0A" w14:textId="77777777" w:rsidR="00D80660" w:rsidRPr="00F77675" w:rsidRDefault="00D80660" w:rsidP="00D80660">
      <w:pPr>
        <w:pStyle w:val="S3"/>
        <w:spacing w:line="240" w:lineRule="auto"/>
      </w:pPr>
      <w:r w:rsidRPr="00F77675">
        <w:rPr>
          <w:lang w:val="ru-RU"/>
        </w:rPr>
        <w:t xml:space="preserve">- </w:t>
      </w:r>
      <w:r w:rsidRPr="00F77675">
        <w:t>значительная часть улиц не имеет капитального покрытия.</w:t>
      </w:r>
    </w:p>
    <w:p w14:paraId="4025218C" w14:textId="77777777" w:rsidR="00F77675" w:rsidRDefault="00F77675" w:rsidP="00D80660">
      <w:pPr>
        <w:spacing w:after="0" w:line="240" w:lineRule="auto"/>
        <w:ind w:left="1" w:firstLine="679"/>
        <w:rPr>
          <w:rFonts w:ascii="Times New Roman" w:hAnsi="Times New Roman" w:cs="Times New Roman"/>
          <w:b/>
          <w:sz w:val="24"/>
          <w:szCs w:val="24"/>
        </w:rPr>
      </w:pPr>
    </w:p>
    <w:p w14:paraId="2F2EE85C" w14:textId="77777777" w:rsidR="00D80660" w:rsidRPr="00F77675" w:rsidRDefault="00D80660" w:rsidP="00D80660">
      <w:pPr>
        <w:spacing w:after="0" w:line="240" w:lineRule="auto"/>
        <w:ind w:left="1" w:firstLine="679"/>
        <w:rPr>
          <w:rFonts w:ascii="Times New Roman" w:hAnsi="Times New Roman" w:cs="Times New Roman"/>
          <w:b/>
          <w:sz w:val="24"/>
          <w:szCs w:val="24"/>
        </w:rPr>
      </w:pPr>
      <w:r w:rsidRPr="00F77675">
        <w:rPr>
          <w:rFonts w:ascii="Times New Roman" w:hAnsi="Times New Roman" w:cs="Times New Roman"/>
          <w:b/>
          <w:sz w:val="24"/>
          <w:szCs w:val="24"/>
        </w:rPr>
        <w:t xml:space="preserve">д. </w:t>
      </w:r>
      <w:proofErr w:type="spellStart"/>
      <w:r w:rsidRPr="00F77675">
        <w:rPr>
          <w:rFonts w:ascii="Times New Roman" w:hAnsi="Times New Roman" w:cs="Times New Roman"/>
          <w:b/>
          <w:sz w:val="24"/>
          <w:szCs w:val="24"/>
        </w:rPr>
        <w:t>Пашторы</w:t>
      </w:r>
      <w:proofErr w:type="spellEnd"/>
    </w:p>
    <w:p w14:paraId="3594D04A" w14:textId="77777777" w:rsidR="00D80660" w:rsidRPr="00F77675" w:rsidRDefault="00D80660" w:rsidP="00372171">
      <w:pPr>
        <w:pStyle w:val="S0"/>
      </w:pPr>
      <w:r w:rsidRPr="00F77675">
        <w:t xml:space="preserve">На сегодняшний день улично-дорожная сеть в </w:t>
      </w:r>
      <w:r w:rsidRPr="00F77675">
        <w:rPr>
          <w:spacing w:val="3"/>
        </w:rPr>
        <w:t xml:space="preserve">д. </w:t>
      </w:r>
      <w:proofErr w:type="spellStart"/>
      <w:r w:rsidRPr="00F77675">
        <w:rPr>
          <w:spacing w:val="3"/>
        </w:rPr>
        <w:t>Пашторы</w:t>
      </w:r>
      <w:proofErr w:type="spellEnd"/>
      <w:r w:rsidRPr="00F77675">
        <w:rPr>
          <w:spacing w:val="3"/>
        </w:rPr>
        <w:t xml:space="preserve"> </w:t>
      </w:r>
      <w:r w:rsidRPr="00F77675">
        <w:t>представлена грунтовыми дорогами и улицами, большая часть которых находится в неудовлетворительном состоянии. Пешеходное движение происходит по проезжим частям улиц, что влечет за собой увеличение дорожно-транспортных происшествий.</w:t>
      </w:r>
    </w:p>
    <w:p w14:paraId="29076992" w14:textId="77777777" w:rsidR="00D80660" w:rsidRPr="00F77675" w:rsidRDefault="00D80660" w:rsidP="00372171">
      <w:pPr>
        <w:pStyle w:val="S0"/>
      </w:pPr>
      <w:r w:rsidRPr="00F77675">
        <w:lastRenderedPageBreak/>
        <w:t xml:space="preserve"> Хранение индивидуального автотранспорта осуществляется на территории приусадебных участков. Ремонт и обслуживание транспорта производится на территории промышленной и коммунально-складской зоны. </w:t>
      </w:r>
    </w:p>
    <w:p w14:paraId="1C69D2D8" w14:textId="77777777" w:rsidR="00D80660" w:rsidRPr="00F77675" w:rsidRDefault="00D80660" w:rsidP="00372171">
      <w:pPr>
        <w:pStyle w:val="S0"/>
      </w:pPr>
      <w:r w:rsidRPr="00F77675">
        <w:t>На сегодняшний день на территории населенного пункта обозначился ряд проблем, связанных с транспортным обеспечением населения:</w:t>
      </w:r>
    </w:p>
    <w:p w14:paraId="22CA62EA" w14:textId="77777777" w:rsidR="00D80660" w:rsidRPr="00F77675" w:rsidRDefault="00D80660" w:rsidP="00372171">
      <w:pPr>
        <w:pStyle w:val="S3"/>
        <w:spacing w:line="240" w:lineRule="auto"/>
      </w:pPr>
      <w:r w:rsidRPr="00F77675">
        <w:rPr>
          <w:lang w:val="ru-RU"/>
        </w:rPr>
        <w:t xml:space="preserve">- </w:t>
      </w:r>
      <w:r w:rsidRPr="00F77675">
        <w:t>отсутствие четкой дифференциации улично-дорожной сети по категориям;</w:t>
      </w:r>
    </w:p>
    <w:p w14:paraId="4941788F" w14:textId="77777777" w:rsidR="00D80660" w:rsidRPr="00F77675" w:rsidRDefault="00D80660" w:rsidP="00372171">
      <w:pPr>
        <w:pStyle w:val="S3"/>
        <w:spacing w:line="240" w:lineRule="auto"/>
      </w:pPr>
      <w:r w:rsidRPr="00F77675">
        <w:rPr>
          <w:lang w:val="ru-RU"/>
        </w:rPr>
        <w:t xml:space="preserve">- </w:t>
      </w:r>
      <w:r w:rsidRPr="00F77675">
        <w:t>отсутствуют тротуары;</w:t>
      </w:r>
    </w:p>
    <w:p w14:paraId="6FBADFB6" w14:textId="77777777" w:rsidR="00D80660" w:rsidRPr="00F77675" w:rsidRDefault="00D80660" w:rsidP="00372171">
      <w:pPr>
        <w:pStyle w:val="S3"/>
        <w:spacing w:line="240" w:lineRule="auto"/>
      </w:pPr>
      <w:r w:rsidRPr="00F77675">
        <w:rPr>
          <w:lang w:val="ru-RU"/>
        </w:rPr>
        <w:t xml:space="preserve">- </w:t>
      </w:r>
      <w:r w:rsidRPr="00F77675">
        <w:t>значительная часть улиц не имеет капитального покрытия.</w:t>
      </w:r>
    </w:p>
    <w:p w14:paraId="6B84D9CA" w14:textId="77777777" w:rsidR="00F77675" w:rsidRDefault="00F77675" w:rsidP="00372171">
      <w:pPr>
        <w:spacing w:after="0" w:line="240" w:lineRule="auto"/>
        <w:ind w:left="1" w:firstLine="679"/>
        <w:rPr>
          <w:rFonts w:ascii="Times New Roman" w:hAnsi="Times New Roman" w:cs="Times New Roman"/>
          <w:b/>
          <w:sz w:val="24"/>
          <w:szCs w:val="24"/>
        </w:rPr>
      </w:pPr>
    </w:p>
    <w:p w14:paraId="6F253A2E" w14:textId="77777777" w:rsidR="00D80660" w:rsidRPr="00F77675" w:rsidRDefault="00D80660" w:rsidP="00372171">
      <w:pPr>
        <w:spacing w:after="0" w:line="240" w:lineRule="auto"/>
        <w:ind w:left="1" w:firstLine="679"/>
        <w:rPr>
          <w:rFonts w:ascii="Times New Roman" w:hAnsi="Times New Roman" w:cs="Times New Roman"/>
          <w:b/>
          <w:sz w:val="24"/>
          <w:szCs w:val="24"/>
        </w:rPr>
      </w:pPr>
      <w:r w:rsidRPr="00F77675">
        <w:rPr>
          <w:rFonts w:ascii="Times New Roman" w:hAnsi="Times New Roman" w:cs="Times New Roman"/>
          <w:b/>
          <w:sz w:val="24"/>
          <w:szCs w:val="24"/>
        </w:rPr>
        <w:t xml:space="preserve">с. </w:t>
      </w:r>
      <w:proofErr w:type="spellStart"/>
      <w:r w:rsidRPr="00F77675">
        <w:rPr>
          <w:rFonts w:ascii="Times New Roman" w:hAnsi="Times New Roman" w:cs="Times New Roman"/>
          <w:b/>
          <w:sz w:val="24"/>
          <w:szCs w:val="24"/>
        </w:rPr>
        <w:t>Тугияны</w:t>
      </w:r>
      <w:proofErr w:type="spellEnd"/>
    </w:p>
    <w:p w14:paraId="0235FAAA" w14:textId="77777777" w:rsidR="00D80660" w:rsidRPr="00F77675" w:rsidRDefault="00D80660" w:rsidP="00372171">
      <w:pPr>
        <w:pStyle w:val="S0"/>
      </w:pPr>
      <w:r w:rsidRPr="00F77675">
        <w:t xml:space="preserve">На сегодняшний день улично-дорожная сеть </w:t>
      </w:r>
      <w:proofErr w:type="gramStart"/>
      <w:r w:rsidRPr="00F77675">
        <w:t>в</w:t>
      </w:r>
      <w:proofErr w:type="gramEnd"/>
      <w:r w:rsidRPr="00F77675">
        <w:t xml:space="preserve"> с. </w:t>
      </w:r>
      <w:proofErr w:type="spellStart"/>
      <w:r w:rsidRPr="00F77675">
        <w:t>Тугияны</w:t>
      </w:r>
      <w:proofErr w:type="spellEnd"/>
      <w:r w:rsidRPr="00F77675">
        <w:t xml:space="preserve"> </w:t>
      </w:r>
      <w:proofErr w:type="gramStart"/>
      <w:r w:rsidRPr="00F77675">
        <w:t>представлена</w:t>
      </w:r>
      <w:proofErr w:type="gramEnd"/>
      <w:r w:rsidRPr="00F77675">
        <w:t xml:space="preserve"> грунтовыми дорогами и улицами, большая часть которых, находится в неудовлетворительном состоянии. Пешеходное движение происходит по проезжим частям улиц, что влечет за собой увеличение дорожно-транспортных происшествий.</w:t>
      </w:r>
    </w:p>
    <w:p w14:paraId="6BDDFA49" w14:textId="77777777" w:rsidR="00D80660" w:rsidRPr="00F77675" w:rsidRDefault="00D80660" w:rsidP="00372171">
      <w:pPr>
        <w:pStyle w:val="S0"/>
      </w:pPr>
      <w:r w:rsidRPr="00F77675">
        <w:t xml:space="preserve"> Хранение индивидуального автотранспорта осуществляется на территории приусадебных участков. Ремонт и обслуживание транспорта производится на территории промышленной и коммунально-складской зоны. </w:t>
      </w:r>
    </w:p>
    <w:p w14:paraId="3DD7BB02" w14:textId="77777777" w:rsidR="00D80660" w:rsidRPr="00F77675" w:rsidRDefault="00D80660" w:rsidP="00372171">
      <w:pPr>
        <w:pStyle w:val="S0"/>
      </w:pPr>
      <w:r w:rsidRPr="00F77675">
        <w:t>На сегодняшний день на территории населенного пункта обозначился ряд проблем, связанных с транспортным обеспечением населения:</w:t>
      </w:r>
    </w:p>
    <w:p w14:paraId="182E0948" w14:textId="77777777" w:rsidR="00D80660" w:rsidRPr="00F77675" w:rsidRDefault="00D80660" w:rsidP="00372171">
      <w:pPr>
        <w:pStyle w:val="S3"/>
        <w:spacing w:line="240" w:lineRule="auto"/>
      </w:pPr>
      <w:r w:rsidRPr="00F77675">
        <w:rPr>
          <w:lang w:val="ru-RU"/>
        </w:rPr>
        <w:t xml:space="preserve">- </w:t>
      </w:r>
      <w:r w:rsidRPr="00F77675">
        <w:t>отсутствие четкой дифференциации улично-дорожной сети по категориям;</w:t>
      </w:r>
    </w:p>
    <w:p w14:paraId="3926C28F" w14:textId="77777777" w:rsidR="00D80660" w:rsidRPr="00F77675" w:rsidRDefault="00D80660" w:rsidP="00372171">
      <w:pPr>
        <w:pStyle w:val="S3"/>
        <w:spacing w:line="240" w:lineRule="auto"/>
      </w:pPr>
      <w:r w:rsidRPr="00F77675">
        <w:rPr>
          <w:lang w:val="ru-RU"/>
        </w:rPr>
        <w:t xml:space="preserve">- </w:t>
      </w:r>
      <w:r w:rsidRPr="00F77675">
        <w:t>отсутствуют тротуары;</w:t>
      </w:r>
    </w:p>
    <w:p w14:paraId="1F02B2A8" w14:textId="77777777" w:rsidR="00D80660" w:rsidRPr="00F77675" w:rsidRDefault="00D80660" w:rsidP="00372171">
      <w:pPr>
        <w:pStyle w:val="S3"/>
        <w:spacing w:line="240" w:lineRule="auto"/>
      </w:pPr>
      <w:r w:rsidRPr="00F77675">
        <w:rPr>
          <w:lang w:val="ru-RU"/>
        </w:rPr>
        <w:t xml:space="preserve">- </w:t>
      </w:r>
      <w:r w:rsidRPr="00F77675">
        <w:t>значительная часть улиц не имеет капитального покрытия.</w:t>
      </w:r>
    </w:p>
    <w:p w14:paraId="458C8E2E" w14:textId="77777777" w:rsidR="00BE5AE1" w:rsidRPr="00B92AE1" w:rsidRDefault="00BE5AE1" w:rsidP="00BE5AE1">
      <w:pPr>
        <w:pStyle w:val="S0"/>
        <w:ind w:firstLine="0"/>
        <w:rPr>
          <w:bCs/>
        </w:rPr>
      </w:pPr>
    </w:p>
    <w:p w14:paraId="3C374890" w14:textId="6D9983BE" w:rsidR="00926049" w:rsidRDefault="00926049" w:rsidP="00F77675">
      <w:pPr>
        <w:pStyle w:val="4"/>
        <w:spacing w:before="0" w:beforeAutospacing="0" w:after="0" w:afterAutospacing="0"/>
        <w:jc w:val="center"/>
      </w:pPr>
      <w:r w:rsidRPr="00B92AE1">
        <w:t>1.</w:t>
      </w:r>
      <w:r w:rsidR="00B92AE1">
        <w:t>4</w:t>
      </w:r>
      <w:r w:rsidRPr="00B92AE1">
        <w:t>. Анализ состава парка транспортных средств и уровня автомобилизации в поселении, обеспеченность парковками (парковочными местами)</w:t>
      </w:r>
      <w:r w:rsidR="0018766B" w:rsidRPr="00B92AE1">
        <w:t>.</w:t>
      </w:r>
    </w:p>
    <w:p w14:paraId="62A403BB" w14:textId="77777777" w:rsidR="00F77675" w:rsidRDefault="00F77675" w:rsidP="00F77675">
      <w:pPr>
        <w:pStyle w:val="4"/>
        <w:spacing w:before="0" w:beforeAutospacing="0" w:after="0" w:afterAutospacing="0"/>
        <w:jc w:val="center"/>
      </w:pPr>
    </w:p>
    <w:p w14:paraId="2FE78B97" w14:textId="77777777" w:rsidR="0018766B" w:rsidRDefault="0018766B" w:rsidP="0018766B">
      <w:pPr>
        <w:pStyle w:val="S0"/>
      </w:pPr>
      <w:r>
        <w:t xml:space="preserve">Учитывая специфику </w:t>
      </w:r>
      <w:proofErr w:type="gramStart"/>
      <w:r>
        <w:t>поселений</w:t>
      </w:r>
      <w:proofErr w:type="gramEnd"/>
      <w:r>
        <w:t xml:space="preserve"> хранение транспорта осуществляется на личных хозяйствах.</w:t>
      </w:r>
    </w:p>
    <w:p w14:paraId="60E2DA13" w14:textId="77777777" w:rsidR="0018766B" w:rsidRDefault="0018766B" w:rsidP="0018766B">
      <w:pPr>
        <w:pStyle w:val="S0"/>
      </w:pPr>
      <w:r>
        <w:t xml:space="preserve">Незначительная интенсивность транспортного потока в поселении не требует специальных мер по регулированию хранению личного транспорта и </w:t>
      </w:r>
      <w:proofErr w:type="gramStart"/>
      <w:r>
        <w:t>принятия</w:t>
      </w:r>
      <w:proofErr w:type="gramEnd"/>
      <w:r>
        <w:t xml:space="preserve"> дополнительных мер по увеличению транспортных потоков.</w:t>
      </w:r>
    </w:p>
    <w:p w14:paraId="79D4E9E9" w14:textId="77777777" w:rsidR="00926049" w:rsidRDefault="00926049" w:rsidP="00926049">
      <w:pPr>
        <w:pStyle w:val="S0"/>
        <w:ind w:firstLine="0"/>
        <w:rPr>
          <w:rFonts w:eastAsiaTheme="minorHAnsi"/>
        </w:rPr>
      </w:pPr>
    </w:p>
    <w:p w14:paraId="781E75C5" w14:textId="3D08A4AF" w:rsidR="00430A18" w:rsidRDefault="00430A18" w:rsidP="00F77675">
      <w:pPr>
        <w:pStyle w:val="4"/>
        <w:spacing w:before="0" w:beforeAutospacing="0" w:after="0" w:afterAutospacing="0"/>
        <w:jc w:val="center"/>
      </w:pPr>
      <w:bookmarkStart w:id="12" w:name="dst100042"/>
      <w:bookmarkEnd w:id="12"/>
      <w:r>
        <w:t>1.</w:t>
      </w:r>
      <w:r w:rsidR="00B92AE1">
        <w:t>5</w:t>
      </w:r>
      <w:r>
        <w:t>.</w:t>
      </w:r>
      <w:r w:rsidR="00C26FED">
        <w:t xml:space="preserve"> Х</w:t>
      </w:r>
      <w:r w:rsidRPr="00430A18">
        <w:t>арактеристик</w:t>
      </w:r>
      <w:r w:rsidR="00BE5AE1">
        <w:t>а</w:t>
      </w:r>
      <w:r w:rsidRPr="00430A18">
        <w:t xml:space="preserve"> работы транспортных средств общего пользования,</w:t>
      </w:r>
      <w:r w:rsidR="00BE5AE1">
        <w:t xml:space="preserve"> включая анализ пассажиропотока</w:t>
      </w:r>
    </w:p>
    <w:p w14:paraId="4398F696" w14:textId="77777777" w:rsidR="00372171" w:rsidRDefault="00372171" w:rsidP="00372171"/>
    <w:p w14:paraId="5E38A13F" w14:textId="7C2B45A0" w:rsidR="00372171" w:rsidRPr="00B92AE1" w:rsidRDefault="00372171" w:rsidP="00372171">
      <w:pPr>
        <w:rPr>
          <w:rFonts w:ascii="Times New Roman" w:hAnsi="Times New Roman" w:cs="Times New Roman"/>
          <w:sz w:val="24"/>
          <w:szCs w:val="24"/>
        </w:rPr>
      </w:pPr>
      <w:r w:rsidRPr="00B92AE1">
        <w:rPr>
          <w:rFonts w:ascii="Times New Roman" w:hAnsi="Times New Roman" w:cs="Times New Roman"/>
          <w:sz w:val="24"/>
          <w:szCs w:val="24"/>
        </w:rPr>
        <w:t>Таблица</w:t>
      </w:r>
      <w:r w:rsidR="00B92AE1" w:rsidRPr="00B92AE1">
        <w:rPr>
          <w:rFonts w:ascii="Times New Roman" w:hAnsi="Times New Roman" w:cs="Times New Roman"/>
          <w:sz w:val="24"/>
          <w:szCs w:val="24"/>
        </w:rPr>
        <w:t xml:space="preserve"> </w:t>
      </w:r>
      <w:r w:rsidR="001A0D96">
        <w:rPr>
          <w:rFonts w:ascii="Times New Roman" w:hAnsi="Times New Roman" w:cs="Times New Roman"/>
          <w:sz w:val="24"/>
          <w:szCs w:val="24"/>
        </w:rPr>
        <w:t>6</w:t>
      </w:r>
      <w:r w:rsidRPr="00B92AE1">
        <w:rPr>
          <w:rFonts w:ascii="Times New Roman" w:hAnsi="Times New Roman" w:cs="Times New Roman"/>
          <w:sz w:val="24"/>
          <w:szCs w:val="24"/>
        </w:rPr>
        <w:t xml:space="preserve"> – Основные показатели работы транспортных средств общего пользования</w:t>
      </w:r>
    </w:p>
    <w:tbl>
      <w:tblPr>
        <w:tblW w:w="4959" w:type="pct"/>
        <w:tblLook w:val="04A0" w:firstRow="1" w:lastRow="0" w:firstColumn="1" w:lastColumn="0" w:noHBand="0" w:noVBand="1"/>
      </w:tblPr>
      <w:tblGrid>
        <w:gridCol w:w="2733"/>
        <w:gridCol w:w="1273"/>
        <w:gridCol w:w="1098"/>
        <w:gridCol w:w="1097"/>
        <w:gridCol w:w="1097"/>
        <w:gridCol w:w="1097"/>
        <w:gridCol w:w="1097"/>
      </w:tblGrid>
      <w:tr w:rsidR="005477BA" w:rsidRPr="00B92AE1" w14:paraId="06104340" w14:textId="77777777" w:rsidTr="00F77675">
        <w:trPr>
          <w:trHeight w:val="301"/>
        </w:trPr>
        <w:tc>
          <w:tcPr>
            <w:tcW w:w="14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ED60A" w14:textId="77777777" w:rsidR="005477BA" w:rsidRPr="00F77675" w:rsidRDefault="005477BA" w:rsidP="00547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77675">
              <w:rPr>
                <w:rFonts w:ascii="Times New Roman" w:eastAsia="Times New Roman" w:hAnsi="Times New Roman" w:cs="Times New Roman"/>
                <w:b/>
                <w:color w:val="000000"/>
              </w:rPr>
              <w:t>Показатель</w:t>
            </w:r>
          </w:p>
        </w:tc>
        <w:tc>
          <w:tcPr>
            <w:tcW w:w="6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6038B" w14:textId="77777777" w:rsidR="005477BA" w:rsidRPr="00F77675" w:rsidRDefault="00372171" w:rsidP="00547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77675">
              <w:rPr>
                <w:rFonts w:ascii="Times New Roman" w:eastAsia="Times New Roman" w:hAnsi="Times New Roman" w:cs="Times New Roman"/>
                <w:b/>
                <w:color w:val="000000"/>
              </w:rPr>
              <w:t>Ед. измерения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2B109" w14:textId="77777777" w:rsidR="005477BA" w:rsidRPr="00F77675" w:rsidRDefault="005477BA" w:rsidP="00547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77675">
              <w:rPr>
                <w:rFonts w:ascii="Times New Roman" w:eastAsia="Times New Roman" w:hAnsi="Times New Roman" w:cs="Times New Roman"/>
                <w:b/>
                <w:color w:val="000000"/>
              </w:rPr>
              <w:t>2011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E48F6" w14:textId="77777777" w:rsidR="005477BA" w:rsidRPr="00F77675" w:rsidRDefault="005477BA" w:rsidP="00547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77675">
              <w:rPr>
                <w:rFonts w:ascii="Times New Roman" w:eastAsia="Times New Roman" w:hAnsi="Times New Roman" w:cs="Times New Roman"/>
                <w:b/>
                <w:color w:val="000000"/>
              </w:rPr>
              <w:t>2012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1E308" w14:textId="77777777" w:rsidR="005477BA" w:rsidRPr="00F77675" w:rsidRDefault="005477BA" w:rsidP="00547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77675">
              <w:rPr>
                <w:rFonts w:ascii="Times New Roman" w:eastAsia="Times New Roman" w:hAnsi="Times New Roman" w:cs="Times New Roman"/>
                <w:b/>
                <w:color w:val="000000"/>
              </w:rPr>
              <w:t>2013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F6ACC" w14:textId="77777777" w:rsidR="005477BA" w:rsidRPr="00F77675" w:rsidRDefault="005477BA" w:rsidP="00547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77675">
              <w:rPr>
                <w:rFonts w:ascii="Times New Roman" w:eastAsia="Times New Roman" w:hAnsi="Times New Roman" w:cs="Times New Roman"/>
                <w:b/>
                <w:color w:val="000000"/>
              </w:rPr>
              <w:t>2014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0D321" w14:textId="77777777" w:rsidR="005477BA" w:rsidRPr="00F77675" w:rsidRDefault="005477BA" w:rsidP="00547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77675">
              <w:rPr>
                <w:rFonts w:ascii="Times New Roman" w:eastAsia="Times New Roman" w:hAnsi="Times New Roman" w:cs="Times New Roman"/>
                <w:b/>
                <w:color w:val="000000"/>
              </w:rPr>
              <w:t>2015</w:t>
            </w:r>
          </w:p>
        </w:tc>
      </w:tr>
      <w:tr w:rsidR="005477BA" w:rsidRPr="00B92AE1" w14:paraId="17E55871" w14:textId="77777777" w:rsidTr="00F77675">
        <w:trPr>
          <w:trHeight w:val="301"/>
        </w:trPr>
        <w:tc>
          <w:tcPr>
            <w:tcW w:w="14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0B2D0" w14:textId="77777777" w:rsidR="005477BA" w:rsidRPr="00F77675" w:rsidRDefault="005477BA" w:rsidP="00547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8A7C1" w14:textId="77777777" w:rsidR="005477BA" w:rsidRPr="00F77675" w:rsidRDefault="005477BA" w:rsidP="00547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84545" w14:textId="77777777" w:rsidR="005477BA" w:rsidRPr="00F77675" w:rsidRDefault="005477BA" w:rsidP="00547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63DB6" w14:textId="77777777" w:rsidR="005477BA" w:rsidRPr="00F77675" w:rsidRDefault="005477BA" w:rsidP="00547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A3A32" w14:textId="77777777" w:rsidR="005477BA" w:rsidRPr="00F77675" w:rsidRDefault="005477BA" w:rsidP="00547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76A28" w14:textId="77777777" w:rsidR="005477BA" w:rsidRPr="00F77675" w:rsidRDefault="005477BA" w:rsidP="00547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039C7" w14:textId="77777777" w:rsidR="005477BA" w:rsidRPr="00F77675" w:rsidRDefault="005477BA" w:rsidP="00547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477BA" w:rsidRPr="00B92AE1" w14:paraId="57FB6A42" w14:textId="77777777" w:rsidTr="00F77675">
        <w:trPr>
          <w:trHeight w:val="482"/>
        </w:trPr>
        <w:tc>
          <w:tcPr>
            <w:tcW w:w="1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EB606" w14:textId="77777777" w:rsidR="005477BA" w:rsidRPr="00F77675" w:rsidRDefault="005477BA" w:rsidP="00547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77675">
              <w:rPr>
                <w:rFonts w:ascii="Times New Roman" w:eastAsia="Times New Roman" w:hAnsi="Times New Roman" w:cs="Times New Roman"/>
                <w:color w:val="000000"/>
              </w:rPr>
              <w:t>Количество муниципальных маршрутов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9EF41" w14:textId="77777777" w:rsidR="005477BA" w:rsidRPr="00F77675" w:rsidRDefault="005477BA" w:rsidP="00547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7675">
              <w:rPr>
                <w:rFonts w:ascii="Times New Roman" w:eastAsia="Times New Roman" w:hAnsi="Times New Roman" w:cs="Times New Roman"/>
                <w:color w:val="000000"/>
              </w:rPr>
              <w:t>ед.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C59BF" w14:textId="77777777" w:rsidR="005477BA" w:rsidRPr="00F77675" w:rsidRDefault="005477BA" w:rsidP="00547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767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BB2A7" w14:textId="77777777" w:rsidR="005477BA" w:rsidRPr="00F77675" w:rsidRDefault="005477BA" w:rsidP="00547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767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18855" w14:textId="77777777" w:rsidR="005477BA" w:rsidRPr="00F77675" w:rsidRDefault="005477BA" w:rsidP="00547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767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812A7" w14:textId="77777777" w:rsidR="005477BA" w:rsidRPr="00F77675" w:rsidRDefault="005477BA" w:rsidP="00547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767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0481E" w14:textId="77777777" w:rsidR="005477BA" w:rsidRPr="00F77675" w:rsidRDefault="005477BA" w:rsidP="00547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767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5477BA" w:rsidRPr="00B92AE1" w14:paraId="0FADE7F1" w14:textId="77777777" w:rsidTr="00F77675">
        <w:trPr>
          <w:trHeight w:val="301"/>
        </w:trPr>
        <w:tc>
          <w:tcPr>
            <w:tcW w:w="1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84B21" w14:textId="77777777" w:rsidR="005477BA" w:rsidRPr="00F77675" w:rsidRDefault="005477BA" w:rsidP="00547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77675">
              <w:rPr>
                <w:rFonts w:ascii="Times New Roman" w:eastAsia="Times New Roman" w:hAnsi="Times New Roman" w:cs="Times New Roman"/>
                <w:color w:val="000000"/>
              </w:rPr>
              <w:t>-городских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71312" w14:textId="77777777" w:rsidR="005477BA" w:rsidRPr="00F77675" w:rsidRDefault="005477BA" w:rsidP="00547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7675">
              <w:rPr>
                <w:rFonts w:ascii="Times New Roman" w:eastAsia="Times New Roman" w:hAnsi="Times New Roman" w:cs="Times New Roman"/>
                <w:color w:val="000000"/>
              </w:rPr>
              <w:t>ед.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36A77" w14:textId="77777777" w:rsidR="005477BA" w:rsidRPr="00F77675" w:rsidRDefault="005477BA" w:rsidP="00547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767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8114E" w14:textId="77777777" w:rsidR="005477BA" w:rsidRPr="00F77675" w:rsidRDefault="005477BA" w:rsidP="00547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767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C880C" w14:textId="77777777" w:rsidR="005477BA" w:rsidRPr="00F77675" w:rsidRDefault="005477BA" w:rsidP="00547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767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BFC5D" w14:textId="77777777" w:rsidR="005477BA" w:rsidRPr="00F77675" w:rsidRDefault="005477BA" w:rsidP="00547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767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D6AFA" w14:textId="77777777" w:rsidR="005477BA" w:rsidRPr="00F77675" w:rsidRDefault="005477BA" w:rsidP="00547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767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5477BA" w:rsidRPr="00B92AE1" w14:paraId="2EEDA72A" w14:textId="77777777" w:rsidTr="00F77675">
        <w:trPr>
          <w:trHeight w:val="301"/>
        </w:trPr>
        <w:tc>
          <w:tcPr>
            <w:tcW w:w="1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7CA57" w14:textId="77777777" w:rsidR="005477BA" w:rsidRPr="00F77675" w:rsidRDefault="005477BA" w:rsidP="00547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77675">
              <w:rPr>
                <w:rFonts w:ascii="Times New Roman" w:eastAsia="Times New Roman" w:hAnsi="Times New Roman" w:cs="Times New Roman"/>
                <w:color w:val="000000"/>
              </w:rPr>
              <w:t>-пригородных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A3183" w14:textId="77777777" w:rsidR="005477BA" w:rsidRPr="00F77675" w:rsidRDefault="005477BA" w:rsidP="00547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7675">
              <w:rPr>
                <w:rFonts w:ascii="Times New Roman" w:eastAsia="Times New Roman" w:hAnsi="Times New Roman" w:cs="Times New Roman"/>
                <w:color w:val="000000"/>
              </w:rPr>
              <w:t>ед.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A5A7D" w14:textId="77777777" w:rsidR="005477BA" w:rsidRPr="00F77675" w:rsidRDefault="005477BA" w:rsidP="00547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767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E3677" w14:textId="77777777" w:rsidR="005477BA" w:rsidRPr="00F77675" w:rsidRDefault="005477BA" w:rsidP="00547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767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C50E3" w14:textId="77777777" w:rsidR="005477BA" w:rsidRPr="00F77675" w:rsidRDefault="005477BA" w:rsidP="00547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767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8169E" w14:textId="77777777" w:rsidR="005477BA" w:rsidRPr="00F77675" w:rsidRDefault="005477BA" w:rsidP="00547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767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87281" w14:textId="77777777" w:rsidR="005477BA" w:rsidRPr="00F77675" w:rsidRDefault="005477BA" w:rsidP="00547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767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5477BA" w:rsidRPr="00B92AE1" w14:paraId="3BB9726C" w14:textId="77777777" w:rsidTr="00F77675">
        <w:trPr>
          <w:trHeight w:val="301"/>
        </w:trPr>
        <w:tc>
          <w:tcPr>
            <w:tcW w:w="1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2CA1A" w14:textId="77777777" w:rsidR="005477BA" w:rsidRPr="00F77675" w:rsidRDefault="005477BA" w:rsidP="00547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77675">
              <w:rPr>
                <w:rFonts w:ascii="Times New Roman" w:eastAsia="Times New Roman" w:hAnsi="Times New Roman" w:cs="Times New Roman"/>
                <w:color w:val="000000"/>
              </w:rPr>
              <w:t>-междугородних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02B1A" w14:textId="77777777" w:rsidR="005477BA" w:rsidRPr="00F77675" w:rsidRDefault="005477BA" w:rsidP="00547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7675">
              <w:rPr>
                <w:rFonts w:ascii="Times New Roman" w:eastAsia="Times New Roman" w:hAnsi="Times New Roman" w:cs="Times New Roman"/>
                <w:color w:val="000000"/>
              </w:rPr>
              <w:t>ед.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24E67" w14:textId="77777777" w:rsidR="005477BA" w:rsidRPr="00F77675" w:rsidRDefault="005477BA" w:rsidP="00547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767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6839B" w14:textId="77777777" w:rsidR="005477BA" w:rsidRPr="00F77675" w:rsidRDefault="005477BA" w:rsidP="00547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767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3C85F" w14:textId="77777777" w:rsidR="005477BA" w:rsidRPr="00F77675" w:rsidRDefault="005477BA" w:rsidP="00547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767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AB00A" w14:textId="77777777" w:rsidR="005477BA" w:rsidRPr="00F77675" w:rsidRDefault="005477BA" w:rsidP="00547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767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04D11" w14:textId="77777777" w:rsidR="005477BA" w:rsidRPr="00F77675" w:rsidRDefault="005477BA" w:rsidP="00547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767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5477BA" w:rsidRPr="00B92AE1" w14:paraId="7E71CD77" w14:textId="77777777" w:rsidTr="00F77675">
        <w:trPr>
          <w:trHeight w:val="482"/>
        </w:trPr>
        <w:tc>
          <w:tcPr>
            <w:tcW w:w="1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76CA1" w14:textId="77777777" w:rsidR="005477BA" w:rsidRPr="00F77675" w:rsidRDefault="005477BA" w:rsidP="00547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77675">
              <w:rPr>
                <w:rFonts w:ascii="Times New Roman" w:eastAsia="Times New Roman" w:hAnsi="Times New Roman" w:cs="Times New Roman"/>
                <w:color w:val="000000"/>
              </w:rPr>
              <w:t>Протяженность муниципальных маршрутов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F3CB3" w14:textId="77777777" w:rsidR="005477BA" w:rsidRPr="00F77675" w:rsidRDefault="005477BA" w:rsidP="00547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7675">
              <w:rPr>
                <w:rFonts w:ascii="Times New Roman" w:eastAsia="Times New Roman" w:hAnsi="Times New Roman" w:cs="Times New Roman"/>
                <w:color w:val="000000"/>
              </w:rPr>
              <w:t>км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85B32" w14:textId="77777777" w:rsidR="005477BA" w:rsidRPr="00F77675" w:rsidRDefault="005477BA" w:rsidP="00547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7675">
              <w:rPr>
                <w:rFonts w:ascii="Times New Roman" w:eastAsia="Times New Roman" w:hAnsi="Times New Roman" w:cs="Times New Roman"/>
                <w:color w:val="000000"/>
              </w:rPr>
              <w:t>65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F6188" w14:textId="77777777" w:rsidR="005477BA" w:rsidRPr="00F77675" w:rsidRDefault="005477BA" w:rsidP="00547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7675">
              <w:rPr>
                <w:rFonts w:ascii="Times New Roman" w:eastAsia="Times New Roman" w:hAnsi="Times New Roman" w:cs="Times New Roman"/>
                <w:color w:val="000000"/>
              </w:rPr>
              <w:t>65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D8C7A" w14:textId="77777777" w:rsidR="005477BA" w:rsidRPr="00F77675" w:rsidRDefault="005477BA" w:rsidP="00547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7675">
              <w:rPr>
                <w:rFonts w:ascii="Times New Roman" w:eastAsia="Times New Roman" w:hAnsi="Times New Roman" w:cs="Times New Roman"/>
                <w:color w:val="000000"/>
              </w:rPr>
              <w:t>65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2F7B7" w14:textId="77777777" w:rsidR="005477BA" w:rsidRPr="00F77675" w:rsidRDefault="005477BA" w:rsidP="00547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7675">
              <w:rPr>
                <w:rFonts w:ascii="Times New Roman" w:eastAsia="Times New Roman" w:hAnsi="Times New Roman" w:cs="Times New Roman"/>
                <w:color w:val="000000"/>
              </w:rPr>
              <w:t>65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607B1" w14:textId="77777777" w:rsidR="005477BA" w:rsidRPr="00F77675" w:rsidRDefault="005477BA" w:rsidP="00547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7675">
              <w:rPr>
                <w:rFonts w:ascii="Times New Roman" w:eastAsia="Times New Roman" w:hAnsi="Times New Roman" w:cs="Times New Roman"/>
                <w:color w:val="000000"/>
              </w:rPr>
              <w:t>65</w:t>
            </w:r>
          </w:p>
        </w:tc>
      </w:tr>
      <w:tr w:rsidR="005477BA" w:rsidRPr="00B92AE1" w14:paraId="3C766858" w14:textId="77777777" w:rsidTr="00F77675">
        <w:trPr>
          <w:trHeight w:val="301"/>
        </w:trPr>
        <w:tc>
          <w:tcPr>
            <w:tcW w:w="1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448F6" w14:textId="77777777" w:rsidR="005477BA" w:rsidRPr="00F77675" w:rsidRDefault="005477BA" w:rsidP="00547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77675">
              <w:rPr>
                <w:rFonts w:ascii="Times New Roman" w:eastAsia="Times New Roman" w:hAnsi="Times New Roman" w:cs="Times New Roman"/>
                <w:color w:val="000000"/>
              </w:rPr>
              <w:t>-городских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FF396" w14:textId="77777777" w:rsidR="005477BA" w:rsidRPr="00F77675" w:rsidRDefault="005477BA" w:rsidP="00547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7675">
              <w:rPr>
                <w:rFonts w:ascii="Times New Roman" w:eastAsia="Times New Roman" w:hAnsi="Times New Roman" w:cs="Times New Roman"/>
                <w:color w:val="000000"/>
              </w:rPr>
              <w:t>км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0A2D3" w14:textId="77777777" w:rsidR="005477BA" w:rsidRPr="00F77675" w:rsidRDefault="005477BA" w:rsidP="00547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767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3509F" w14:textId="77777777" w:rsidR="005477BA" w:rsidRPr="00F77675" w:rsidRDefault="005477BA" w:rsidP="00547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767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8A0AF" w14:textId="77777777" w:rsidR="005477BA" w:rsidRPr="00F77675" w:rsidRDefault="005477BA" w:rsidP="00547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767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9008A" w14:textId="77777777" w:rsidR="005477BA" w:rsidRPr="00F77675" w:rsidRDefault="005477BA" w:rsidP="00547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767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672FF" w14:textId="77777777" w:rsidR="005477BA" w:rsidRPr="00F77675" w:rsidRDefault="005477BA" w:rsidP="00547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767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477BA" w:rsidRPr="00B92AE1" w14:paraId="3E7D8014" w14:textId="77777777" w:rsidTr="00F77675">
        <w:trPr>
          <w:trHeight w:val="301"/>
        </w:trPr>
        <w:tc>
          <w:tcPr>
            <w:tcW w:w="1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DCB4A" w14:textId="77777777" w:rsidR="005477BA" w:rsidRPr="00F77675" w:rsidRDefault="005477BA" w:rsidP="00547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77675">
              <w:rPr>
                <w:rFonts w:ascii="Times New Roman" w:eastAsia="Times New Roman" w:hAnsi="Times New Roman" w:cs="Times New Roman"/>
                <w:color w:val="000000"/>
              </w:rPr>
              <w:t>-пригородных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CAF1F" w14:textId="77777777" w:rsidR="005477BA" w:rsidRPr="00F77675" w:rsidRDefault="005477BA" w:rsidP="00547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7675">
              <w:rPr>
                <w:rFonts w:ascii="Times New Roman" w:eastAsia="Times New Roman" w:hAnsi="Times New Roman" w:cs="Times New Roman"/>
                <w:color w:val="000000"/>
              </w:rPr>
              <w:t>км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71EEA" w14:textId="77777777" w:rsidR="005477BA" w:rsidRPr="00F77675" w:rsidRDefault="005477BA" w:rsidP="00547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7675">
              <w:rPr>
                <w:rFonts w:ascii="Times New Roman" w:eastAsia="Times New Roman" w:hAnsi="Times New Roman" w:cs="Times New Roman"/>
                <w:color w:val="000000"/>
              </w:rPr>
              <w:t>65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9CB00" w14:textId="77777777" w:rsidR="005477BA" w:rsidRPr="00F77675" w:rsidRDefault="005477BA" w:rsidP="00547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7675">
              <w:rPr>
                <w:rFonts w:ascii="Times New Roman" w:eastAsia="Times New Roman" w:hAnsi="Times New Roman" w:cs="Times New Roman"/>
                <w:color w:val="000000"/>
              </w:rPr>
              <w:t>65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DB098" w14:textId="77777777" w:rsidR="005477BA" w:rsidRPr="00F77675" w:rsidRDefault="005477BA" w:rsidP="00547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7675">
              <w:rPr>
                <w:rFonts w:ascii="Times New Roman" w:eastAsia="Times New Roman" w:hAnsi="Times New Roman" w:cs="Times New Roman"/>
                <w:color w:val="000000"/>
              </w:rPr>
              <w:t>65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C78C8" w14:textId="77777777" w:rsidR="005477BA" w:rsidRPr="00F77675" w:rsidRDefault="005477BA" w:rsidP="00547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7675">
              <w:rPr>
                <w:rFonts w:ascii="Times New Roman" w:eastAsia="Times New Roman" w:hAnsi="Times New Roman" w:cs="Times New Roman"/>
                <w:color w:val="000000"/>
              </w:rPr>
              <w:t>65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26806" w14:textId="77777777" w:rsidR="005477BA" w:rsidRPr="00F77675" w:rsidRDefault="005477BA" w:rsidP="00547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7675">
              <w:rPr>
                <w:rFonts w:ascii="Times New Roman" w:eastAsia="Times New Roman" w:hAnsi="Times New Roman" w:cs="Times New Roman"/>
                <w:color w:val="000000"/>
              </w:rPr>
              <w:t>65</w:t>
            </w:r>
          </w:p>
        </w:tc>
      </w:tr>
      <w:tr w:rsidR="005477BA" w:rsidRPr="00B92AE1" w14:paraId="430E7B46" w14:textId="77777777" w:rsidTr="00F77675">
        <w:trPr>
          <w:trHeight w:val="301"/>
        </w:trPr>
        <w:tc>
          <w:tcPr>
            <w:tcW w:w="1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74732" w14:textId="77777777" w:rsidR="005477BA" w:rsidRPr="00F77675" w:rsidRDefault="005477BA" w:rsidP="00547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77675">
              <w:rPr>
                <w:rFonts w:ascii="Times New Roman" w:eastAsia="Times New Roman" w:hAnsi="Times New Roman" w:cs="Times New Roman"/>
                <w:color w:val="000000"/>
              </w:rPr>
              <w:t>-междугородних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33163" w14:textId="77777777" w:rsidR="005477BA" w:rsidRPr="00F77675" w:rsidRDefault="005477BA" w:rsidP="00547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7675">
              <w:rPr>
                <w:rFonts w:ascii="Times New Roman" w:eastAsia="Times New Roman" w:hAnsi="Times New Roman" w:cs="Times New Roman"/>
                <w:color w:val="000000"/>
              </w:rPr>
              <w:t>км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A9648" w14:textId="77777777" w:rsidR="005477BA" w:rsidRPr="00F77675" w:rsidRDefault="005477BA" w:rsidP="00547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767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4109C" w14:textId="77777777" w:rsidR="005477BA" w:rsidRPr="00F77675" w:rsidRDefault="005477BA" w:rsidP="00547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767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E2351" w14:textId="77777777" w:rsidR="005477BA" w:rsidRPr="00F77675" w:rsidRDefault="005477BA" w:rsidP="00547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767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D8A74" w14:textId="77777777" w:rsidR="005477BA" w:rsidRPr="00F77675" w:rsidRDefault="005477BA" w:rsidP="00547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767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56E89" w14:textId="77777777" w:rsidR="005477BA" w:rsidRPr="00F77675" w:rsidRDefault="005477BA" w:rsidP="00547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7767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477BA" w:rsidRPr="00B92AE1" w14:paraId="2502723A" w14:textId="77777777" w:rsidTr="00F77675">
        <w:trPr>
          <w:trHeight w:val="482"/>
        </w:trPr>
        <w:tc>
          <w:tcPr>
            <w:tcW w:w="1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C0FDD" w14:textId="77777777" w:rsidR="005477BA" w:rsidRPr="00F77675" w:rsidRDefault="005477BA" w:rsidP="00547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7767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Охват населенных пунктов регулярным автобусным сообщением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94630" w14:textId="77777777" w:rsidR="005477BA" w:rsidRPr="00F77675" w:rsidRDefault="005477BA" w:rsidP="00547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7675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65C0D" w14:textId="77777777" w:rsidR="005477BA" w:rsidRPr="00F77675" w:rsidRDefault="005477BA" w:rsidP="00547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7675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65CE7" w14:textId="77777777" w:rsidR="005477BA" w:rsidRPr="00F77675" w:rsidRDefault="005477BA" w:rsidP="00547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7675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6DF43" w14:textId="77777777" w:rsidR="005477BA" w:rsidRPr="00F77675" w:rsidRDefault="005477BA" w:rsidP="00547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7675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FE2E8" w14:textId="77777777" w:rsidR="005477BA" w:rsidRPr="00F77675" w:rsidRDefault="005477BA" w:rsidP="00547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7675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0C8C2" w14:textId="77777777" w:rsidR="005477BA" w:rsidRPr="00F77675" w:rsidRDefault="005477BA" w:rsidP="00547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7675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</w:tr>
      <w:tr w:rsidR="005477BA" w:rsidRPr="00B92AE1" w14:paraId="73DAF55A" w14:textId="77777777" w:rsidTr="00F77675">
        <w:trPr>
          <w:trHeight w:val="482"/>
        </w:trPr>
        <w:tc>
          <w:tcPr>
            <w:tcW w:w="1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4D3F0" w14:textId="77777777" w:rsidR="005477BA" w:rsidRPr="00F77675" w:rsidRDefault="005477BA" w:rsidP="00547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77675">
              <w:rPr>
                <w:rFonts w:ascii="Times New Roman" w:eastAsia="Times New Roman" w:hAnsi="Times New Roman" w:cs="Times New Roman"/>
                <w:color w:val="000000"/>
              </w:rPr>
              <w:t>Количество выполненных рейсов по маршрутам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39939" w14:textId="77777777" w:rsidR="005477BA" w:rsidRPr="00F77675" w:rsidRDefault="005477BA" w:rsidP="00547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7675">
              <w:rPr>
                <w:rFonts w:ascii="Times New Roman" w:eastAsia="Times New Roman" w:hAnsi="Times New Roman" w:cs="Times New Roman"/>
                <w:color w:val="000000"/>
              </w:rPr>
              <w:t>ед.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9DCEC" w14:textId="77777777" w:rsidR="005477BA" w:rsidRPr="00F77675" w:rsidRDefault="005477BA" w:rsidP="00547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7675">
              <w:rPr>
                <w:rFonts w:ascii="Times New Roman" w:eastAsia="Times New Roman" w:hAnsi="Times New Roman" w:cs="Times New Roman"/>
                <w:color w:val="000000"/>
              </w:rPr>
              <w:t>1 460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D32EF" w14:textId="77777777" w:rsidR="005477BA" w:rsidRPr="00F77675" w:rsidRDefault="005477BA" w:rsidP="00547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7675">
              <w:rPr>
                <w:rFonts w:ascii="Times New Roman" w:eastAsia="Times New Roman" w:hAnsi="Times New Roman" w:cs="Times New Roman"/>
                <w:color w:val="000000"/>
              </w:rPr>
              <w:t>1 460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7D590" w14:textId="77777777" w:rsidR="005477BA" w:rsidRPr="00F77675" w:rsidRDefault="005477BA" w:rsidP="00547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7675">
              <w:rPr>
                <w:rFonts w:ascii="Times New Roman" w:eastAsia="Times New Roman" w:hAnsi="Times New Roman" w:cs="Times New Roman"/>
                <w:color w:val="000000"/>
              </w:rPr>
              <w:t>1 460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8CDE1" w14:textId="77777777" w:rsidR="005477BA" w:rsidRPr="00F77675" w:rsidRDefault="005477BA" w:rsidP="00547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7675">
              <w:rPr>
                <w:rFonts w:ascii="Times New Roman" w:eastAsia="Times New Roman" w:hAnsi="Times New Roman" w:cs="Times New Roman"/>
                <w:color w:val="000000"/>
              </w:rPr>
              <w:t>1 460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EFF09" w14:textId="77777777" w:rsidR="005477BA" w:rsidRPr="00F77675" w:rsidRDefault="005477BA" w:rsidP="00547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7675">
              <w:rPr>
                <w:rFonts w:ascii="Times New Roman" w:eastAsia="Times New Roman" w:hAnsi="Times New Roman" w:cs="Times New Roman"/>
                <w:color w:val="000000"/>
              </w:rPr>
              <w:t>1 460</w:t>
            </w:r>
          </w:p>
        </w:tc>
      </w:tr>
      <w:tr w:rsidR="005477BA" w:rsidRPr="00B92AE1" w14:paraId="6D761DE1" w14:textId="77777777" w:rsidTr="00F77675">
        <w:trPr>
          <w:trHeight w:val="301"/>
        </w:trPr>
        <w:tc>
          <w:tcPr>
            <w:tcW w:w="1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36BEA" w14:textId="77777777" w:rsidR="005477BA" w:rsidRPr="00F77675" w:rsidRDefault="005477BA" w:rsidP="00547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77675">
              <w:rPr>
                <w:rFonts w:ascii="Times New Roman" w:eastAsia="Times New Roman" w:hAnsi="Times New Roman" w:cs="Times New Roman"/>
                <w:color w:val="000000"/>
              </w:rPr>
              <w:t>Количество перевезенных пассажиров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FD157" w14:textId="77777777" w:rsidR="005477BA" w:rsidRPr="00F77675" w:rsidRDefault="005477BA" w:rsidP="00547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7675">
              <w:rPr>
                <w:rFonts w:ascii="Times New Roman" w:eastAsia="Times New Roman" w:hAnsi="Times New Roman" w:cs="Times New Roman"/>
                <w:color w:val="000000"/>
              </w:rPr>
              <w:t>чел.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ECE92" w14:textId="77777777" w:rsidR="005477BA" w:rsidRPr="00F77675" w:rsidRDefault="005477BA" w:rsidP="00547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7675">
              <w:rPr>
                <w:rFonts w:ascii="Times New Roman" w:eastAsia="Times New Roman" w:hAnsi="Times New Roman" w:cs="Times New Roman"/>
                <w:color w:val="000000"/>
              </w:rPr>
              <w:t>29 200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79A51" w14:textId="77777777" w:rsidR="005477BA" w:rsidRPr="00F77675" w:rsidRDefault="005477BA" w:rsidP="00547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7675">
              <w:rPr>
                <w:rFonts w:ascii="Times New Roman" w:eastAsia="Times New Roman" w:hAnsi="Times New Roman" w:cs="Times New Roman"/>
                <w:color w:val="000000"/>
              </w:rPr>
              <w:t>29 200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8091D" w14:textId="77777777" w:rsidR="005477BA" w:rsidRPr="00F77675" w:rsidRDefault="005477BA" w:rsidP="00547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7675">
              <w:rPr>
                <w:rFonts w:ascii="Times New Roman" w:eastAsia="Times New Roman" w:hAnsi="Times New Roman" w:cs="Times New Roman"/>
                <w:color w:val="000000"/>
              </w:rPr>
              <w:t>29 200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288C2" w14:textId="77777777" w:rsidR="005477BA" w:rsidRPr="00F77675" w:rsidRDefault="005477BA" w:rsidP="00547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7675">
              <w:rPr>
                <w:rFonts w:ascii="Times New Roman" w:eastAsia="Times New Roman" w:hAnsi="Times New Roman" w:cs="Times New Roman"/>
                <w:color w:val="000000"/>
              </w:rPr>
              <w:t>29 200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5518A" w14:textId="77777777" w:rsidR="005477BA" w:rsidRPr="00F77675" w:rsidRDefault="005477BA" w:rsidP="00547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7675">
              <w:rPr>
                <w:rFonts w:ascii="Times New Roman" w:eastAsia="Times New Roman" w:hAnsi="Times New Roman" w:cs="Times New Roman"/>
                <w:color w:val="000000"/>
              </w:rPr>
              <w:t>29 200</w:t>
            </w:r>
          </w:p>
        </w:tc>
      </w:tr>
      <w:tr w:rsidR="005477BA" w:rsidRPr="005477BA" w14:paraId="36506280" w14:textId="77777777" w:rsidTr="00F77675">
        <w:trPr>
          <w:trHeight w:val="301"/>
        </w:trPr>
        <w:tc>
          <w:tcPr>
            <w:tcW w:w="1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53F97" w14:textId="77777777" w:rsidR="005477BA" w:rsidRPr="00F77675" w:rsidRDefault="005477BA" w:rsidP="00547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77675">
              <w:rPr>
                <w:rFonts w:ascii="Times New Roman" w:eastAsia="Times New Roman" w:hAnsi="Times New Roman" w:cs="Times New Roman"/>
                <w:color w:val="000000"/>
              </w:rPr>
              <w:t>Пассажирооборот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571A0" w14:textId="77777777" w:rsidR="005477BA" w:rsidRPr="00F77675" w:rsidRDefault="005477BA" w:rsidP="00547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F77675">
              <w:rPr>
                <w:rFonts w:ascii="Times New Roman" w:eastAsia="Times New Roman" w:hAnsi="Times New Roman" w:cs="Times New Roman"/>
                <w:color w:val="000000"/>
              </w:rPr>
              <w:t>пкм</w:t>
            </w:r>
            <w:proofErr w:type="spellEnd"/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4E4F0" w14:textId="77777777" w:rsidR="005477BA" w:rsidRPr="00F77675" w:rsidRDefault="005477BA" w:rsidP="00547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7675">
              <w:rPr>
                <w:rFonts w:ascii="Times New Roman" w:eastAsia="Times New Roman" w:hAnsi="Times New Roman" w:cs="Times New Roman"/>
                <w:color w:val="000000"/>
              </w:rPr>
              <w:t>277,11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F8E8B" w14:textId="77777777" w:rsidR="005477BA" w:rsidRPr="00F77675" w:rsidRDefault="005477BA" w:rsidP="00547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7675">
              <w:rPr>
                <w:rFonts w:ascii="Times New Roman" w:eastAsia="Times New Roman" w:hAnsi="Times New Roman" w:cs="Times New Roman"/>
                <w:color w:val="000000"/>
              </w:rPr>
              <w:t>277,11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C7604" w14:textId="77777777" w:rsidR="005477BA" w:rsidRPr="00F77675" w:rsidRDefault="005477BA" w:rsidP="00547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7675">
              <w:rPr>
                <w:rFonts w:ascii="Times New Roman" w:eastAsia="Times New Roman" w:hAnsi="Times New Roman" w:cs="Times New Roman"/>
                <w:color w:val="000000"/>
              </w:rPr>
              <w:t>277,11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83352" w14:textId="77777777" w:rsidR="005477BA" w:rsidRPr="00F77675" w:rsidRDefault="005477BA" w:rsidP="00547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7675">
              <w:rPr>
                <w:rFonts w:ascii="Times New Roman" w:eastAsia="Times New Roman" w:hAnsi="Times New Roman" w:cs="Times New Roman"/>
                <w:color w:val="000000"/>
              </w:rPr>
              <w:t>277,11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5AFA6" w14:textId="77777777" w:rsidR="005477BA" w:rsidRPr="00F77675" w:rsidRDefault="005477BA" w:rsidP="00547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7675">
              <w:rPr>
                <w:rFonts w:ascii="Times New Roman" w:eastAsia="Times New Roman" w:hAnsi="Times New Roman" w:cs="Times New Roman"/>
                <w:color w:val="000000"/>
              </w:rPr>
              <w:t>277,11</w:t>
            </w:r>
          </w:p>
        </w:tc>
      </w:tr>
    </w:tbl>
    <w:p w14:paraId="44DF9141" w14:textId="77777777" w:rsidR="005D246D" w:rsidRPr="00BE5AE1" w:rsidRDefault="005D246D" w:rsidP="00FD61E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FD452C3" w14:textId="6C511272" w:rsidR="00430A18" w:rsidRDefault="00430A18" w:rsidP="00F77675">
      <w:pPr>
        <w:pStyle w:val="4"/>
        <w:jc w:val="center"/>
      </w:pPr>
      <w:bookmarkStart w:id="13" w:name="dst100043"/>
      <w:bookmarkEnd w:id="13"/>
      <w:r>
        <w:t>1.</w:t>
      </w:r>
      <w:r w:rsidR="00B92AE1">
        <w:t>6</w:t>
      </w:r>
      <w:r>
        <w:t>.</w:t>
      </w:r>
      <w:r w:rsidR="00C26FED">
        <w:t xml:space="preserve"> Х</w:t>
      </w:r>
      <w:r w:rsidRPr="00430A18">
        <w:t>арактеристик</w:t>
      </w:r>
      <w:r w:rsidR="00BE5AE1">
        <w:t>а</w:t>
      </w:r>
      <w:r w:rsidRPr="00430A18">
        <w:t xml:space="preserve"> условий пешеходно</w:t>
      </w:r>
      <w:r w:rsidR="00BE5AE1">
        <w:t>го и велосипедного передвижения</w:t>
      </w:r>
    </w:p>
    <w:p w14:paraId="1F77EF1D" w14:textId="77777777" w:rsidR="002D00F7" w:rsidRPr="008C0FAB" w:rsidRDefault="00BE5AE1" w:rsidP="00B60B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2D00F7" w:rsidRPr="00BE5AE1">
        <w:rPr>
          <w:rFonts w:ascii="Times New Roman" w:hAnsi="Times New Roman" w:cs="Times New Roman"/>
          <w:sz w:val="24"/>
          <w:szCs w:val="24"/>
        </w:rPr>
        <w:t xml:space="preserve"> соответствии со Сводом правил СП 42.13330.2011 «Градостроительство. Планировка и застройка городских и сельских поселений» затраты времени в городах от мест проживания до мест работы для 90% трудящихся при численности населения 100 тыс. жителей и менее не должны превышать зону пешей доступности, что применительно к </w:t>
      </w:r>
      <w:r w:rsidR="00903127">
        <w:rPr>
          <w:rFonts w:ascii="Times New Roman" w:hAnsi="Times New Roman" w:cs="Times New Roman"/>
          <w:sz w:val="24"/>
          <w:szCs w:val="24"/>
        </w:rPr>
        <w:t>данной территории</w:t>
      </w:r>
      <w:r w:rsidR="002D00F7" w:rsidRPr="00BE5AE1">
        <w:rPr>
          <w:rFonts w:ascii="Times New Roman" w:hAnsi="Times New Roman" w:cs="Times New Roman"/>
          <w:sz w:val="24"/>
          <w:szCs w:val="24"/>
        </w:rPr>
        <w:t xml:space="preserve"> мероприятия выполняются.</w:t>
      </w:r>
    </w:p>
    <w:p w14:paraId="571CF111" w14:textId="77777777" w:rsidR="002D00F7" w:rsidRPr="00B92AE1" w:rsidRDefault="00BE5AE1" w:rsidP="00BE5A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2D00F7" w:rsidRPr="00BE5AE1">
        <w:rPr>
          <w:rFonts w:ascii="Times New Roman" w:hAnsi="Times New Roman" w:cs="Times New Roman"/>
          <w:sz w:val="24"/>
          <w:szCs w:val="24"/>
        </w:rPr>
        <w:t xml:space="preserve"> </w:t>
      </w:r>
      <w:r w:rsidR="00903127">
        <w:rPr>
          <w:rFonts w:ascii="Times New Roman" w:hAnsi="Times New Roman" w:cs="Times New Roman"/>
          <w:sz w:val="24"/>
          <w:szCs w:val="24"/>
        </w:rPr>
        <w:t>населенном пункте</w:t>
      </w:r>
      <w:r w:rsidR="002D00F7" w:rsidRPr="00BE5AE1">
        <w:rPr>
          <w:rFonts w:ascii="Times New Roman" w:hAnsi="Times New Roman" w:cs="Times New Roman"/>
          <w:sz w:val="24"/>
          <w:szCs w:val="24"/>
        </w:rPr>
        <w:t xml:space="preserve"> осуществляется велосипедное движение в местах общего пользования в неорганизованном порядке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2D00F7" w:rsidRPr="00BE5AE1">
        <w:rPr>
          <w:rFonts w:ascii="Times New Roman" w:hAnsi="Times New Roman" w:cs="Times New Roman"/>
          <w:sz w:val="24"/>
          <w:szCs w:val="24"/>
        </w:rPr>
        <w:t xml:space="preserve"> в ходе разработки вышеуказанной программы планируется организовать типовые велосипедные дорожки, места хранения велосипедов, </w:t>
      </w:r>
      <w:r w:rsidR="002D00F7" w:rsidRPr="00B92AE1">
        <w:rPr>
          <w:rFonts w:ascii="Times New Roman" w:hAnsi="Times New Roman" w:cs="Times New Roman"/>
          <w:sz w:val="24"/>
          <w:szCs w:val="24"/>
        </w:rPr>
        <w:t>пункты проката, дорожную разметку для развития и популяризации велосипедного движения у жителей.</w:t>
      </w:r>
    </w:p>
    <w:p w14:paraId="0C590899" w14:textId="77777777" w:rsidR="00B36776" w:rsidRPr="00B92AE1" w:rsidRDefault="00B36776" w:rsidP="00C94DFD">
      <w:pPr>
        <w:spacing w:after="0"/>
      </w:pPr>
      <w:bookmarkStart w:id="14" w:name="dst100044"/>
      <w:bookmarkEnd w:id="14"/>
    </w:p>
    <w:p w14:paraId="4EAB8CE1" w14:textId="77777777" w:rsidR="0018766B" w:rsidRPr="00B92AE1" w:rsidRDefault="0018766B" w:rsidP="00F77675">
      <w:pPr>
        <w:pStyle w:val="1"/>
        <w:jc w:val="center"/>
        <w:rPr>
          <w:sz w:val="24"/>
          <w:szCs w:val="24"/>
        </w:rPr>
      </w:pPr>
      <w:bookmarkStart w:id="15" w:name="dst100046"/>
      <w:bookmarkEnd w:id="15"/>
      <w:r w:rsidRPr="00B92AE1">
        <w:rPr>
          <w:sz w:val="24"/>
          <w:szCs w:val="24"/>
        </w:rPr>
        <w:t>1.7. Характеристику движения грузовых транспортных средств, оценку работы транспортных средств коммунальных и дорожных служб, состояния инфраструктуры для данных транспортных средств</w:t>
      </w:r>
    </w:p>
    <w:p w14:paraId="26486F87" w14:textId="77777777" w:rsidR="0018766B" w:rsidRPr="00B92AE1" w:rsidRDefault="0018766B" w:rsidP="0018766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3EB5513" w14:textId="77777777" w:rsidR="0018766B" w:rsidRPr="00B92AE1" w:rsidRDefault="0018766B" w:rsidP="001876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2AE1">
        <w:rPr>
          <w:rFonts w:ascii="Times New Roman" w:hAnsi="Times New Roman" w:cs="Times New Roman"/>
          <w:sz w:val="24"/>
          <w:szCs w:val="24"/>
        </w:rPr>
        <w:t>В основном обслуживанием автомобильных дорог, улично-дорожной сети, межрегиональных и областных дорог окружного значения на территории района осуществляет 10 филиал ОАО «</w:t>
      </w:r>
      <w:proofErr w:type="spellStart"/>
      <w:r w:rsidRPr="00B92AE1">
        <w:rPr>
          <w:rFonts w:ascii="Times New Roman" w:hAnsi="Times New Roman" w:cs="Times New Roman"/>
          <w:sz w:val="24"/>
          <w:szCs w:val="24"/>
        </w:rPr>
        <w:t>Северавтодор</w:t>
      </w:r>
      <w:proofErr w:type="spellEnd"/>
      <w:r w:rsidRPr="00B92AE1">
        <w:rPr>
          <w:rFonts w:ascii="Times New Roman" w:hAnsi="Times New Roman" w:cs="Times New Roman"/>
          <w:sz w:val="24"/>
          <w:szCs w:val="24"/>
        </w:rPr>
        <w:t>».</w:t>
      </w:r>
    </w:p>
    <w:p w14:paraId="362B9B3C" w14:textId="77777777" w:rsidR="0018766B" w:rsidRPr="00B92AE1" w:rsidRDefault="0018766B" w:rsidP="001876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2AE1">
        <w:rPr>
          <w:rFonts w:ascii="Times New Roman" w:hAnsi="Times New Roman" w:cs="Times New Roman"/>
          <w:sz w:val="24"/>
          <w:szCs w:val="24"/>
        </w:rPr>
        <w:t>Анализ парка и износа парка транспортных средств показывает, что техника находится в аварийном состоянии, соответственно программой предусматривается закупка техники за счет внебюджетных сре</w:t>
      </w:r>
      <w:proofErr w:type="gramStart"/>
      <w:r w:rsidRPr="00B92AE1">
        <w:rPr>
          <w:rFonts w:ascii="Times New Roman" w:hAnsi="Times New Roman" w:cs="Times New Roman"/>
          <w:sz w:val="24"/>
          <w:szCs w:val="24"/>
        </w:rPr>
        <w:t>дств  с ц</w:t>
      </w:r>
      <w:proofErr w:type="gramEnd"/>
      <w:r w:rsidRPr="00B92AE1">
        <w:rPr>
          <w:rFonts w:ascii="Times New Roman" w:hAnsi="Times New Roman" w:cs="Times New Roman"/>
          <w:sz w:val="24"/>
          <w:szCs w:val="24"/>
        </w:rPr>
        <w:t>елью соответствующего содержания дорожной инфраструктуры.</w:t>
      </w:r>
    </w:p>
    <w:p w14:paraId="41EF24C3" w14:textId="77777777" w:rsidR="0018766B" w:rsidRPr="00B92AE1" w:rsidRDefault="0018766B" w:rsidP="001876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2AE1">
        <w:rPr>
          <w:rFonts w:ascii="Times New Roman" w:hAnsi="Times New Roman" w:cs="Times New Roman"/>
          <w:sz w:val="24"/>
          <w:szCs w:val="24"/>
        </w:rPr>
        <w:t xml:space="preserve">Содержание автомобильных дорог </w:t>
      </w:r>
      <w:proofErr w:type="spellStart"/>
      <w:r w:rsidRPr="00B92AE1">
        <w:rPr>
          <w:rFonts w:ascii="Times New Roman" w:hAnsi="Times New Roman" w:cs="Times New Roman"/>
          <w:sz w:val="24"/>
          <w:szCs w:val="24"/>
        </w:rPr>
        <w:t>внутрипоселения</w:t>
      </w:r>
      <w:proofErr w:type="spellEnd"/>
      <w:r w:rsidRPr="00B92AE1">
        <w:rPr>
          <w:rFonts w:ascii="Times New Roman" w:hAnsi="Times New Roman" w:cs="Times New Roman"/>
          <w:sz w:val="24"/>
          <w:szCs w:val="24"/>
        </w:rPr>
        <w:t xml:space="preserve"> также осуществляется силами ОАО «</w:t>
      </w:r>
      <w:proofErr w:type="spellStart"/>
      <w:r w:rsidRPr="00B92AE1">
        <w:rPr>
          <w:rFonts w:ascii="Times New Roman" w:hAnsi="Times New Roman" w:cs="Times New Roman"/>
          <w:sz w:val="24"/>
          <w:szCs w:val="24"/>
        </w:rPr>
        <w:t>Северавтодор</w:t>
      </w:r>
      <w:proofErr w:type="spellEnd"/>
      <w:r w:rsidRPr="00B92AE1">
        <w:rPr>
          <w:rFonts w:ascii="Times New Roman" w:hAnsi="Times New Roman" w:cs="Times New Roman"/>
          <w:sz w:val="24"/>
          <w:szCs w:val="24"/>
        </w:rPr>
        <w:t xml:space="preserve">», Белоярское </w:t>
      </w:r>
      <w:proofErr w:type="spellStart"/>
      <w:r w:rsidRPr="00B92AE1">
        <w:rPr>
          <w:rFonts w:ascii="Times New Roman" w:hAnsi="Times New Roman" w:cs="Times New Roman"/>
          <w:sz w:val="24"/>
          <w:szCs w:val="24"/>
        </w:rPr>
        <w:t>УТТиСТ</w:t>
      </w:r>
      <w:proofErr w:type="spellEnd"/>
      <w:r w:rsidRPr="00B92AE1">
        <w:rPr>
          <w:rFonts w:ascii="Times New Roman" w:hAnsi="Times New Roman" w:cs="Times New Roman"/>
          <w:sz w:val="24"/>
          <w:szCs w:val="24"/>
        </w:rPr>
        <w:t xml:space="preserve"> - Белоярское управление технологического транспорта и специальной техники.</w:t>
      </w:r>
    </w:p>
    <w:p w14:paraId="0E623020" w14:textId="0C1D4856" w:rsidR="0018766B" w:rsidRPr="00B92AE1" w:rsidRDefault="0018766B" w:rsidP="001876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2AE1">
        <w:rPr>
          <w:rFonts w:ascii="Times New Roman" w:hAnsi="Times New Roman" w:cs="Times New Roman"/>
          <w:sz w:val="24"/>
          <w:szCs w:val="24"/>
        </w:rPr>
        <w:t>Кроме того</w:t>
      </w:r>
      <w:r w:rsidR="00B92AE1">
        <w:rPr>
          <w:rFonts w:ascii="Times New Roman" w:hAnsi="Times New Roman" w:cs="Times New Roman"/>
          <w:sz w:val="24"/>
          <w:szCs w:val="24"/>
        </w:rPr>
        <w:t>,</w:t>
      </w:r>
      <w:r w:rsidRPr="00B92AE1">
        <w:rPr>
          <w:rFonts w:ascii="Times New Roman" w:hAnsi="Times New Roman" w:cs="Times New Roman"/>
          <w:sz w:val="24"/>
          <w:szCs w:val="24"/>
        </w:rPr>
        <w:t xml:space="preserve"> необходимо отметить, что в </w:t>
      </w:r>
      <w:r w:rsidR="00B92AE1">
        <w:rPr>
          <w:rFonts w:ascii="Times New Roman" w:hAnsi="Times New Roman" w:cs="Times New Roman"/>
          <w:sz w:val="24"/>
          <w:szCs w:val="24"/>
        </w:rPr>
        <w:t>сельском п</w:t>
      </w:r>
      <w:r w:rsidRPr="00B92AE1">
        <w:rPr>
          <w:rFonts w:ascii="Times New Roman" w:hAnsi="Times New Roman" w:cs="Times New Roman"/>
          <w:sz w:val="24"/>
          <w:szCs w:val="24"/>
        </w:rPr>
        <w:t xml:space="preserve">оселении </w:t>
      </w:r>
      <w:proofErr w:type="gramStart"/>
      <w:r w:rsidRPr="00B92AE1">
        <w:rPr>
          <w:rFonts w:ascii="Times New Roman" w:hAnsi="Times New Roman" w:cs="Times New Roman"/>
          <w:sz w:val="24"/>
          <w:szCs w:val="24"/>
        </w:rPr>
        <w:t>Полноват</w:t>
      </w:r>
      <w:proofErr w:type="gramEnd"/>
      <w:r w:rsidRPr="00B92AE1">
        <w:rPr>
          <w:rFonts w:ascii="Times New Roman" w:hAnsi="Times New Roman" w:cs="Times New Roman"/>
          <w:sz w:val="24"/>
          <w:szCs w:val="24"/>
        </w:rPr>
        <w:t xml:space="preserve"> существует автозимник протяженностью 51,645 километра, сезонное обслуживание которого также осуществляет 10 филиал ОАО «</w:t>
      </w:r>
      <w:proofErr w:type="spellStart"/>
      <w:r w:rsidRPr="00B92AE1">
        <w:rPr>
          <w:rFonts w:ascii="Times New Roman" w:hAnsi="Times New Roman" w:cs="Times New Roman"/>
          <w:sz w:val="24"/>
          <w:szCs w:val="24"/>
        </w:rPr>
        <w:t>Северавтодор</w:t>
      </w:r>
      <w:proofErr w:type="spellEnd"/>
      <w:r w:rsidRPr="00B92AE1">
        <w:rPr>
          <w:rFonts w:ascii="Times New Roman" w:hAnsi="Times New Roman" w:cs="Times New Roman"/>
          <w:sz w:val="24"/>
          <w:szCs w:val="24"/>
        </w:rPr>
        <w:t>».</w:t>
      </w:r>
    </w:p>
    <w:p w14:paraId="67DCE296" w14:textId="77777777" w:rsidR="0018766B" w:rsidRPr="00B92AE1" w:rsidRDefault="0018766B" w:rsidP="001876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FED7FB8" w14:textId="63009594" w:rsidR="0018766B" w:rsidRPr="00B92AE1" w:rsidRDefault="0018766B" w:rsidP="00F77675">
      <w:pPr>
        <w:pStyle w:val="4"/>
        <w:spacing w:before="0" w:beforeAutospacing="0" w:after="0" w:afterAutospacing="0"/>
        <w:jc w:val="center"/>
      </w:pPr>
      <w:r w:rsidRPr="00B92AE1">
        <w:t xml:space="preserve">1.8. Анализ уровня </w:t>
      </w:r>
      <w:r w:rsidR="00B92AE1" w:rsidRPr="00B92AE1">
        <w:t>безопасности дорожного движения</w:t>
      </w:r>
    </w:p>
    <w:p w14:paraId="7549668B" w14:textId="77777777" w:rsidR="0018766B" w:rsidRPr="00B92AE1" w:rsidRDefault="0018766B" w:rsidP="00F7767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1BEFE540" w14:textId="77777777" w:rsidR="0018766B" w:rsidRPr="00B92AE1" w:rsidRDefault="0018766B" w:rsidP="001876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2AE1">
        <w:rPr>
          <w:rFonts w:ascii="Times New Roman" w:hAnsi="Times New Roman" w:cs="Times New Roman"/>
          <w:sz w:val="24"/>
          <w:szCs w:val="24"/>
        </w:rPr>
        <w:t xml:space="preserve">Анализ безопасности дорожного движения показывает, что в целом показатели </w:t>
      </w:r>
      <w:proofErr w:type="gramStart"/>
      <w:r w:rsidRPr="00B92AE1">
        <w:rPr>
          <w:rFonts w:ascii="Times New Roman" w:hAnsi="Times New Roman" w:cs="Times New Roman"/>
          <w:sz w:val="24"/>
          <w:szCs w:val="24"/>
        </w:rPr>
        <w:t>невысоки в 2015 году совершено</w:t>
      </w:r>
      <w:proofErr w:type="gramEnd"/>
      <w:r w:rsidRPr="00B92AE1">
        <w:rPr>
          <w:rFonts w:ascii="Times New Roman" w:hAnsi="Times New Roman" w:cs="Times New Roman"/>
          <w:sz w:val="24"/>
          <w:szCs w:val="24"/>
        </w:rPr>
        <w:t xml:space="preserve"> 1 ДТП, в 2014 году 2 ДТП.</w:t>
      </w:r>
    </w:p>
    <w:p w14:paraId="5D3A7A60" w14:textId="77777777" w:rsidR="0018766B" w:rsidRPr="00B92AE1" w:rsidRDefault="0018766B" w:rsidP="001876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2AE1">
        <w:rPr>
          <w:rFonts w:ascii="Times New Roman" w:hAnsi="Times New Roman" w:cs="Times New Roman"/>
          <w:sz w:val="24"/>
          <w:szCs w:val="24"/>
        </w:rPr>
        <w:t>Вместе с тем разработчики программ предлагают дополнительные мероприятия по повышению безопасности дорожного движения:</w:t>
      </w:r>
    </w:p>
    <w:p w14:paraId="2775A292" w14:textId="77777777" w:rsidR="0018766B" w:rsidRPr="00B92AE1" w:rsidRDefault="0018766B" w:rsidP="001876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2AE1">
        <w:rPr>
          <w:rFonts w:ascii="Times New Roman" w:hAnsi="Times New Roman" w:cs="Times New Roman"/>
          <w:sz w:val="24"/>
          <w:szCs w:val="24"/>
        </w:rPr>
        <w:t>1) развитие систем видеонаблюдение внутри поселения;</w:t>
      </w:r>
    </w:p>
    <w:p w14:paraId="66EA91E1" w14:textId="77777777" w:rsidR="0018766B" w:rsidRPr="00B92AE1" w:rsidRDefault="0018766B" w:rsidP="001876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2AE1">
        <w:rPr>
          <w:rFonts w:ascii="Times New Roman" w:hAnsi="Times New Roman" w:cs="Times New Roman"/>
          <w:sz w:val="24"/>
          <w:szCs w:val="24"/>
        </w:rPr>
        <w:t>2) установка светофоров по форме Т-7 в непосредственной близости от школ, социальных объектов;</w:t>
      </w:r>
    </w:p>
    <w:p w14:paraId="4FEB5295" w14:textId="77777777" w:rsidR="0018766B" w:rsidRPr="00B92AE1" w:rsidRDefault="0018766B" w:rsidP="001876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2AE1">
        <w:rPr>
          <w:rFonts w:ascii="Times New Roman" w:hAnsi="Times New Roman" w:cs="Times New Roman"/>
          <w:sz w:val="24"/>
          <w:szCs w:val="24"/>
        </w:rPr>
        <w:lastRenderedPageBreak/>
        <w:t xml:space="preserve">3) расширение систем </w:t>
      </w:r>
      <w:proofErr w:type="spellStart"/>
      <w:r w:rsidRPr="00B92AE1">
        <w:rPr>
          <w:rFonts w:ascii="Times New Roman" w:hAnsi="Times New Roman" w:cs="Times New Roman"/>
          <w:sz w:val="24"/>
          <w:szCs w:val="24"/>
        </w:rPr>
        <w:t>видеофиксации</w:t>
      </w:r>
      <w:proofErr w:type="spellEnd"/>
      <w:r w:rsidRPr="00B92AE1">
        <w:rPr>
          <w:rFonts w:ascii="Times New Roman" w:hAnsi="Times New Roman" w:cs="Times New Roman"/>
          <w:sz w:val="24"/>
          <w:szCs w:val="24"/>
        </w:rPr>
        <w:t xml:space="preserve"> скоростного режима на автомобильной дороге, связывающей поселение с </w:t>
      </w:r>
      <w:proofErr w:type="gramStart"/>
      <w:r w:rsidRPr="00B92AE1">
        <w:rPr>
          <w:rFonts w:ascii="Times New Roman" w:hAnsi="Times New Roman" w:cs="Times New Roman"/>
          <w:sz w:val="24"/>
          <w:szCs w:val="24"/>
        </w:rPr>
        <w:t>городским</w:t>
      </w:r>
      <w:proofErr w:type="gramEnd"/>
      <w:r w:rsidRPr="00B92AE1">
        <w:rPr>
          <w:rFonts w:ascii="Times New Roman" w:hAnsi="Times New Roman" w:cs="Times New Roman"/>
          <w:sz w:val="24"/>
          <w:szCs w:val="24"/>
        </w:rPr>
        <w:t xml:space="preserve"> поселении Белоярский;</w:t>
      </w:r>
    </w:p>
    <w:p w14:paraId="11CC02E9" w14:textId="0BC15C53" w:rsidR="00B92AE1" w:rsidRDefault="0018766B" w:rsidP="001876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2AE1">
        <w:rPr>
          <w:rFonts w:ascii="Times New Roman" w:hAnsi="Times New Roman" w:cs="Times New Roman"/>
          <w:sz w:val="24"/>
          <w:szCs w:val="24"/>
        </w:rPr>
        <w:t>4) развитие профилактических мероприятий, акций по повышению безопасности дорожного движения, проведение сплошных выборочных проверок путем проведения целевых операций «Тоннель».</w:t>
      </w:r>
      <w:r w:rsidRPr="00956637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3FF976D" w14:textId="1224978E" w:rsidR="00B92AE1" w:rsidRDefault="00B92AE1" w:rsidP="001A0D9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9863E2" w14:textId="1800147A" w:rsidR="00430A18" w:rsidRPr="00B92AE1" w:rsidRDefault="00430A18" w:rsidP="00F77675">
      <w:pPr>
        <w:pStyle w:val="4"/>
        <w:spacing w:before="0" w:beforeAutospacing="0"/>
        <w:jc w:val="center"/>
      </w:pPr>
      <w:r w:rsidRPr="00B92AE1">
        <w:t>1.</w:t>
      </w:r>
      <w:r w:rsidR="00B92AE1" w:rsidRPr="00B92AE1">
        <w:t>9</w:t>
      </w:r>
      <w:r w:rsidR="00C26FED" w:rsidRPr="00B92AE1">
        <w:t xml:space="preserve"> О</w:t>
      </w:r>
      <w:r w:rsidRPr="00B92AE1">
        <w:t>ценк</w:t>
      </w:r>
      <w:r w:rsidR="00DD75B4" w:rsidRPr="00B92AE1">
        <w:t>а</w:t>
      </w:r>
      <w:r w:rsidRPr="00B92AE1">
        <w:t xml:space="preserve"> уровня негативного воздействия транспортной инфраструктуры на окружающую среду, бе</w:t>
      </w:r>
      <w:r w:rsidR="00DD75B4" w:rsidRPr="00B92AE1">
        <w:t>зопасность и здоровье населения</w:t>
      </w:r>
    </w:p>
    <w:p w14:paraId="233CBAA2" w14:textId="77777777" w:rsidR="006655BD" w:rsidRPr="006655BD" w:rsidRDefault="006655BD" w:rsidP="006655BD">
      <w:pPr>
        <w:pStyle w:val="S0"/>
      </w:pPr>
      <w:r w:rsidRPr="006655BD">
        <w:t>Качество атмосферного воздуха является одним из основных показателей окружающей среды, влияющим на здоровье людей. Его показатели меняются в зависимости от сезона и от приземных инверсий. В переходные сезоны (весной и осенью) устанавливается устойчивый перенос воздуха. Поэтому весной и осенью (апрель - май, октябрь - ноябрь) повторяемость умеренных и сильных ветров значительно увеличивается, застойных процессов не происходит и, как следствие, не накапливаются загрязняющие вещества в воздухе. Зимой (особенно в декабре - январе) преобладает антициклональный тип погоды со слабыми ветрами, инверсиями и, как следствие, туманами. Такие процессы препятствуют перемешиванию воздуха и способствуют накоплению загрязняющих веще</w:t>
      </w:r>
      <w:proofErr w:type="gramStart"/>
      <w:r w:rsidRPr="006655BD">
        <w:t>ств в пр</w:t>
      </w:r>
      <w:proofErr w:type="gramEnd"/>
      <w:r w:rsidRPr="006655BD">
        <w:t>иземном слое атмосферы. Летом, несмотря на малоподвижность атмосферной циркуляции и частное образование туманов и инверсий в приземном слое, длительные застойные процессы, приводящие к устойчивым периодам загрязнения приземного воздуха, происходят реже. Днем термическая конвекция создает турбулентность воздуха, что приводит к рассеиванию загрязняющих веще</w:t>
      </w:r>
      <w:proofErr w:type="gramStart"/>
      <w:r w:rsidRPr="006655BD">
        <w:t>ств в пр</w:t>
      </w:r>
      <w:proofErr w:type="gramEnd"/>
      <w:r w:rsidRPr="006655BD">
        <w:t>иземном слое. Дожди также способствуют очищению воздуха.</w:t>
      </w:r>
    </w:p>
    <w:p w14:paraId="6BD0910C" w14:textId="77777777" w:rsidR="006655BD" w:rsidRPr="006655BD" w:rsidRDefault="006655BD" w:rsidP="006655BD">
      <w:pPr>
        <w:pStyle w:val="S0"/>
      </w:pPr>
      <w:r w:rsidRPr="006655BD">
        <w:t xml:space="preserve">По данным Доклада об экологической ситуации </w:t>
      </w:r>
      <w:proofErr w:type="gramStart"/>
      <w:r w:rsidRPr="006655BD">
        <w:t>в</w:t>
      </w:r>
      <w:proofErr w:type="gramEnd"/>
      <w:r w:rsidRPr="006655BD">
        <w:t xml:space="preserve"> </w:t>
      </w:r>
      <w:proofErr w:type="gramStart"/>
      <w:r w:rsidRPr="006655BD">
        <w:t>Ханты-Мансийском</w:t>
      </w:r>
      <w:proofErr w:type="gramEnd"/>
      <w:r w:rsidRPr="006655BD">
        <w:t xml:space="preserve"> автономном округе-Югре, представленным Департаментом экологии в 2013 году, основными организованными источниками загрязнения атмосферы являются трубы печей и факелы.</w:t>
      </w:r>
    </w:p>
    <w:p w14:paraId="3B595C0A" w14:textId="77777777" w:rsidR="006655BD" w:rsidRPr="006655BD" w:rsidRDefault="006655BD" w:rsidP="006655BD">
      <w:pPr>
        <w:autoSpaceDN w:val="0"/>
        <w:adjustRightInd w:val="0"/>
        <w:spacing w:after="0" w:line="240" w:lineRule="auto"/>
        <w:ind w:right="-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55BD">
        <w:rPr>
          <w:rFonts w:ascii="Times New Roman" w:hAnsi="Times New Roman" w:cs="Times New Roman"/>
          <w:sz w:val="24"/>
          <w:szCs w:val="24"/>
        </w:rPr>
        <w:t>В 2012 году выбросы загрязняющих веществ в атмосферу на территории округа составили 2429,49 тыс. т, в том числе:</w:t>
      </w:r>
    </w:p>
    <w:p w14:paraId="6E2CCE03" w14:textId="77777777" w:rsidR="006655BD" w:rsidRPr="006655BD" w:rsidRDefault="006655BD" w:rsidP="006655BD">
      <w:pPr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55BD">
        <w:rPr>
          <w:rFonts w:ascii="Times New Roman" w:hAnsi="Times New Roman" w:cs="Times New Roman"/>
          <w:sz w:val="24"/>
          <w:szCs w:val="24"/>
        </w:rPr>
        <w:t>– твердых загрязняющих веществ – 119,091 тыс. т (на долю которых приходится 4,9%);</w:t>
      </w:r>
    </w:p>
    <w:p w14:paraId="47E835E3" w14:textId="77777777" w:rsidR="006655BD" w:rsidRPr="006655BD" w:rsidRDefault="006655BD" w:rsidP="006655BD">
      <w:pPr>
        <w:autoSpaceDN w:val="0"/>
        <w:adjustRightInd w:val="0"/>
        <w:spacing w:before="5" w:after="0" w:line="240" w:lineRule="auto"/>
        <w:ind w:right="7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55BD">
        <w:rPr>
          <w:rFonts w:ascii="Times New Roman" w:hAnsi="Times New Roman" w:cs="Times New Roman"/>
          <w:sz w:val="24"/>
          <w:szCs w:val="24"/>
        </w:rPr>
        <w:t>– газообразных и жидких загрязняющих веществ – 2 310,401 тыс. т (составляющих 95,1% от всего объема).</w:t>
      </w:r>
    </w:p>
    <w:p w14:paraId="3268156A" w14:textId="77777777" w:rsidR="006655BD" w:rsidRPr="006655BD" w:rsidRDefault="006655BD" w:rsidP="006655BD">
      <w:pPr>
        <w:autoSpaceDN w:val="0"/>
        <w:adjustRightInd w:val="0"/>
        <w:spacing w:after="0" w:line="240" w:lineRule="auto"/>
        <w:ind w:right="-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55BD">
        <w:rPr>
          <w:rFonts w:ascii="Times New Roman" w:hAnsi="Times New Roman" w:cs="Times New Roman"/>
          <w:sz w:val="24"/>
          <w:szCs w:val="24"/>
        </w:rPr>
        <w:t>Среди газообразных основную массу составляет оксид углерода – около 44-52% от общего объема выбросов в атмосферу, летучие органические соединения составляют около 21-30%, углеводороды – около 14-24%, оксиды азота – около 3-6%, диоксид серы – около 0,1-0,3%.</w:t>
      </w:r>
    </w:p>
    <w:p w14:paraId="5E0A5614" w14:textId="77777777" w:rsidR="006655BD" w:rsidRPr="006655BD" w:rsidRDefault="006655BD" w:rsidP="006655BD">
      <w:pPr>
        <w:autoSpaceDN w:val="0"/>
        <w:adjustRightInd w:val="0"/>
        <w:spacing w:after="0" w:line="240" w:lineRule="auto"/>
        <w:ind w:right="7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55BD">
        <w:rPr>
          <w:rFonts w:ascii="Times New Roman" w:hAnsi="Times New Roman" w:cs="Times New Roman"/>
          <w:sz w:val="24"/>
          <w:szCs w:val="24"/>
        </w:rPr>
        <w:t>На долю уловленных и обезвреженных загрязняющих веще</w:t>
      </w:r>
      <w:proofErr w:type="gramStart"/>
      <w:r w:rsidRPr="006655BD">
        <w:rPr>
          <w:rFonts w:ascii="Times New Roman" w:hAnsi="Times New Roman" w:cs="Times New Roman"/>
          <w:sz w:val="24"/>
          <w:szCs w:val="24"/>
        </w:rPr>
        <w:t>ств ст</w:t>
      </w:r>
      <w:proofErr w:type="gramEnd"/>
      <w:r w:rsidRPr="006655BD">
        <w:rPr>
          <w:rFonts w:ascii="Times New Roman" w:hAnsi="Times New Roman" w:cs="Times New Roman"/>
          <w:sz w:val="24"/>
          <w:szCs w:val="24"/>
        </w:rPr>
        <w:t>абильно приходится 0,3-0,4% от общего количества отходящих от всех стационарных источников выбросов.</w:t>
      </w:r>
    </w:p>
    <w:p w14:paraId="4D951D8C" w14:textId="77777777" w:rsidR="006655BD" w:rsidRPr="006655BD" w:rsidRDefault="006655BD" w:rsidP="006655BD">
      <w:pPr>
        <w:autoSpaceDN w:val="0"/>
        <w:adjustRightInd w:val="0"/>
        <w:spacing w:after="0" w:line="240" w:lineRule="auto"/>
        <w:ind w:right="6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55BD">
        <w:rPr>
          <w:rFonts w:ascii="Times New Roman" w:hAnsi="Times New Roman" w:cs="Times New Roman"/>
          <w:sz w:val="24"/>
          <w:szCs w:val="24"/>
        </w:rPr>
        <w:t xml:space="preserve">За период 2008-2012 гг. наблюдается тенденция увеличения объемов выбросов от стационарных источников. </w:t>
      </w:r>
    </w:p>
    <w:p w14:paraId="6C9B6D5B" w14:textId="77777777" w:rsidR="006655BD" w:rsidRPr="006655BD" w:rsidRDefault="006655BD" w:rsidP="006655BD">
      <w:pPr>
        <w:autoSpaceDN w:val="0"/>
        <w:adjustRightInd w:val="0"/>
        <w:spacing w:after="0" w:line="240" w:lineRule="auto"/>
        <w:ind w:right="68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655BD">
        <w:rPr>
          <w:rFonts w:ascii="Times New Roman" w:hAnsi="Times New Roman" w:cs="Times New Roman"/>
          <w:sz w:val="24"/>
          <w:szCs w:val="24"/>
        </w:rPr>
        <w:t>По видам экономической деятельности наибольший вклад в общий объем выбросов загрязняющих веществ вносит раздел «добыча полезных ископаемых», на долю которого за период 2008-2012 гг. приходится 70-82% выбросов, далее следует раздел «транспорт и связь» – 10-24%. При этом на фоне тенденции снижения объема выбросов от добывающей промышленности растет доля вклада от транспорта и связи.</w:t>
      </w:r>
      <w:proofErr w:type="gramEnd"/>
    </w:p>
    <w:p w14:paraId="21BF32AC" w14:textId="77777777" w:rsidR="006655BD" w:rsidRPr="006655BD" w:rsidRDefault="006655BD" w:rsidP="006655BD">
      <w:pPr>
        <w:autoSpaceDN w:val="0"/>
        <w:adjustRightInd w:val="0"/>
        <w:spacing w:after="0" w:line="240" w:lineRule="auto"/>
        <w:ind w:right="6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55BD">
        <w:rPr>
          <w:rFonts w:ascii="Times New Roman" w:hAnsi="Times New Roman" w:cs="Times New Roman"/>
          <w:sz w:val="24"/>
          <w:szCs w:val="24"/>
        </w:rPr>
        <w:t>Разделы «обрабатывающие производства» (главным образом по подразделу «производство кокса и нефтепродуктов»), а также «производство и распределение электроэнергии, газа и воды» вносят соответственно 0,7-3% и 2-4% загрязняющих веществ, отходящих от стационарных источников.</w:t>
      </w:r>
    </w:p>
    <w:p w14:paraId="3F07B8A4" w14:textId="77777777" w:rsidR="006655BD" w:rsidRPr="006655BD" w:rsidRDefault="006655BD" w:rsidP="006655BD">
      <w:pPr>
        <w:autoSpaceDN w:val="0"/>
        <w:adjustRightInd w:val="0"/>
        <w:spacing w:before="1" w:line="240" w:lineRule="auto"/>
        <w:ind w:right="68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6434259" w14:textId="5CE805C8" w:rsidR="006655BD" w:rsidRPr="006655BD" w:rsidRDefault="00B92AE1" w:rsidP="006655BD">
      <w:pPr>
        <w:pStyle w:val="afc"/>
        <w:rPr>
          <w:b w:val="0"/>
          <w:bCs w:val="0"/>
          <w:color w:val="000000"/>
          <w:sz w:val="24"/>
          <w:szCs w:val="24"/>
        </w:rPr>
      </w:pPr>
      <w:r>
        <w:rPr>
          <w:b w:val="0"/>
          <w:sz w:val="24"/>
          <w:szCs w:val="24"/>
        </w:rPr>
        <w:lastRenderedPageBreak/>
        <w:t xml:space="preserve">Таблица </w:t>
      </w:r>
      <w:r w:rsidR="001A0D96">
        <w:rPr>
          <w:b w:val="0"/>
          <w:sz w:val="24"/>
          <w:szCs w:val="24"/>
        </w:rPr>
        <w:t>7</w:t>
      </w:r>
      <w:r w:rsidR="006655BD" w:rsidRPr="006655BD">
        <w:rPr>
          <w:b w:val="0"/>
          <w:sz w:val="24"/>
          <w:szCs w:val="24"/>
        </w:rPr>
        <w:t xml:space="preserve"> - </w:t>
      </w:r>
      <w:r w:rsidR="006655BD" w:rsidRPr="006655BD">
        <w:rPr>
          <w:b w:val="0"/>
          <w:bCs w:val="0"/>
          <w:color w:val="000000"/>
          <w:sz w:val="24"/>
          <w:szCs w:val="24"/>
        </w:rPr>
        <w:t>Показатели загрязн</w:t>
      </w:r>
      <w:r w:rsidR="006655BD" w:rsidRPr="006655BD">
        <w:rPr>
          <w:b w:val="0"/>
          <w:bCs w:val="0"/>
          <w:color w:val="000000"/>
          <w:spacing w:val="-1"/>
          <w:sz w:val="24"/>
          <w:szCs w:val="24"/>
        </w:rPr>
        <w:t>е</w:t>
      </w:r>
      <w:r w:rsidR="006655BD" w:rsidRPr="006655BD">
        <w:rPr>
          <w:b w:val="0"/>
          <w:bCs w:val="0"/>
          <w:color w:val="000000"/>
          <w:spacing w:val="1"/>
          <w:sz w:val="24"/>
          <w:szCs w:val="24"/>
        </w:rPr>
        <w:t>ния</w:t>
      </w:r>
      <w:r w:rsidR="006655BD" w:rsidRPr="006655BD">
        <w:rPr>
          <w:b w:val="0"/>
          <w:bCs w:val="0"/>
          <w:color w:val="000000"/>
          <w:sz w:val="24"/>
          <w:szCs w:val="24"/>
        </w:rPr>
        <w:t xml:space="preserve"> а</w:t>
      </w:r>
      <w:r w:rsidR="006655BD" w:rsidRPr="006655BD">
        <w:rPr>
          <w:b w:val="0"/>
          <w:bCs w:val="0"/>
          <w:color w:val="000000"/>
          <w:spacing w:val="2"/>
          <w:sz w:val="24"/>
          <w:szCs w:val="24"/>
        </w:rPr>
        <w:t>т</w:t>
      </w:r>
      <w:r w:rsidR="006655BD" w:rsidRPr="006655BD">
        <w:rPr>
          <w:b w:val="0"/>
          <w:bCs w:val="0"/>
          <w:color w:val="000000"/>
          <w:sz w:val="24"/>
          <w:szCs w:val="24"/>
        </w:rPr>
        <w:t>мо</w:t>
      </w:r>
      <w:r w:rsidR="006655BD" w:rsidRPr="006655BD">
        <w:rPr>
          <w:b w:val="0"/>
          <w:bCs w:val="0"/>
          <w:color w:val="000000"/>
          <w:spacing w:val="-1"/>
          <w:sz w:val="24"/>
          <w:szCs w:val="24"/>
        </w:rPr>
        <w:t>с</w:t>
      </w:r>
      <w:r w:rsidR="006655BD" w:rsidRPr="006655BD">
        <w:rPr>
          <w:b w:val="0"/>
          <w:bCs w:val="0"/>
          <w:color w:val="000000"/>
          <w:spacing w:val="-3"/>
          <w:sz w:val="24"/>
          <w:szCs w:val="24"/>
        </w:rPr>
        <w:t>ф</w:t>
      </w:r>
      <w:r w:rsidR="006655BD" w:rsidRPr="006655BD">
        <w:rPr>
          <w:b w:val="0"/>
          <w:bCs w:val="0"/>
          <w:color w:val="000000"/>
          <w:spacing w:val="-1"/>
          <w:sz w:val="24"/>
          <w:szCs w:val="24"/>
        </w:rPr>
        <w:t>е</w:t>
      </w:r>
      <w:r w:rsidR="006655BD" w:rsidRPr="006655BD">
        <w:rPr>
          <w:b w:val="0"/>
          <w:bCs w:val="0"/>
          <w:color w:val="000000"/>
          <w:spacing w:val="3"/>
          <w:sz w:val="24"/>
          <w:szCs w:val="24"/>
        </w:rPr>
        <w:t>р</w:t>
      </w:r>
      <w:r w:rsidR="006655BD" w:rsidRPr="006655BD">
        <w:rPr>
          <w:b w:val="0"/>
          <w:bCs w:val="0"/>
          <w:color w:val="000000"/>
          <w:spacing w:val="1"/>
          <w:sz w:val="24"/>
          <w:szCs w:val="24"/>
        </w:rPr>
        <w:t>н</w:t>
      </w:r>
      <w:r w:rsidR="006655BD" w:rsidRPr="006655BD">
        <w:rPr>
          <w:b w:val="0"/>
          <w:bCs w:val="0"/>
          <w:color w:val="000000"/>
          <w:sz w:val="24"/>
          <w:szCs w:val="24"/>
        </w:rPr>
        <w:t>о</w:t>
      </w:r>
      <w:r w:rsidR="006655BD" w:rsidRPr="006655BD">
        <w:rPr>
          <w:b w:val="0"/>
          <w:bCs w:val="0"/>
          <w:color w:val="000000"/>
          <w:spacing w:val="-1"/>
          <w:sz w:val="24"/>
          <w:szCs w:val="24"/>
        </w:rPr>
        <w:t>г</w:t>
      </w:r>
      <w:r w:rsidR="006655BD" w:rsidRPr="006655BD">
        <w:rPr>
          <w:b w:val="0"/>
          <w:bCs w:val="0"/>
          <w:color w:val="000000"/>
          <w:sz w:val="24"/>
          <w:szCs w:val="24"/>
        </w:rPr>
        <w:t xml:space="preserve">о воздуха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1838"/>
        <w:gridCol w:w="1415"/>
        <w:gridCol w:w="1555"/>
        <w:gridCol w:w="3066"/>
      </w:tblGrid>
      <w:tr w:rsidR="006655BD" w:rsidRPr="006655BD" w14:paraId="57B15660" w14:textId="77777777" w:rsidTr="00AB6804">
        <w:trPr>
          <w:trHeight w:val="448"/>
          <w:jc w:val="center"/>
        </w:trPr>
        <w:tc>
          <w:tcPr>
            <w:tcW w:w="6521" w:type="dxa"/>
            <w:gridSpan w:val="4"/>
            <w:shd w:val="clear" w:color="auto" w:fill="auto"/>
            <w:vAlign w:val="center"/>
          </w:tcPr>
          <w:p w14:paraId="7D5510D8" w14:textId="77777777" w:rsidR="006655BD" w:rsidRPr="00DC6FEF" w:rsidRDefault="006655BD" w:rsidP="00B92A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FEF">
              <w:rPr>
                <w:rFonts w:ascii="Times New Roman" w:hAnsi="Times New Roman" w:cs="Times New Roman"/>
                <w:b/>
                <w:sz w:val="24"/>
                <w:szCs w:val="24"/>
              </w:rPr>
              <w:t>Примеси*, мг/м3</w:t>
            </w:r>
          </w:p>
        </w:tc>
        <w:tc>
          <w:tcPr>
            <w:tcW w:w="3072" w:type="dxa"/>
            <w:vMerge w:val="restart"/>
            <w:shd w:val="clear" w:color="auto" w:fill="auto"/>
            <w:vAlign w:val="center"/>
          </w:tcPr>
          <w:p w14:paraId="4374175E" w14:textId="77777777" w:rsidR="006655BD" w:rsidRPr="00DC6FEF" w:rsidRDefault="006655BD" w:rsidP="00B92A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C6FEF">
              <w:rPr>
                <w:rFonts w:ascii="Times New Roman" w:hAnsi="Times New Roman" w:cs="Times New Roman"/>
                <w:b/>
              </w:rPr>
              <w:t>Загрязнение атмосферного воздуха согласно РД 52.04.667-2005</w:t>
            </w:r>
          </w:p>
        </w:tc>
      </w:tr>
      <w:tr w:rsidR="006655BD" w:rsidRPr="006655BD" w14:paraId="6ED4026D" w14:textId="77777777" w:rsidTr="00AB6804">
        <w:trPr>
          <w:jc w:val="center"/>
        </w:trPr>
        <w:tc>
          <w:tcPr>
            <w:tcW w:w="1701" w:type="dxa"/>
            <w:shd w:val="clear" w:color="auto" w:fill="auto"/>
            <w:vAlign w:val="center"/>
          </w:tcPr>
          <w:p w14:paraId="494B89ED" w14:textId="77777777" w:rsidR="006655BD" w:rsidRPr="00DC6FEF" w:rsidRDefault="006655BD" w:rsidP="00B92AE1">
            <w:pPr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 w:cs="Times New Roman"/>
              </w:rPr>
            </w:pPr>
            <w:r w:rsidRPr="00DC6FEF">
              <w:rPr>
                <w:rFonts w:ascii="Times New Roman" w:hAnsi="Times New Roman" w:cs="Times New Roman"/>
              </w:rPr>
              <w:t>q за год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F715E5" w14:textId="77777777" w:rsidR="006655BD" w:rsidRPr="00DC6FEF" w:rsidRDefault="006655BD" w:rsidP="00B92AE1">
            <w:pPr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 w:cs="Times New Roman"/>
              </w:rPr>
            </w:pPr>
            <w:r w:rsidRPr="00DC6FEF">
              <w:rPr>
                <w:rFonts w:ascii="Times New Roman" w:hAnsi="Times New Roman" w:cs="Times New Roman"/>
              </w:rPr>
              <w:t>q за год в ПДК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F0FF95D" w14:textId="77777777" w:rsidR="006655BD" w:rsidRPr="00DC6FEF" w:rsidRDefault="006655BD" w:rsidP="00B92AE1">
            <w:pPr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 w:cs="Times New Roman"/>
              </w:rPr>
            </w:pPr>
            <w:r w:rsidRPr="00DC6FEF">
              <w:rPr>
                <w:rFonts w:ascii="Times New Roman" w:hAnsi="Times New Roman" w:cs="Times New Roman"/>
              </w:rPr>
              <w:t xml:space="preserve">q </w:t>
            </w:r>
            <w:proofErr w:type="spellStart"/>
            <w:r w:rsidRPr="00DC6FEF">
              <w:rPr>
                <w:rFonts w:ascii="Times New Roman" w:hAnsi="Times New Roman" w:cs="Times New Roman"/>
              </w:rPr>
              <w:t>м.р</w:t>
            </w:r>
            <w:proofErr w:type="spellEnd"/>
            <w:r w:rsidRPr="00DC6FE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2DE3257" w14:textId="77777777" w:rsidR="006655BD" w:rsidRPr="00DC6FEF" w:rsidRDefault="006655BD" w:rsidP="00B92AE1">
            <w:pPr>
              <w:autoSpaceDN w:val="0"/>
              <w:adjustRightInd w:val="0"/>
              <w:spacing w:after="0" w:line="240" w:lineRule="auto"/>
              <w:ind w:right="-67"/>
              <w:jc w:val="center"/>
              <w:rPr>
                <w:rFonts w:ascii="Times New Roman" w:hAnsi="Times New Roman" w:cs="Times New Roman"/>
              </w:rPr>
            </w:pPr>
            <w:r w:rsidRPr="00DC6FEF">
              <w:rPr>
                <w:rFonts w:ascii="Times New Roman" w:hAnsi="Times New Roman" w:cs="Times New Roman"/>
              </w:rPr>
              <w:t xml:space="preserve">q </w:t>
            </w:r>
            <w:proofErr w:type="spellStart"/>
            <w:r w:rsidRPr="00DC6FEF">
              <w:rPr>
                <w:rFonts w:ascii="Times New Roman" w:hAnsi="Times New Roman" w:cs="Times New Roman"/>
              </w:rPr>
              <w:t>м.р</w:t>
            </w:r>
            <w:proofErr w:type="spellEnd"/>
            <w:r w:rsidRPr="00DC6FEF">
              <w:rPr>
                <w:rFonts w:ascii="Times New Roman" w:hAnsi="Times New Roman" w:cs="Times New Roman"/>
              </w:rPr>
              <w:t>. в ПДК</w:t>
            </w:r>
          </w:p>
        </w:tc>
        <w:tc>
          <w:tcPr>
            <w:tcW w:w="3072" w:type="dxa"/>
            <w:vMerge/>
            <w:shd w:val="clear" w:color="auto" w:fill="auto"/>
            <w:vAlign w:val="center"/>
          </w:tcPr>
          <w:p w14:paraId="713DE701" w14:textId="77777777" w:rsidR="006655BD" w:rsidRPr="006655BD" w:rsidRDefault="006655BD" w:rsidP="00B9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5BD" w:rsidRPr="006655BD" w14:paraId="489FDC3C" w14:textId="77777777" w:rsidTr="00AB6804">
        <w:trPr>
          <w:jc w:val="center"/>
        </w:trPr>
        <w:tc>
          <w:tcPr>
            <w:tcW w:w="6521" w:type="dxa"/>
            <w:gridSpan w:val="4"/>
            <w:shd w:val="clear" w:color="auto" w:fill="auto"/>
            <w:vAlign w:val="center"/>
          </w:tcPr>
          <w:p w14:paraId="566E138C" w14:textId="77777777" w:rsidR="006655BD" w:rsidRPr="00DC6FEF" w:rsidRDefault="006655BD" w:rsidP="00B92AE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DC6FEF">
              <w:rPr>
                <w:rFonts w:ascii="Times New Roman" w:hAnsi="Times New Roman" w:cs="Times New Roman"/>
                <w:i/>
              </w:rPr>
              <w:t>формальдегид</w:t>
            </w:r>
          </w:p>
        </w:tc>
        <w:tc>
          <w:tcPr>
            <w:tcW w:w="3072" w:type="dxa"/>
            <w:vMerge w:val="restart"/>
            <w:shd w:val="clear" w:color="auto" w:fill="auto"/>
            <w:vAlign w:val="center"/>
          </w:tcPr>
          <w:p w14:paraId="57F0B6C1" w14:textId="77777777" w:rsidR="006655BD" w:rsidRPr="00DC6FEF" w:rsidRDefault="006655BD" w:rsidP="00B92A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FEF">
              <w:rPr>
                <w:rFonts w:ascii="Times New Roman" w:hAnsi="Times New Roman" w:cs="Times New Roman"/>
              </w:rPr>
              <w:t>Очень высокое</w:t>
            </w:r>
          </w:p>
        </w:tc>
      </w:tr>
      <w:tr w:rsidR="006655BD" w:rsidRPr="006655BD" w14:paraId="05113B3E" w14:textId="77777777" w:rsidTr="00AB6804">
        <w:trPr>
          <w:jc w:val="center"/>
        </w:trPr>
        <w:tc>
          <w:tcPr>
            <w:tcW w:w="1701" w:type="dxa"/>
            <w:shd w:val="clear" w:color="auto" w:fill="auto"/>
            <w:vAlign w:val="center"/>
          </w:tcPr>
          <w:p w14:paraId="37D0C6A2" w14:textId="77777777" w:rsidR="006655BD" w:rsidRPr="00DC6FEF" w:rsidRDefault="006655BD" w:rsidP="00B92A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FEF">
              <w:rPr>
                <w:rFonts w:ascii="Times New Roman" w:hAnsi="Times New Roman" w:cs="Times New Roman"/>
              </w:rPr>
              <w:t>0,030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F6110B6" w14:textId="77777777" w:rsidR="006655BD" w:rsidRPr="00DC6FEF" w:rsidRDefault="006655BD" w:rsidP="00B92A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FEF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9CB0A7C" w14:textId="77777777" w:rsidR="006655BD" w:rsidRPr="00DC6FEF" w:rsidRDefault="006655BD" w:rsidP="00B92A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FEF">
              <w:rPr>
                <w:rFonts w:ascii="Times New Roman" w:hAnsi="Times New Roman" w:cs="Times New Roman"/>
              </w:rPr>
              <w:t>0,443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D5DEDE4" w14:textId="77777777" w:rsidR="006655BD" w:rsidRPr="00DC6FEF" w:rsidRDefault="006655BD" w:rsidP="00B92A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FEF">
              <w:rPr>
                <w:rFonts w:ascii="Times New Roman" w:hAnsi="Times New Roman" w:cs="Times New Roman"/>
              </w:rPr>
              <w:t>12,7</w:t>
            </w:r>
          </w:p>
        </w:tc>
        <w:tc>
          <w:tcPr>
            <w:tcW w:w="3072" w:type="dxa"/>
            <w:vMerge/>
            <w:shd w:val="clear" w:color="auto" w:fill="auto"/>
            <w:vAlign w:val="center"/>
          </w:tcPr>
          <w:p w14:paraId="477C4288" w14:textId="77777777" w:rsidR="006655BD" w:rsidRPr="006655BD" w:rsidRDefault="006655BD" w:rsidP="00B9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5BD" w:rsidRPr="006655BD" w14:paraId="3FE28E0E" w14:textId="77777777" w:rsidTr="00AB6804">
        <w:trPr>
          <w:jc w:val="center"/>
        </w:trPr>
        <w:tc>
          <w:tcPr>
            <w:tcW w:w="6521" w:type="dxa"/>
            <w:gridSpan w:val="4"/>
            <w:shd w:val="clear" w:color="auto" w:fill="auto"/>
            <w:vAlign w:val="center"/>
          </w:tcPr>
          <w:p w14:paraId="011A7937" w14:textId="77777777" w:rsidR="006655BD" w:rsidRPr="00DC6FEF" w:rsidRDefault="006655BD" w:rsidP="00B92AE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DC6FEF">
              <w:rPr>
                <w:rFonts w:ascii="Times New Roman" w:hAnsi="Times New Roman" w:cs="Times New Roman"/>
                <w:i/>
              </w:rPr>
              <w:t>фенол</w:t>
            </w:r>
          </w:p>
        </w:tc>
        <w:tc>
          <w:tcPr>
            <w:tcW w:w="3072" w:type="dxa"/>
            <w:vMerge/>
            <w:shd w:val="clear" w:color="auto" w:fill="auto"/>
            <w:vAlign w:val="center"/>
          </w:tcPr>
          <w:p w14:paraId="6FA8F597" w14:textId="77777777" w:rsidR="006655BD" w:rsidRPr="006655BD" w:rsidRDefault="006655BD" w:rsidP="00B9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5BD" w:rsidRPr="006655BD" w14:paraId="64BE5A5B" w14:textId="77777777" w:rsidTr="00AB6804">
        <w:trPr>
          <w:jc w:val="center"/>
        </w:trPr>
        <w:tc>
          <w:tcPr>
            <w:tcW w:w="1701" w:type="dxa"/>
            <w:shd w:val="clear" w:color="auto" w:fill="auto"/>
            <w:vAlign w:val="center"/>
          </w:tcPr>
          <w:p w14:paraId="71707930" w14:textId="77777777" w:rsidR="006655BD" w:rsidRPr="00DC6FEF" w:rsidRDefault="006655BD" w:rsidP="00B92A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FEF">
              <w:rPr>
                <w:rFonts w:ascii="Times New Roman" w:hAnsi="Times New Roman" w:cs="Times New Roman"/>
              </w:rPr>
              <w:t>0,003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2E618EF" w14:textId="77777777" w:rsidR="006655BD" w:rsidRPr="00DC6FEF" w:rsidRDefault="006655BD" w:rsidP="00B92A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FEF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0572AEA" w14:textId="77777777" w:rsidR="006655BD" w:rsidRPr="00DC6FEF" w:rsidRDefault="006655BD" w:rsidP="00B92A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FEF">
              <w:rPr>
                <w:rFonts w:ascii="Times New Roman" w:hAnsi="Times New Roman" w:cs="Times New Roman"/>
              </w:rPr>
              <w:t>0,020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B1645A7" w14:textId="77777777" w:rsidR="006655BD" w:rsidRPr="00DC6FEF" w:rsidRDefault="006655BD" w:rsidP="00B92A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FEF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3072" w:type="dxa"/>
            <w:vMerge/>
            <w:shd w:val="clear" w:color="auto" w:fill="auto"/>
            <w:vAlign w:val="center"/>
          </w:tcPr>
          <w:p w14:paraId="607ADEB3" w14:textId="77777777" w:rsidR="006655BD" w:rsidRPr="006655BD" w:rsidRDefault="006655BD" w:rsidP="00B9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9BAE9CF" w14:textId="77777777" w:rsidR="001A0D96" w:rsidRDefault="001A0D96" w:rsidP="006655BD">
      <w:pPr>
        <w:autoSpaceDN w:val="0"/>
        <w:adjustRightInd w:val="0"/>
        <w:spacing w:after="0" w:line="240" w:lineRule="auto"/>
        <w:ind w:right="68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F94E03F" w14:textId="77777777" w:rsidR="006655BD" w:rsidRPr="006655BD" w:rsidRDefault="006655BD" w:rsidP="006655BD">
      <w:pPr>
        <w:autoSpaceDN w:val="0"/>
        <w:adjustRightInd w:val="0"/>
        <w:spacing w:after="0" w:line="240" w:lineRule="auto"/>
        <w:ind w:right="6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55BD">
        <w:rPr>
          <w:rFonts w:ascii="Times New Roman" w:hAnsi="Times New Roman" w:cs="Times New Roman"/>
          <w:sz w:val="24"/>
          <w:szCs w:val="24"/>
        </w:rPr>
        <w:t xml:space="preserve">В январе 2012 года был зарегистрирован случай высокого загрязнения воздуха г. Белоярском формальдегидом, превышение </w:t>
      </w:r>
      <w:proofErr w:type="gramStart"/>
      <w:r w:rsidRPr="006655BD">
        <w:rPr>
          <w:rFonts w:ascii="Times New Roman" w:hAnsi="Times New Roman" w:cs="Times New Roman"/>
          <w:sz w:val="24"/>
          <w:szCs w:val="24"/>
        </w:rPr>
        <w:t>максимально-разовой</w:t>
      </w:r>
      <w:proofErr w:type="gramEnd"/>
      <w:r w:rsidRPr="006655BD">
        <w:rPr>
          <w:rFonts w:ascii="Times New Roman" w:hAnsi="Times New Roman" w:cs="Times New Roman"/>
          <w:sz w:val="24"/>
          <w:szCs w:val="24"/>
        </w:rPr>
        <w:t xml:space="preserve"> ПДК составило 12,7 раз.</w:t>
      </w:r>
    </w:p>
    <w:p w14:paraId="7D6B9E49" w14:textId="77777777" w:rsidR="006655BD" w:rsidRPr="006655BD" w:rsidRDefault="006655BD" w:rsidP="006655BD">
      <w:pPr>
        <w:autoSpaceDN w:val="0"/>
        <w:adjustRightInd w:val="0"/>
        <w:spacing w:after="0" w:line="240" w:lineRule="auto"/>
        <w:ind w:right="6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55BD">
        <w:rPr>
          <w:rFonts w:ascii="Times New Roman" w:hAnsi="Times New Roman" w:cs="Times New Roman"/>
          <w:sz w:val="24"/>
          <w:szCs w:val="24"/>
        </w:rPr>
        <w:t xml:space="preserve">Средние за год концентрации формальдегида превышали ПДК в 10,0 раз. </w:t>
      </w:r>
    </w:p>
    <w:p w14:paraId="24A448B6" w14:textId="77777777" w:rsidR="006655BD" w:rsidRPr="006655BD" w:rsidRDefault="006655BD" w:rsidP="006655BD">
      <w:pPr>
        <w:autoSpaceDN w:val="0"/>
        <w:adjustRightInd w:val="0"/>
        <w:spacing w:after="0" w:line="240" w:lineRule="auto"/>
        <w:ind w:right="6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55BD">
        <w:rPr>
          <w:rFonts w:ascii="Times New Roman" w:hAnsi="Times New Roman" w:cs="Times New Roman"/>
          <w:sz w:val="24"/>
          <w:szCs w:val="24"/>
        </w:rPr>
        <w:t>Если прослеживать тенденцию изменения средних концентраций формальдегида и фенола за период 2008-2012 гг., то можно отметить, что они возросли.</w:t>
      </w:r>
    </w:p>
    <w:p w14:paraId="4D864110" w14:textId="77777777" w:rsidR="006655BD" w:rsidRPr="006655BD" w:rsidRDefault="006655BD" w:rsidP="006655BD">
      <w:pPr>
        <w:autoSpaceDN w:val="0"/>
        <w:adjustRightInd w:val="0"/>
        <w:spacing w:after="0" w:line="240" w:lineRule="auto"/>
        <w:ind w:right="6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55BD">
        <w:rPr>
          <w:rFonts w:ascii="Times New Roman" w:hAnsi="Times New Roman" w:cs="Times New Roman"/>
          <w:sz w:val="24"/>
          <w:szCs w:val="24"/>
        </w:rPr>
        <w:t xml:space="preserve">Превышение </w:t>
      </w:r>
      <w:proofErr w:type="gramStart"/>
      <w:r w:rsidRPr="006655BD">
        <w:rPr>
          <w:rFonts w:ascii="Times New Roman" w:hAnsi="Times New Roman" w:cs="Times New Roman"/>
          <w:sz w:val="24"/>
          <w:szCs w:val="24"/>
        </w:rPr>
        <w:t>максимально-разовой</w:t>
      </w:r>
      <w:proofErr w:type="gramEnd"/>
      <w:r w:rsidRPr="006655BD">
        <w:rPr>
          <w:rFonts w:ascii="Times New Roman" w:hAnsi="Times New Roman" w:cs="Times New Roman"/>
          <w:sz w:val="24"/>
          <w:szCs w:val="24"/>
        </w:rPr>
        <w:t xml:space="preserve"> ПДК фенола зафиксировано в 2,0 раза.</w:t>
      </w:r>
    </w:p>
    <w:p w14:paraId="327ADF93" w14:textId="77777777" w:rsidR="006655BD" w:rsidRPr="006655BD" w:rsidRDefault="006655BD" w:rsidP="006655BD">
      <w:pPr>
        <w:autoSpaceDN w:val="0"/>
        <w:adjustRightInd w:val="0"/>
        <w:spacing w:after="0" w:line="240" w:lineRule="auto"/>
        <w:ind w:right="6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55BD">
        <w:rPr>
          <w:rFonts w:ascii="Times New Roman" w:hAnsi="Times New Roman" w:cs="Times New Roman"/>
          <w:sz w:val="24"/>
          <w:szCs w:val="24"/>
        </w:rPr>
        <w:t>Среднегодовые концентрации фенола превысили ПДК в 1,1 раза.</w:t>
      </w:r>
    </w:p>
    <w:p w14:paraId="2EDFDF4C" w14:textId="77777777" w:rsidR="006655BD" w:rsidRPr="006655BD" w:rsidRDefault="006655BD" w:rsidP="006655BD">
      <w:pPr>
        <w:autoSpaceDN w:val="0"/>
        <w:adjustRightInd w:val="0"/>
        <w:spacing w:after="0" w:line="240" w:lineRule="auto"/>
        <w:ind w:right="6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55BD">
        <w:rPr>
          <w:rFonts w:ascii="Times New Roman" w:hAnsi="Times New Roman" w:cs="Times New Roman"/>
          <w:sz w:val="24"/>
          <w:szCs w:val="24"/>
        </w:rPr>
        <w:t>Учитывая результаты наблюдений в 2012 году, загрязнение атмосферного воздуха определяется как очень высокое.</w:t>
      </w:r>
    </w:p>
    <w:p w14:paraId="5D8638BB" w14:textId="77777777" w:rsidR="006655BD" w:rsidRPr="006655BD" w:rsidRDefault="006655BD" w:rsidP="006655BD">
      <w:pPr>
        <w:autoSpaceDN w:val="0"/>
        <w:adjustRightInd w:val="0"/>
        <w:spacing w:after="0" w:line="240" w:lineRule="auto"/>
        <w:ind w:right="6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55BD">
        <w:rPr>
          <w:rFonts w:ascii="Times New Roman" w:hAnsi="Times New Roman" w:cs="Times New Roman"/>
          <w:sz w:val="24"/>
          <w:szCs w:val="24"/>
        </w:rPr>
        <w:t>По сравнению с предыдущим годом качество атмосферы ухудшилось.</w:t>
      </w:r>
    </w:p>
    <w:p w14:paraId="257C89B4" w14:textId="77777777" w:rsidR="001A0D96" w:rsidRDefault="001A0D96" w:rsidP="001A0D96">
      <w:pPr>
        <w:rPr>
          <w:rFonts w:ascii="Times New Roman" w:hAnsi="Times New Roman" w:cs="Times New Roman"/>
          <w:b/>
          <w:sz w:val="24"/>
          <w:szCs w:val="24"/>
        </w:rPr>
      </w:pPr>
      <w:bookmarkStart w:id="16" w:name="_Toc375062812"/>
      <w:bookmarkStart w:id="17" w:name="_Toc424915417"/>
      <w:bookmarkStart w:id="18" w:name="_Toc426649110"/>
    </w:p>
    <w:p w14:paraId="013B3AC6" w14:textId="77777777" w:rsidR="006655BD" w:rsidRPr="006655BD" w:rsidRDefault="006655BD" w:rsidP="006655BD">
      <w:pPr>
        <w:pStyle w:val="5"/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6655BD">
        <w:rPr>
          <w:rFonts w:ascii="Times New Roman" w:hAnsi="Times New Roman" w:cs="Times New Roman"/>
          <w:b/>
          <w:color w:val="auto"/>
          <w:sz w:val="24"/>
          <w:szCs w:val="24"/>
        </w:rPr>
        <w:t>Водные объекты</w:t>
      </w:r>
      <w:bookmarkEnd w:id="16"/>
      <w:bookmarkEnd w:id="17"/>
      <w:bookmarkEnd w:id="18"/>
    </w:p>
    <w:p w14:paraId="584A736D" w14:textId="77777777" w:rsidR="006655BD" w:rsidRPr="006655BD" w:rsidRDefault="006655BD" w:rsidP="00665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3B10F7" w14:textId="77777777" w:rsidR="006655BD" w:rsidRPr="006655BD" w:rsidRDefault="006655BD" w:rsidP="006655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55BD">
        <w:rPr>
          <w:rFonts w:ascii="Times New Roman" w:hAnsi="Times New Roman" w:cs="Times New Roman"/>
          <w:sz w:val="24"/>
          <w:szCs w:val="24"/>
        </w:rPr>
        <w:t xml:space="preserve">Основными источниками и причинами загрязнения водных объектов на территории поселения являются источники загрязнения атмосферного воздуха, описанные в </w:t>
      </w:r>
      <w:proofErr w:type="gramStart"/>
      <w:r w:rsidRPr="006655B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6655BD">
        <w:rPr>
          <w:rFonts w:ascii="Times New Roman" w:hAnsi="Times New Roman" w:cs="Times New Roman"/>
          <w:sz w:val="24"/>
          <w:szCs w:val="24"/>
        </w:rPr>
        <w:t xml:space="preserve"> 2.3.1. настоящих материалов по обоснованию генерального плана (далее также – пояснительная записка) Они оказывают негативное влияние на качество гидросферы, осуществляя несанкционированные и неконтролируемые сбросы сточных вод в водные объекты.   </w:t>
      </w:r>
    </w:p>
    <w:p w14:paraId="6406960A" w14:textId="77777777" w:rsidR="006655BD" w:rsidRPr="006655BD" w:rsidRDefault="006655BD" w:rsidP="006655BD">
      <w:pPr>
        <w:pStyle w:val="S0"/>
      </w:pPr>
      <w:r w:rsidRPr="006655BD">
        <w:t>Загрязнение поверхностных вод происходит в основном за счет сброса хозяйственно-бытовых стоков и смыва поверхностных стоков с территорий поселения и производственных площадок.</w:t>
      </w:r>
    </w:p>
    <w:p w14:paraId="6BB6F451" w14:textId="77777777" w:rsidR="006655BD" w:rsidRPr="006655BD" w:rsidRDefault="006655BD" w:rsidP="006655BD">
      <w:pPr>
        <w:pStyle w:val="S0"/>
      </w:pPr>
      <w:r w:rsidRPr="006655BD">
        <w:t>Остается актуальной проблема отклонений качества воды систем хозяйственно-питьевого водоснабжения населенного пункта по санитарно-химическим показателям (превышение параметров железа, цветности, мутности), вследствие чего невозможно признать обеспечение населения доброкачественной питьевой водой.</w:t>
      </w:r>
    </w:p>
    <w:p w14:paraId="64C7BCD6" w14:textId="77777777" w:rsidR="006655BD" w:rsidRPr="006655BD" w:rsidRDefault="006655BD" w:rsidP="006655BD">
      <w:pPr>
        <w:pStyle w:val="S0"/>
      </w:pPr>
      <w:r w:rsidRPr="006655BD">
        <w:t xml:space="preserve">По данным Доклада об экологической ситуации </w:t>
      </w:r>
      <w:proofErr w:type="gramStart"/>
      <w:r w:rsidRPr="006655BD">
        <w:t>в</w:t>
      </w:r>
      <w:proofErr w:type="gramEnd"/>
      <w:r w:rsidRPr="006655BD">
        <w:t xml:space="preserve"> </w:t>
      </w:r>
      <w:proofErr w:type="gramStart"/>
      <w:r w:rsidRPr="006655BD">
        <w:t>Ханты-Мансийском</w:t>
      </w:r>
      <w:proofErr w:type="gramEnd"/>
      <w:r w:rsidRPr="006655BD">
        <w:t xml:space="preserve"> автономном округе-Югре, представленным Департаментом экологии в 2013 году качество воды реки Обь на данном участке оставалось неизменным в пределах одного класса, вода характеризовалась как «загрязненная» и «очень загрязненная». По-прежнему характерными загрязняющими веществами на этом участке реки Обь являлись </w:t>
      </w:r>
      <w:proofErr w:type="spellStart"/>
      <w:r w:rsidRPr="006655BD">
        <w:t>трудноокисляемые</w:t>
      </w:r>
      <w:proofErr w:type="spellEnd"/>
      <w:r w:rsidRPr="006655BD">
        <w:t xml:space="preserve"> органические вещества (по ХПК), </w:t>
      </w:r>
      <w:proofErr w:type="spellStart"/>
      <w:r w:rsidRPr="006655BD">
        <w:t>легкоокисляемые</w:t>
      </w:r>
      <w:proofErr w:type="spellEnd"/>
      <w:r w:rsidRPr="006655BD">
        <w:t xml:space="preserve"> органические вещества (по БПК5), соединения железа, меди, марганца.  Повторяемость превышений ПДК по этим веществам составила: ХПК – 57-92%, БПК5 – 57-67%, соединений железа, меди, марганца – 100%. Наблюдалась неустойчивая загрязненность азотом аммонийным. Наблюдались единичные случаи превышения ПДК азота нитритного и нефтепродуктов. </w:t>
      </w:r>
    </w:p>
    <w:p w14:paraId="039876E7" w14:textId="32B6DC73" w:rsidR="00B92AE1" w:rsidRDefault="006655BD" w:rsidP="000A059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55BD">
        <w:rPr>
          <w:rFonts w:ascii="Times New Roman" w:hAnsi="Times New Roman" w:cs="Times New Roman"/>
          <w:sz w:val="24"/>
          <w:szCs w:val="24"/>
        </w:rPr>
        <w:t>Также в 2012 году проводился мониторинг поверхностных вод и донных отложений. Состояние поверхностных вод оценивалось путем сопоставления полученных данных о содержании загрязняющих веще</w:t>
      </w:r>
      <w:proofErr w:type="gramStart"/>
      <w:r w:rsidRPr="006655BD">
        <w:rPr>
          <w:rFonts w:ascii="Times New Roman" w:hAnsi="Times New Roman" w:cs="Times New Roman"/>
          <w:sz w:val="24"/>
          <w:szCs w:val="24"/>
        </w:rPr>
        <w:t>ств с пр</w:t>
      </w:r>
      <w:proofErr w:type="gramEnd"/>
      <w:r w:rsidRPr="006655BD">
        <w:rPr>
          <w:rFonts w:ascii="Times New Roman" w:hAnsi="Times New Roman" w:cs="Times New Roman"/>
          <w:sz w:val="24"/>
          <w:szCs w:val="24"/>
        </w:rPr>
        <w:t xml:space="preserve">едельно допустимыми концентрациями для водных объектов </w:t>
      </w:r>
      <w:proofErr w:type="spellStart"/>
      <w:r w:rsidRPr="006655BD">
        <w:rPr>
          <w:rFonts w:ascii="Times New Roman" w:hAnsi="Times New Roman" w:cs="Times New Roman"/>
          <w:sz w:val="24"/>
          <w:szCs w:val="24"/>
        </w:rPr>
        <w:t>рыбохозяйственного</w:t>
      </w:r>
      <w:proofErr w:type="spellEnd"/>
      <w:r w:rsidRPr="006655BD">
        <w:rPr>
          <w:rFonts w:ascii="Times New Roman" w:hAnsi="Times New Roman" w:cs="Times New Roman"/>
          <w:sz w:val="24"/>
          <w:szCs w:val="24"/>
        </w:rPr>
        <w:t xml:space="preserve"> значения. Основные показатели содержания загрязняющих веществ в поверхностных водах в 2011-2012 гг. оставались неудовлетворительными. Качество поверхностных вод не соответствует нормативным требованиям, что определяется как природными особенностями территории, так и антропогенным воздействием. Для водных объектов характерно постоянное высокое </w:t>
      </w:r>
      <w:r w:rsidRPr="006655BD">
        <w:rPr>
          <w:rFonts w:ascii="Times New Roman" w:hAnsi="Times New Roman" w:cs="Times New Roman"/>
          <w:sz w:val="24"/>
          <w:szCs w:val="24"/>
        </w:rPr>
        <w:lastRenderedPageBreak/>
        <w:t xml:space="preserve">содержание меди, марганца и железа (65,2-97,3% определений показало превышение </w:t>
      </w:r>
      <w:proofErr w:type="spellStart"/>
      <w:r w:rsidRPr="006655BD">
        <w:rPr>
          <w:rFonts w:ascii="Times New Roman" w:hAnsi="Times New Roman" w:cs="Times New Roman"/>
          <w:sz w:val="24"/>
          <w:szCs w:val="24"/>
        </w:rPr>
        <w:t>ПДКвр</w:t>
      </w:r>
      <w:proofErr w:type="spellEnd"/>
      <w:r w:rsidRPr="006655BD">
        <w:rPr>
          <w:rFonts w:ascii="Times New Roman" w:hAnsi="Times New Roman" w:cs="Times New Roman"/>
          <w:sz w:val="24"/>
          <w:szCs w:val="24"/>
        </w:rPr>
        <w:t>). Повышенные концентрации этих металлов связаны со значительной заболоченностью региона. Значительные превышения ПДК в 2012 г. зафиксированы по фосфатам (19,5% определений), фенолам (27,6% определений), цинку (30,4% определений), ионам аммония (60,4% определений). Содержание АПАВ, свинца, никеля и хрома в целом не</w:t>
      </w:r>
      <w:r w:rsidR="000A0596">
        <w:rPr>
          <w:rFonts w:ascii="Times New Roman" w:hAnsi="Times New Roman" w:cs="Times New Roman"/>
          <w:sz w:val="24"/>
          <w:szCs w:val="24"/>
        </w:rPr>
        <w:t xml:space="preserve"> превышало нормативных величин.</w:t>
      </w:r>
    </w:p>
    <w:p w14:paraId="0B163671" w14:textId="58C13660" w:rsidR="00430A18" w:rsidRDefault="00430A18" w:rsidP="000A0596">
      <w:pPr>
        <w:pStyle w:val="4"/>
        <w:jc w:val="center"/>
      </w:pPr>
      <w:bookmarkStart w:id="19" w:name="dst100047"/>
      <w:bookmarkEnd w:id="19"/>
      <w:r>
        <w:t>1.1</w:t>
      </w:r>
      <w:r w:rsidR="00B92AE1">
        <w:t>0</w:t>
      </w:r>
      <w:r w:rsidR="00C26FED">
        <w:t xml:space="preserve"> Х</w:t>
      </w:r>
      <w:r w:rsidRPr="00430A18">
        <w:t>арактеристик</w:t>
      </w:r>
      <w:r w:rsidR="008840D8">
        <w:t>а</w:t>
      </w:r>
      <w:r w:rsidRPr="00430A18">
        <w:t xml:space="preserve"> существующих условий и перспектив развития и размещения транспортной инфраструкту</w:t>
      </w:r>
      <w:r w:rsidR="008840D8">
        <w:t xml:space="preserve">ры </w:t>
      </w:r>
      <w:r w:rsidR="00BF6A8B">
        <w:t>сельского поселения</w:t>
      </w:r>
      <w:r w:rsidR="00B92AE1">
        <w:t xml:space="preserve"> </w:t>
      </w:r>
      <w:proofErr w:type="gramStart"/>
      <w:r w:rsidR="00B92AE1">
        <w:t>Полноват</w:t>
      </w:r>
      <w:proofErr w:type="gramEnd"/>
    </w:p>
    <w:p w14:paraId="6E333B34" w14:textId="77777777" w:rsidR="003D6F4D" w:rsidRDefault="003D6F4D" w:rsidP="006607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F4D">
        <w:rPr>
          <w:rFonts w:ascii="Times New Roman" w:eastAsia="Times New Roman" w:hAnsi="Times New Roman" w:cs="Times New Roman"/>
          <w:sz w:val="24"/>
          <w:szCs w:val="24"/>
        </w:rPr>
        <w:t>В генеральном плане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477BA">
        <w:rPr>
          <w:rFonts w:ascii="Times New Roman" w:eastAsia="Times New Roman" w:hAnsi="Times New Roman" w:cs="Times New Roman"/>
          <w:sz w:val="24"/>
          <w:szCs w:val="24"/>
        </w:rPr>
        <w:t xml:space="preserve"> поселения </w:t>
      </w:r>
      <w:proofErr w:type="gramStart"/>
      <w:r w:rsidR="005477BA">
        <w:rPr>
          <w:rFonts w:ascii="Times New Roman" w:eastAsia="Times New Roman" w:hAnsi="Times New Roman" w:cs="Times New Roman"/>
          <w:sz w:val="24"/>
          <w:szCs w:val="24"/>
        </w:rPr>
        <w:t>Полноват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определены</w:t>
      </w:r>
      <w:r w:rsidR="008840D8">
        <w:rPr>
          <w:rFonts w:ascii="Times New Roman" w:eastAsia="Times New Roman" w:hAnsi="Times New Roman" w:cs="Times New Roman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sz w:val="24"/>
          <w:szCs w:val="24"/>
        </w:rPr>
        <w:t>сновные планируемые зоны развития</w:t>
      </w:r>
      <w:r w:rsidR="008840D8">
        <w:rPr>
          <w:rFonts w:ascii="Times New Roman" w:eastAsia="Times New Roman" w:hAnsi="Times New Roman" w:cs="Times New Roman"/>
          <w:sz w:val="24"/>
          <w:szCs w:val="24"/>
        </w:rPr>
        <w:t>, п</w:t>
      </w:r>
      <w:r>
        <w:rPr>
          <w:rFonts w:ascii="Times New Roman" w:eastAsia="Times New Roman" w:hAnsi="Times New Roman" w:cs="Times New Roman"/>
          <w:sz w:val="24"/>
          <w:szCs w:val="24"/>
        </w:rPr>
        <w:t>ланируемые микрорайоны развития</w:t>
      </w:r>
      <w:r w:rsidR="008840D8">
        <w:rPr>
          <w:rFonts w:ascii="Times New Roman" w:eastAsia="Times New Roman" w:hAnsi="Times New Roman" w:cs="Times New Roman"/>
          <w:sz w:val="24"/>
          <w:szCs w:val="24"/>
        </w:rPr>
        <w:t>, п</w:t>
      </w:r>
      <w:r>
        <w:rPr>
          <w:rFonts w:ascii="Times New Roman" w:eastAsia="Times New Roman" w:hAnsi="Times New Roman" w:cs="Times New Roman"/>
          <w:sz w:val="24"/>
          <w:szCs w:val="24"/>
        </w:rPr>
        <w:t>ункты остановочных площадок, остановок</w:t>
      </w:r>
      <w:r w:rsidR="008840D8">
        <w:rPr>
          <w:rFonts w:ascii="Times New Roman" w:eastAsia="Times New Roman" w:hAnsi="Times New Roman" w:cs="Times New Roman"/>
          <w:sz w:val="24"/>
          <w:szCs w:val="24"/>
        </w:rPr>
        <w:t>, в</w:t>
      </w:r>
      <w:r>
        <w:rPr>
          <w:rFonts w:ascii="Times New Roman" w:eastAsia="Times New Roman" w:hAnsi="Times New Roman" w:cs="Times New Roman"/>
          <w:sz w:val="24"/>
          <w:szCs w:val="24"/>
        </w:rPr>
        <w:t>озможные места парковок населения и расположения гаражей</w:t>
      </w:r>
      <w:r w:rsidR="008840D8">
        <w:rPr>
          <w:rFonts w:ascii="Times New Roman" w:eastAsia="Times New Roman" w:hAnsi="Times New Roman" w:cs="Times New Roman"/>
          <w:sz w:val="24"/>
          <w:szCs w:val="24"/>
        </w:rPr>
        <w:t>, в</w:t>
      </w:r>
      <w:r>
        <w:rPr>
          <w:rFonts w:ascii="Times New Roman" w:eastAsia="Times New Roman" w:hAnsi="Times New Roman" w:cs="Times New Roman"/>
          <w:sz w:val="24"/>
          <w:szCs w:val="24"/>
        </w:rPr>
        <w:t>озможные направления развития улично-дорожной сети</w:t>
      </w:r>
      <w:r w:rsidR="008840D8">
        <w:rPr>
          <w:rFonts w:ascii="Times New Roman" w:eastAsia="Times New Roman" w:hAnsi="Times New Roman" w:cs="Times New Roman"/>
          <w:sz w:val="24"/>
          <w:szCs w:val="24"/>
        </w:rPr>
        <w:t>, п</w:t>
      </w:r>
      <w:r>
        <w:rPr>
          <w:rFonts w:ascii="Times New Roman" w:eastAsia="Times New Roman" w:hAnsi="Times New Roman" w:cs="Times New Roman"/>
          <w:sz w:val="24"/>
          <w:szCs w:val="24"/>
        </w:rPr>
        <w:t>еречень к реконструкции, сохранению и проектированию улиц</w:t>
      </w:r>
      <w:r w:rsidR="008840D8">
        <w:rPr>
          <w:rFonts w:ascii="Times New Roman" w:eastAsia="Times New Roman" w:hAnsi="Times New Roman" w:cs="Times New Roman"/>
          <w:sz w:val="24"/>
          <w:szCs w:val="24"/>
        </w:rPr>
        <w:t>, п</w:t>
      </w:r>
      <w:r>
        <w:rPr>
          <w:rFonts w:ascii="Times New Roman" w:eastAsia="Times New Roman" w:hAnsi="Times New Roman" w:cs="Times New Roman"/>
          <w:sz w:val="24"/>
          <w:szCs w:val="24"/>
        </w:rPr>
        <w:t>еречень к реконструкции, сохранению и проектированию проездов.</w:t>
      </w:r>
    </w:p>
    <w:p w14:paraId="3E7335E6" w14:textId="77777777" w:rsidR="003D6F4D" w:rsidRDefault="003D6F4D" w:rsidP="006607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Дополнительно в соответствии с СП 42.13330.2011 «Градостроительство. Планировка и застройка городских и сельских поселений» актуализированная редакция СНиП 2.07.01-89 разработчиком программы были рассчитаны планируемые места расположения велосипедных дорожек, парковок транспортных средств, схема организации дорожного движения, планируемые места расположения Транспортно-пересадочных узлов, планируемые места расположения остановок общественного транспорта. </w:t>
      </w:r>
    </w:p>
    <w:p w14:paraId="64E783B5" w14:textId="77777777" w:rsidR="003D6F4D" w:rsidRPr="003D6F4D" w:rsidRDefault="003D6F4D" w:rsidP="006607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Данные объекты отображены на картографических материалах.</w:t>
      </w:r>
    </w:p>
    <w:p w14:paraId="20B497B7" w14:textId="77777777" w:rsidR="008840D8" w:rsidRDefault="008840D8" w:rsidP="00B92AE1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20" w:name="dst100048"/>
      <w:bookmarkEnd w:id="20"/>
    </w:p>
    <w:p w14:paraId="4B2CFC9B" w14:textId="21CD9EE2" w:rsidR="00430A18" w:rsidRDefault="00430A18" w:rsidP="006607B2">
      <w:pPr>
        <w:pStyle w:val="4"/>
        <w:jc w:val="center"/>
      </w:pPr>
      <w:r>
        <w:t>1.1</w:t>
      </w:r>
      <w:r w:rsidR="00B92AE1">
        <w:t>1</w:t>
      </w:r>
      <w:r w:rsidR="00C26FED">
        <w:t xml:space="preserve"> О</w:t>
      </w:r>
      <w:r w:rsidRPr="00430A18">
        <w:t>ценк</w:t>
      </w:r>
      <w:r w:rsidR="00BF6A8B">
        <w:t>а</w:t>
      </w:r>
      <w:r w:rsidRPr="00430A18">
        <w:t xml:space="preserve"> нормативно-правовой базы, необходимой для функционирования и развития транспортной инфраструктуры поселения</w:t>
      </w:r>
    </w:p>
    <w:p w14:paraId="17E397D5" w14:textId="77777777" w:rsidR="00795194" w:rsidRPr="002A437B" w:rsidRDefault="00795194" w:rsidP="006607B2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43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анализе оценке нормативно-правовой базы необходимо исходить из того, что приняты и </w:t>
      </w:r>
      <w:proofErr w:type="gramStart"/>
      <w:r w:rsidRPr="002A437B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реализуются ряд</w:t>
      </w:r>
      <w:proofErr w:type="gramEnd"/>
      <w:r w:rsidRPr="002A43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основополагающих документов для развития транспортной отрасли:</w:t>
      </w:r>
    </w:p>
    <w:p w14:paraId="114491D6" w14:textId="77777777" w:rsidR="00795194" w:rsidRPr="009F12BE" w:rsidRDefault="00795194" w:rsidP="006607B2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12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Транспортная стратегия </w:t>
      </w:r>
      <w:r w:rsidR="009F12BE"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Российской Ф</w:t>
      </w:r>
      <w:r w:rsidRPr="009F12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едерации на период до 2030 года.  </w:t>
      </w:r>
    </w:p>
    <w:p w14:paraId="0E9B6ED9" w14:textId="77777777" w:rsidR="00795194" w:rsidRDefault="009F12BE" w:rsidP="006607B2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12BE">
        <w:rPr>
          <w:rFonts w:ascii="Times New Roman" w:eastAsia="Times New Roman" w:hAnsi="Times New Roman" w:cs="Times New Roman"/>
          <w:color w:val="000000"/>
          <w:sz w:val="24"/>
          <w:szCs w:val="24"/>
        </w:rPr>
        <w:t>В редакции распоряжения</w:t>
      </w:r>
      <w:r w:rsidR="00795194" w:rsidRPr="009F12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Правительства РФ от 22.11.2008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 1734-р (ред. от 11.06.2014) «</w:t>
      </w:r>
      <w:r w:rsidR="00795194" w:rsidRPr="009F12BE">
        <w:rPr>
          <w:rFonts w:ascii="Times New Roman" w:eastAsia="Times New Roman" w:hAnsi="Times New Roman" w:cs="Times New Roman"/>
          <w:color w:val="000000"/>
          <w:sz w:val="24"/>
          <w:szCs w:val="24"/>
        </w:rPr>
        <w:t>О Транспортной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стратегии Российской Федерации»;</w:t>
      </w:r>
    </w:p>
    <w:p w14:paraId="7BF845D5" w14:textId="77777777" w:rsidR="009F12BE" w:rsidRDefault="009F12BE" w:rsidP="006607B2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 Государственная программа Ханты-М</w:t>
      </w:r>
      <w:r w:rsidRPr="009F12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ансийского автономного округа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9F12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гры "Развитие транспортной системы ханты-мансийского автономного округа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9F12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гры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2014 - 2020 годы" в редакции </w:t>
      </w:r>
      <w:r w:rsidRPr="009F12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Постановления Правительства Югры от 22.11.2015 </w:t>
      </w:r>
      <w:hyperlink r:id="rId11" w:history="1">
        <w:r w:rsidRPr="009F12BE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N 427-п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E9BF5C2" w14:textId="77777777" w:rsidR="009F12BE" w:rsidRDefault="009F12BE" w:rsidP="006607B2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</w:t>
      </w:r>
      <w:r w:rsidRPr="009F12BE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остановление Администрации </w:t>
      </w:r>
      <w:r w:rsidRPr="006655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Белоярского района </w:t>
      </w:r>
      <w:r w:rsidRPr="006655BD">
        <w:rPr>
          <w:rFonts w:ascii="Times New Roman" w:hAnsi="Times New Roman" w:cs="Times New Roman"/>
          <w:szCs w:val="24"/>
        </w:rPr>
        <w:t xml:space="preserve">от 09 декабря 2013 года                                                                                               № </w:t>
      </w:r>
      <w:r w:rsidRPr="006655BD">
        <w:rPr>
          <w:rFonts w:ascii="Times New Roman" w:eastAsia="Times New Roman" w:hAnsi="Times New Roman" w:cs="Times New Roman"/>
          <w:color w:val="000000"/>
          <w:sz w:val="24"/>
          <w:szCs w:val="24"/>
        </w:rPr>
        <w:t>1803 «Об утверждении муниципальной программы Белоярского района «Развитие</w:t>
      </w:r>
      <w:r w:rsidRPr="009F12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транспортной системы Белоярского района на 2014-2020 годы»</w:t>
      </w:r>
      <w:r w:rsidR="002A437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0301D92" w14:textId="77777777" w:rsidR="009F12BE" w:rsidRDefault="009F12BE" w:rsidP="006607B2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4)</w:t>
      </w:r>
      <w:r w:rsidR="002A437B" w:rsidRPr="002A437B">
        <w:rPr>
          <w:rFonts w:ascii="Verdana" w:hAnsi="Verdana"/>
          <w:color w:val="052635"/>
          <w:sz w:val="21"/>
          <w:szCs w:val="21"/>
        </w:rPr>
        <w:t xml:space="preserve"> </w:t>
      </w:r>
      <w:hyperlink r:id="rId12" w:history="1">
        <w:r w:rsidR="002A437B" w:rsidRPr="002A437B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Стратегия социально-экономического развития Белоярского района до 2020 года и на период до 2030 года</w:t>
        </w:r>
      </w:hyperlink>
      <w:r w:rsidR="002A437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0EB3AE4" w14:textId="77777777" w:rsidR="009F12BE" w:rsidRDefault="009F12BE" w:rsidP="006607B2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 Постановлением коллегии Министерства Транспорта Российской Федерации от  11 декабря 2015 года №4 в 2016 году требуется разработать стратегию развития «Транспортная стратегия Югра 2030», которая будет являться составной частью и практической реализацией стратегии Транспортная стратегия Российской Ф</w:t>
      </w:r>
      <w:r w:rsidRPr="009F12BE">
        <w:rPr>
          <w:rFonts w:ascii="Times New Roman" w:eastAsia="Times New Roman" w:hAnsi="Times New Roman" w:cs="Times New Roman"/>
          <w:color w:val="000000"/>
          <w:sz w:val="24"/>
          <w:szCs w:val="24"/>
        </w:rPr>
        <w:t>едерации на период до 2030 года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B3EEFEE" w14:textId="6854F9E6" w:rsidR="002A437B" w:rsidRDefault="002A437B" w:rsidP="006607B2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5)</w:t>
      </w:r>
      <w:r w:rsidR="00B92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Генеральный </w:t>
      </w:r>
      <w:r w:rsidRPr="005477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план поселения </w:t>
      </w:r>
      <w:r w:rsidR="005477BA" w:rsidRPr="005477BA">
        <w:rPr>
          <w:rFonts w:ascii="Times New Roman" w:eastAsia="Times New Roman" w:hAnsi="Times New Roman" w:cs="Times New Roman"/>
          <w:color w:val="000000"/>
          <w:sz w:val="24"/>
          <w:szCs w:val="24"/>
        </w:rPr>
        <w:t>Полноват</w:t>
      </w:r>
      <w:r w:rsidRPr="005477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2030 года.</w:t>
      </w:r>
    </w:p>
    <w:p w14:paraId="288752A8" w14:textId="77777777" w:rsidR="009F12BE" w:rsidRDefault="002A437B" w:rsidP="006607B2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 реализации положений мероприятий, предлагаемых в данной программе возможно внесение изменений в части планировочных решений в новых микрорайонах.</w:t>
      </w:r>
    </w:p>
    <w:p w14:paraId="03660D7D" w14:textId="2C33EA51" w:rsidR="008840D8" w:rsidRDefault="008840D8">
      <w:pPr>
        <w:rPr>
          <w:rStyle w:val="40"/>
          <w:rFonts w:eastAsiaTheme="minorHAnsi"/>
        </w:rPr>
      </w:pPr>
      <w:bookmarkStart w:id="21" w:name="dst100050"/>
      <w:bookmarkEnd w:id="21"/>
    </w:p>
    <w:p w14:paraId="7D2034EC" w14:textId="68CA8EEE" w:rsidR="00430A18" w:rsidRPr="00430A18" w:rsidRDefault="00430A18" w:rsidP="000A0596">
      <w:pPr>
        <w:spacing w:after="0" w:line="288" w:lineRule="auto"/>
        <w:ind w:firstLine="54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0A18">
        <w:rPr>
          <w:rStyle w:val="40"/>
          <w:rFonts w:eastAsiaTheme="minorHAnsi"/>
        </w:rPr>
        <w:lastRenderedPageBreak/>
        <w:t>2.</w:t>
      </w:r>
      <w:r w:rsidR="001A0D96">
        <w:rPr>
          <w:rStyle w:val="40"/>
          <w:rFonts w:eastAsiaTheme="minorHAnsi"/>
        </w:rPr>
        <w:t xml:space="preserve"> </w:t>
      </w:r>
      <w:r w:rsidRPr="00430A18">
        <w:rPr>
          <w:rStyle w:val="40"/>
          <w:rFonts w:eastAsiaTheme="minorHAnsi"/>
        </w:rPr>
        <w:t xml:space="preserve">Прогноз транспортного спроса, изменения объемов и характера передвижения населения и перевозок грузов на территории </w:t>
      </w:r>
      <w:r w:rsidR="000A0596">
        <w:rPr>
          <w:rStyle w:val="40"/>
          <w:rFonts w:eastAsiaTheme="minorHAnsi"/>
        </w:rPr>
        <w:t xml:space="preserve">                                        </w:t>
      </w:r>
      <w:r w:rsidR="00926049">
        <w:rPr>
          <w:rStyle w:val="40"/>
          <w:rFonts w:eastAsiaTheme="minorHAnsi"/>
        </w:rPr>
        <w:t>сельского</w:t>
      </w:r>
      <w:r w:rsidR="00FB477E">
        <w:rPr>
          <w:rStyle w:val="40"/>
          <w:rFonts w:eastAsiaTheme="minorHAnsi"/>
        </w:rPr>
        <w:t xml:space="preserve"> поселения </w:t>
      </w:r>
      <w:r w:rsidR="00926049">
        <w:rPr>
          <w:rStyle w:val="40"/>
          <w:rFonts w:eastAsiaTheme="minorHAnsi"/>
        </w:rPr>
        <w:t>Полноват</w:t>
      </w:r>
    </w:p>
    <w:p w14:paraId="76BF6E14" w14:textId="77777777" w:rsidR="00430A18" w:rsidRPr="0018766B" w:rsidRDefault="00430A18" w:rsidP="000A0596">
      <w:pPr>
        <w:pStyle w:val="4"/>
        <w:jc w:val="center"/>
      </w:pPr>
      <w:bookmarkStart w:id="22" w:name="dst100051"/>
      <w:bookmarkEnd w:id="22"/>
      <w:r w:rsidRPr="0018766B">
        <w:t>2.1.</w:t>
      </w:r>
      <w:r w:rsidR="00845B92" w:rsidRPr="0018766B">
        <w:t xml:space="preserve"> П</w:t>
      </w:r>
      <w:r w:rsidRPr="0018766B">
        <w:t>рогноз социально-экономического и градостроительного развития поселения</w:t>
      </w:r>
    </w:p>
    <w:p w14:paraId="28EEDE51" w14:textId="77777777" w:rsidR="00845B92" w:rsidRPr="006655BD" w:rsidRDefault="00845B92" w:rsidP="00845B92">
      <w:pPr>
        <w:pStyle w:val="af3"/>
        <w:ind w:firstLine="567"/>
        <w:rPr>
          <w:color w:val="000000"/>
          <w:szCs w:val="24"/>
        </w:rPr>
      </w:pPr>
      <w:r w:rsidRPr="006655BD">
        <w:rPr>
          <w:color w:val="000000"/>
          <w:szCs w:val="24"/>
        </w:rPr>
        <w:t xml:space="preserve">С точки зрения градостроительных перспектив развития на картографических материалах более подробно указаны планируемые кварталы и участки для развития </w:t>
      </w:r>
      <w:r w:rsidR="0018766B">
        <w:rPr>
          <w:color w:val="000000"/>
          <w:szCs w:val="24"/>
        </w:rPr>
        <w:t>улично-дорожной сети</w:t>
      </w:r>
      <w:r w:rsidRPr="006655BD">
        <w:rPr>
          <w:color w:val="000000"/>
          <w:szCs w:val="24"/>
        </w:rPr>
        <w:t>.</w:t>
      </w:r>
    </w:p>
    <w:p w14:paraId="463CCF9E" w14:textId="3DDA3460" w:rsidR="00845B92" w:rsidRDefault="00845B92" w:rsidP="000A0596">
      <w:pPr>
        <w:pStyle w:val="af3"/>
        <w:ind w:firstLine="567"/>
        <w:rPr>
          <w:szCs w:val="24"/>
        </w:rPr>
      </w:pPr>
      <w:proofErr w:type="gramStart"/>
      <w:r w:rsidRPr="006655BD">
        <w:rPr>
          <w:color w:val="000000"/>
          <w:szCs w:val="24"/>
        </w:rPr>
        <w:t xml:space="preserve">Также в соответствии с нормативами градостроительного проектирования рассчитаны в </w:t>
      </w:r>
      <w:r w:rsidRPr="006655BD">
        <w:rPr>
          <w:szCs w:val="24"/>
        </w:rPr>
        <w:t>соответствии с СП 42.13330.2011 «Градостроительство.</w:t>
      </w:r>
      <w:proofErr w:type="gramEnd"/>
      <w:r w:rsidRPr="006655BD">
        <w:rPr>
          <w:szCs w:val="24"/>
        </w:rPr>
        <w:t xml:space="preserve"> </w:t>
      </w:r>
      <w:proofErr w:type="gramStart"/>
      <w:r w:rsidRPr="006655BD">
        <w:rPr>
          <w:szCs w:val="24"/>
        </w:rPr>
        <w:t xml:space="preserve">Планировка и застройка городских и сельских поселений» актуализированная редакция СНиП 2.07.01-89 разработчиком программы были рассчитаны планируемые места организации остановок транспортных средств на расстоянии </w:t>
      </w:r>
      <w:r w:rsidR="00777CB2" w:rsidRPr="006655BD">
        <w:rPr>
          <w:szCs w:val="24"/>
        </w:rPr>
        <w:t xml:space="preserve">пешеходных подходов не более </w:t>
      </w:r>
      <w:r w:rsidRPr="006655BD">
        <w:rPr>
          <w:szCs w:val="24"/>
        </w:rPr>
        <w:t>250 метров</w:t>
      </w:r>
      <w:r w:rsidR="00777CB2" w:rsidRPr="006655BD">
        <w:rPr>
          <w:szCs w:val="24"/>
        </w:rPr>
        <w:t>, в коммунальных и складских зонах не более 400 м, в зонах массового отдыха и спорта не более 800 м от главного входа.</w:t>
      </w:r>
      <w:proofErr w:type="gramEnd"/>
    </w:p>
    <w:p w14:paraId="352FEDBE" w14:textId="77777777" w:rsidR="000A0596" w:rsidRPr="00037145" w:rsidRDefault="000A0596" w:rsidP="00C927DE">
      <w:pPr>
        <w:pStyle w:val="af3"/>
        <w:rPr>
          <w:color w:val="000000"/>
          <w:szCs w:val="24"/>
        </w:rPr>
      </w:pPr>
    </w:p>
    <w:p w14:paraId="14C91588" w14:textId="77777777" w:rsidR="00430A18" w:rsidRPr="00037145" w:rsidRDefault="00711604" w:rsidP="000A0596">
      <w:pPr>
        <w:pStyle w:val="4"/>
        <w:jc w:val="center"/>
      </w:pPr>
      <w:r w:rsidRPr="00037145">
        <w:t>2.2.П</w:t>
      </w:r>
      <w:r w:rsidR="00430A18" w:rsidRPr="00037145">
        <w:t>рогноз транспортного спроса поселения, объемов и характера передвижения населения и перевозок грузов по видам транспорта</w:t>
      </w:r>
    </w:p>
    <w:p w14:paraId="014BB776" w14:textId="77777777" w:rsidR="007B02E0" w:rsidRPr="00037145" w:rsidRDefault="00711604" w:rsidP="008840D8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7145">
        <w:rPr>
          <w:rFonts w:ascii="Times New Roman" w:eastAsia="Times New Roman" w:hAnsi="Times New Roman" w:cs="Times New Roman"/>
          <w:color w:val="000000"/>
          <w:sz w:val="24"/>
          <w:szCs w:val="24"/>
        </w:rPr>
        <w:t>При прогнозировании и построении транспортной модели учитывались прогноз численности населения, деловая активность региона, бала построена  многофакторная модель</w:t>
      </w:r>
      <w:r w:rsidR="00D328BD" w:rsidRPr="0003714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0371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итогам которой сформированы прогнозы по развитию ключевых отраслей транспортного спроса населения на услуги транспортного комплекса.</w:t>
      </w:r>
    </w:p>
    <w:p w14:paraId="50C9CE0F" w14:textId="77777777" w:rsidR="00711604" w:rsidRPr="00037145" w:rsidRDefault="00711604" w:rsidP="008840D8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71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Кроме того учитывалось, что инфраструктура транспортного комплекса в свою очередь должна расти опережающими темпами, за транспортным спросом. </w:t>
      </w:r>
    </w:p>
    <w:p w14:paraId="68F2E506" w14:textId="77777777" w:rsidR="00D328BD" w:rsidRPr="00037145" w:rsidRDefault="00D328BD" w:rsidP="008840D8">
      <w:pPr>
        <w:pStyle w:val="af3"/>
        <w:ind w:firstLine="567"/>
        <w:rPr>
          <w:color w:val="000000"/>
          <w:szCs w:val="24"/>
        </w:rPr>
      </w:pPr>
      <w:proofErr w:type="gramStart"/>
      <w:r w:rsidRPr="00037145">
        <w:rPr>
          <w:color w:val="000000"/>
          <w:szCs w:val="24"/>
        </w:rPr>
        <w:t xml:space="preserve">Прогноз сценарных условий развития транспортного комплекса Белоярского района в разработан на основании сценарных условий, основных параметров прогноза социально–экономического развития Российской Федерации. </w:t>
      </w:r>
      <w:proofErr w:type="gramEnd"/>
    </w:p>
    <w:p w14:paraId="4948F8BC" w14:textId="77777777" w:rsidR="00D328BD" w:rsidRPr="00037145" w:rsidRDefault="00D328BD" w:rsidP="008840D8">
      <w:pPr>
        <w:pStyle w:val="af3"/>
        <w:ind w:firstLine="567"/>
        <w:rPr>
          <w:color w:val="000000"/>
          <w:szCs w:val="24"/>
        </w:rPr>
      </w:pPr>
      <w:proofErr w:type="gramStart"/>
      <w:r w:rsidRPr="00037145">
        <w:rPr>
          <w:color w:val="000000"/>
          <w:szCs w:val="24"/>
        </w:rPr>
        <w:t>При разработке сценариев развития транспортного комплекса Белоярского района помимо основных показателей социально-экономического развития учитывались макроэкономические тенденции, таким образом, были разработаны 3 сценария на вариантной основе в составе двух основных вариантов – вариант 1 (базовый) и вариант 2 (умеренно-оптимистичный) и варианта 3 (экономически обоснованный) предлагаемого к реализации с учетом всех перспектив развития района.</w:t>
      </w:r>
      <w:proofErr w:type="gramEnd"/>
    </w:p>
    <w:p w14:paraId="0F7B312C" w14:textId="77777777" w:rsidR="00D328BD" w:rsidRPr="00037145" w:rsidRDefault="00D328BD" w:rsidP="008840D8">
      <w:pPr>
        <w:pStyle w:val="af3"/>
        <w:ind w:firstLine="567"/>
        <w:rPr>
          <w:color w:val="000000"/>
          <w:szCs w:val="24"/>
        </w:rPr>
      </w:pPr>
      <w:r w:rsidRPr="00037145">
        <w:rPr>
          <w:color w:val="000000"/>
          <w:szCs w:val="24"/>
        </w:rPr>
        <w:t xml:space="preserve">Варианты 1, 2 прогноза разработаны на основе единой гипотезы внешних условий. Различие вариантов обусловлено отличием моделей поведения частного бизнеса, перспективами повышения его конкурентоспособности и эффективностью реализации государственной политики развития. </w:t>
      </w:r>
    </w:p>
    <w:p w14:paraId="041A158B" w14:textId="77777777" w:rsidR="00D328BD" w:rsidRPr="00037145" w:rsidRDefault="00D328BD" w:rsidP="00D328B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37145">
        <w:rPr>
          <w:rFonts w:ascii="Times New Roman" w:hAnsi="Times New Roman"/>
          <w:b/>
          <w:bCs/>
          <w:sz w:val="24"/>
          <w:szCs w:val="24"/>
        </w:rPr>
        <w:t>Вариант 1</w:t>
      </w:r>
      <w:r w:rsidRPr="00037145">
        <w:rPr>
          <w:rFonts w:ascii="Times New Roman" w:hAnsi="Times New Roman"/>
          <w:sz w:val="24"/>
          <w:szCs w:val="24"/>
        </w:rPr>
        <w:t xml:space="preserve"> </w:t>
      </w:r>
      <w:r w:rsidRPr="00037145">
        <w:rPr>
          <w:rFonts w:ascii="Times New Roman" w:hAnsi="Times New Roman"/>
          <w:b/>
          <w:bCs/>
          <w:sz w:val="24"/>
          <w:szCs w:val="24"/>
        </w:rPr>
        <w:t xml:space="preserve">(базовый). </w:t>
      </w:r>
      <w:r w:rsidRPr="00037145">
        <w:rPr>
          <w:rFonts w:ascii="Times New Roman" w:hAnsi="Times New Roman"/>
          <w:bCs/>
          <w:sz w:val="24"/>
          <w:szCs w:val="24"/>
        </w:rPr>
        <w:t>В Белоярском районе</w:t>
      </w:r>
      <w:r w:rsidRPr="00037145">
        <w:rPr>
          <w:rFonts w:ascii="Times New Roman" w:hAnsi="Times New Roman"/>
          <w:sz w:val="24"/>
          <w:szCs w:val="24"/>
        </w:rPr>
        <w:t xml:space="preserve"> предполагается сохранение инерционных трендов, сложившихся в последний период, консервативную инвестиционную политику частных компаний, ограниченные расходы на развитие компаний инфраструктурного сектора, при стагнации государственного спроса. </w:t>
      </w:r>
    </w:p>
    <w:p w14:paraId="77B91D94" w14:textId="77777777" w:rsidR="00D328BD" w:rsidRPr="00037145" w:rsidRDefault="00D328BD" w:rsidP="00D328B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37145">
        <w:rPr>
          <w:rFonts w:ascii="Times New Roman" w:hAnsi="Times New Roman"/>
          <w:sz w:val="24"/>
          <w:szCs w:val="24"/>
        </w:rPr>
        <w:t xml:space="preserve">Также данным вариантом учитывается агрессивная внешняя среда сложившая, благодаря введенным санкциям и </w:t>
      </w:r>
      <w:proofErr w:type="spellStart"/>
      <w:r w:rsidRPr="00037145">
        <w:rPr>
          <w:rFonts w:ascii="Times New Roman" w:hAnsi="Times New Roman"/>
          <w:sz w:val="24"/>
          <w:szCs w:val="24"/>
        </w:rPr>
        <w:t>санкционной</w:t>
      </w:r>
      <w:proofErr w:type="spellEnd"/>
      <w:r w:rsidRPr="00037145">
        <w:rPr>
          <w:rFonts w:ascii="Times New Roman" w:hAnsi="Times New Roman"/>
          <w:sz w:val="24"/>
          <w:szCs w:val="24"/>
        </w:rPr>
        <w:t xml:space="preserve"> политике Европейского союза.</w:t>
      </w:r>
    </w:p>
    <w:p w14:paraId="13B0BDCA" w14:textId="77777777" w:rsidR="00D328BD" w:rsidRPr="00037145" w:rsidRDefault="00D328BD" w:rsidP="00D328B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37145">
        <w:rPr>
          <w:rFonts w:ascii="Times New Roman" w:hAnsi="Times New Roman"/>
          <w:b/>
          <w:bCs/>
          <w:sz w:val="24"/>
          <w:szCs w:val="24"/>
        </w:rPr>
        <w:t>Вариант 2</w:t>
      </w:r>
      <w:r w:rsidRPr="00037145">
        <w:rPr>
          <w:rFonts w:ascii="Times New Roman" w:hAnsi="Times New Roman"/>
          <w:sz w:val="24"/>
          <w:szCs w:val="24"/>
        </w:rPr>
        <w:t xml:space="preserve"> </w:t>
      </w:r>
      <w:r w:rsidRPr="00037145">
        <w:rPr>
          <w:rFonts w:ascii="Times New Roman" w:hAnsi="Times New Roman"/>
          <w:b/>
          <w:bCs/>
          <w:sz w:val="24"/>
          <w:szCs w:val="24"/>
        </w:rPr>
        <w:t>(умеренно-оптимистичный).</w:t>
      </w:r>
      <w:r w:rsidRPr="00037145">
        <w:rPr>
          <w:rFonts w:ascii="Times New Roman" w:hAnsi="Times New Roman"/>
          <w:sz w:val="24"/>
          <w:szCs w:val="24"/>
        </w:rPr>
        <w:t xml:space="preserve"> На территории Белоярского района предполагается проведение более активной политики, направленной на снижение негативных последствий, связанных с ростом геополитической напряженности, и создание условий для более устойчивого долгосрочного роста. Сценарий характеризует развитие экономики в условиях повышения доверия частного бизнеса, применения дополнительных мер стимулирующего характера, связанных с расходами бюджета по </w:t>
      </w:r>
      <w:r w:rsidRPr="00037145">
        <w:rPr>
          <w:rFonts w:ascii="Times New Roman" w:hAnsi="Times New Roman"/>
          <w:sz w:val="24"/>
          <w:szCs w:val="24"/>
        </w:rPr>
        <w:lastRenderedPageBreak/>
        <w:t xml:space="preserve">финансированию новых инфраструктурных проектов, поддержанию кредитования наиболее уязвимых секторов экономики, увеличению финансирования развития человеческого капитала. </w:t>
      </w:r>
    </w:p>
    <w:p w14:paraId="7E6DAE25" w14:textId="77777777" w:rsidR="00717745" w:rsidRPr="00037145" w:rsidRDefault="00717745" w:rsidP="00D328B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37145">
        <w:rPr>
          <w:rFonts w:ascii="Times New Roman" w:hAnsi="Times New Roman"/>
          <w:sz w:val="24"/>
          <w:szCs w:val="24"/>
        </w:rPr>
        <w:t>Сценарий характеризуется ростом экономической активности транспортных и пассажирских перевозок, увеличение деловой активности, предполагает также дальнейшие инвестиции предприятий нефтедобывающего комплекса в разработку новых месторождений.</w:t>
      </w:r>
    </w:p>
    <w:p w14:paraId="50BEB162" w14:textId="77777777" w:rsidR="00D328BD" w:rsidRPr="00037145" w:rsidRDefault="00D328BD" w:rsidP="00A5003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37145">
        <w:rPr>
          <w:rFonts w:ascii="Times New Roman" w:hAnsi="Times New Roman"/>
          <w:b/>
          <w:bCs/>
          <w:sz w:val="24"/>
          <w:szCs w:val="24"/>
        </w:rPr>
        <w:t>Вариант 3</w:t>
      </w:r>
      <w:r w:rsidRPr="00037145">
        <w:rPr>
          <w:rFonts w:ascii="Times New Roman" w:hAnsi="Times New Roman"/>
          <w:sz w:val="24"/>
          <w:szCs w:val="24"/>
        </w:rPr>
        <w:t xml:space="preserve"> </w:t>
      </w:r>
      <w:r w:rsidRPr="00037145">
        <w:rPr>
          <w:rFonts w:ascii="Times New Roman" w:hAnsi="Times New Roman"/>
          <w:b/>
          <w:bCs/>
          <w:sz w:val="24"/>
          <w:szCs w:val="24"/>
        </w:rPr>
        <w:t>(экономически обоснованный).</w:t>
      </w:r>
      <w:r w:rsidRPr="00037145">
        <w:rPr>
          <w:rFonts w:ascii="Times New Roman" w:hAnsi="Times New Roman"/>
          <w:sz w:val="24"/>
          <w:szCs w:val="24"/>
        </w:rPr>
        <w:t xml:space="preserve"> На территории Белоярского района предполагается проведение более активной политики, направленной на снижение негативных последствий, связанных с ростом геополитической напряженности, и создание условий для более устойчивого долгосрочного роста. Сценарий характеризует развитие экономики в условиях повышения доверия частного бизнеса, применения дополнительных мер стимулирующего характера, связанных с расходами бюджета по финансированию новых инфраструктурных проектов, поддержанию кредитования наиболее уязвимых секторов экономики, увеличению финансирования развития человеческого капитала. </w:t>
      </w:r>
    </w:p>
    <w:p w14:paraId="3EA7E4D4" w14:textId="77777777" w:rsidR="00D328BD" w:rsidRPr="00037145" w:rsidRDefault="00717745" w:rsidP="00A5003B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7145">
        <w:rPr>
          <w:rFonts w:ascii="Times New Roman" w:eastAsia="Times New Roman" w:hAnsi="Times New Roman" w:cs="Times New Roman"/>
          <w:color w:val="000000"/>
          <w:sz w:val="24"/>
          <w:szCs w:val="24"/>
        </w:rPr>
        <w:t>Сценарий предполагает строительство мостового перехода через реку Обь в Октябрьском районе, предполагает комплексную реализацию основных мероприятий по развитию улично-дорожной сети, предполагает рост транспортной инфраструктуры опережающими темпами, развитие кварталов перспективной застройки, расширение  индивидуального жилищного строительства, развитие инфраструктуры пассажирских перевозок.</w:t>
      </w:r>
    </w:p>
    <w:p w14:paraId="4A0265E4" w14:textId="77777777" w:rsidR="00D328BD" w:rsidRPr="00037145" w:rsidRDefault="00D328BD" w:rsidP="00430A18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90BC39A" w14:textId="50B68E47" w:rsidR="007B02E0" w:rsidRPr="00037145" w:rsidRDefault="00FB477E" w:rsidP="001A0D96">
      <w:pPr>
        <w:pStyle w:val="S0"/>
        <w:ind w:firstLine="0"/>
      </w:pPr>
      <w:r w:rsidRPr="00037145">
        <w:t xml:space="preserve">Таблица </w:t>
      </w:r>
      <w:r w:rsidR="001A0D96">
        <w:t>8</w:t>
      </w:r>
      <w:r w:rsidRPr="00037145">
        <w:t xml:space="preserve"> - </w:t>
      </w:r>
      <w:r w:rsidR="007B02E0" w:rsidRPr="00037145">
        <w:t>Прогнозные показатели деятельности автомобильного транспорта по муниципальным пассажирским маршрутам регулярных перевозок до 20</w:t>
      </w:r>
      <w:r w:rsidR="00037145" w:rsidRPr="00037145">
        <w:t>3</w:t>
      </w:r>
      <w:r w:rsidR="007B02E0" w:rsidRPr="00037145">
        <w:t>0 года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959"/>
        <w:gridCol w:w="977"/>
        <w:gridCol w:w="946"/>
        <w:gridCol w:w="949"/>
        <w:gridCol w:w="949"/>
        <w:gridCol w:w="955"/>
        <w:gridCol w:w="944"/>
        <w:gridCol w:w="948"/>
        <w:gridCol w:w="943"/>
      </w:tblGrid>
      <w:tr w:rsidR="00037145" w:rsidRPr="00037145" w14:paraId="19DF5C44" w14:textId="77777777" w:rsidTr="00037145">
        <w:trPr>
          <w:trHeight w:val="253"/>
        </w:trPr>
        <w:tc>
          <w:tcPr>
            <w:tcW w:w="9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9EF55" w14:textId="77777777" w:rsidR="00037145" w:rsidRPr="00A5003B" w:rsidRDefault="00037145" w:rsidP="00037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5003B">
              <w:rPr>
                <w:rFonts w:ascii="Times New Roman" w:eastAsia="Times New Roman" w:hAnsi="Times New Roman" w:cs="Times New Roman"/>
                <w:b/>
                <w:color w:val="000000"/>
              </w:rPr>
              <w:t>Показатель</w:t>
            </w:r>
          </w:p>
        </w:tc>
        <w:tc>
          <w:tcPr>
            <w:tcW w:w="4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F51BD" w14:textId="77777777" w:rsidR="00037145" w:rsidRPr="00A5003B" w:rsidRDefault="00037145" w:rsidP="0003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spellStart"/>
            <w:r w:rsidRPr="00A5003B">
              <w:rPr>
                <w:rFonts w:ascii="Times New Roman" w:eastAsia="Times New Roman" w:hAnsi="Times New Roman" w:cs="Times New Roman"/>
                <w:b/>
                <w:color w:val="000000"/>
              </w:rPr>
              <w:t>Ед</w:t>
            </w:r>
            <w:proofErr w:type="gramStart"/>
            <w:r w:rsidRPr="00A5003B">
              <w:rPr>
                <w:rFonts w:ascii="Times New Roman" w:eastAsia="Times New Roman" w:hAnsi="Times New Roman" w:cs="Times New Roman"/>
                <w:b/>
                <w:color w:val="000000"/>
              </w:rPr>
              <w:t>.и</w:t>
            </w:r>
            <w:proofErr w:type="gramEnd"/>
            <w:r w:rsidRPr="00A5003B">
              <w:rPr>
                <w:rFonts w:ascii="Times New Roman" w:eastAsia="Times New Roman" w:hAnsi="Times New Roman" w:cs="Times New Roman"/>
                <w:b/>
                <w:color w:val="000000"/>
              </w:rPr>
              <w:t>зм</w:t>
            </w:r>
            <w:proofErr w:type="spellEnd"/>
          </w:p>
        </w:tc>
        <w:tc>
          <w:tcPr>
            <w:tcW w:w="5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FB2E6" w14:textId="77777777" w:rsidR="00037145" w:rsidRPr="00A5003B" w:rsidRDefault="00037145" w:rsidP="00037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5003B">
              <w:rPr>
                <w:rFonts w:ascii="Times New Roman" w:eastAsia="Times New Roman" w:hAnsi="Times New Roman" w:cs="Times New Roman"/>
                <w:b/>
                <w:color w:val="000000"/>
              </w:rPr>
              <w:t>2016</w:t>
            </w:r>
          </w:p>
        </w:tc>
        <w:tc>
          <w:tcPr>
            <w:tcW w:w="5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F0954" w14:textId="77777777" w:rsidR="00037145" w:rsidRPr="00A5003B" w:rsidRDefault="00037145" w:rsidP="00037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5003B">
              <w:rPr>
                <w:rFonts w:ascii="Times New Roman" w:eastAsia="Times New Roman" w:hAnsi="Times New Roman" w:cs="Times New Roman"/>
                <w:b/>
                <w:color w:val="000000"/>
              </w:rPr>
              <w:t>2017</w:t>
            </w:r>
          </w:p>
        </w:tc>
        <w:tc>
          <w:tcPr>
            <w:tcW w:w="5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5CB63" w14:textId="77777777" w:rsidR="00037145" w:rsidRPr="00A5003B" w:rsidRDefault="00037145" w:rsidP="00037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5003B">
              <w:rPr>
                <w:rFonts w:ascii="Times New Roman" w:eastAsia="Times New Roman" w:hAnsi="Times New Roman" w:cs="Times New Roman"/>
                <w:b/>
                <w:color w:val="000000"/>
              </w:rPr>
              <w:t>2018</w:t>
            </w:r>
          </w:p>
        </w:tc>
        <w:tc>
          <w:tcPr>
            <w:tcW w:w="5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84FC9" w14:textId="77777777" w:rsidR="00037145" w:rsidRPr="00A5003B" w:rsidRDefault="00037145" w:rsidP="00037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5003B">
              <w:rPr>
                <w:rFonts w:ascii="Times New Roman" w:eastAsia="Times New Roman" w:hAnsi="Times New Roman" w:cs="Times New Roman"/>
                <w:b/>
                <w:color w:val="000000"/>
              </w:rPr>
              <w:t>2019</w:t>
            </w:r>
          </w:p>
        </w:tc>
        <w:tc>
          <w:tcPr>
            <w:tcW w:w="5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99C0C" w14:textId="77777777" w:rsidR="00037145" w:rsidRPr="00A5003B" w:rsidRDefault="00037145" w:rsidP="00037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5003B">
              <w:rPr>
                <w:rFonts w:ascii="Times New Roman" w:eastAsia="Times New Roman" w:hAnsi="Times New Roman" w:cs="Times New Roman"/>
                <w:b/>
                <w:color w:val="000000"/>
              </w:rPr>
              <w:t>2020</w:t>
            </w:r>
          </w:p>
        </w:tc>
        <w:tc>
          <w:tcPr>
            <w:tcW w:w="5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463E1" w14:textId="77777777" w:rsidR="00037145" w:rsidRPr="00A5003B" w:rsidRDefault="00037145" w:rsidP="00037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5003B">
              <w:rPr>
                <w:rFonts w:ascii="Times New Roman" w:eastAsia="Times New Roman" w:hAnsi="Times New Roman" w:cs="Times New Roman"/>
                <w:b/>
                <w:color w:val="000000"/>
              </w:rPr>
              <w:t>2025</w:t>
            </w:r>
          </w:p>
        </w:tc>
        <w:tc>
          <w:tcPr>
            <w:tcW w:w="5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8A1AD" w14:textId="77777777" w:rsidR="00037145" w:rsidRPr="00A5003B" w:rsidRDefault="00037145" w:rsidP="00037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5003B">
              <w:rPr>
                <w:rFonts w:ascii="Times New Roman" w:eastAsia="Times New Roman" w:hAnsi="Times New Roman" w:cs="Times New Roman"/>
                <w:b/>
                <w:color w:val="000000"/>
              </w:rPr>
              <w:t>2030</w:t>
            </w:r>
          </w:p>
        </w:tc>
      </w:tr>
      <w:tr w:rsidR="00037145" w:rsidRPr="00037145" w14:paraId="20C0280A" w14:textId="77777777" w:rsidTr="00037145">
        <w:trPr>
          <w:trHeight w:val="253"/>
        </w:trPr>
        <w:tc>
          <w:tcPr>
            <w:tcW w:w="9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35E31" w14:textId="77777777" w:rsidR="00037145" w:rsidRPr="00A5003B" w:rsidRDefault="00037145" w:rsidP="00037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14E33" w14:textId="77777777" w:rsidR="00037145" w:rsidRPr="00A5003B" w:rsidRDefault="00037145" w:rsidP="00037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1D08C" w14:textId="77777777" w:rsidR="00037145" w:rsidRPr="00A5003B" w:rsidRDefault="00037145" w:rsidP="00037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A526A" w14:textId="77777777" w:rsidR="00037145" w:rsidRPr="00A5003B" w:rsidRDefault="00037145" w:rsidP="00037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89841" w14:textId="77777777" w:rsidR="00037145" w:rsidRPr="00A5003B" w:rsidRDefault="00037145" w:rsidP="00037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5D719" w14:textId="77777777" w:rsidR="00037145" w:rsidRPr="00A5003B" w:rsidRDefault="00037145" w:rsidP="00037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999A0" w14:textId="77777777" w:rsidR="00037145" w:rsidRPr="00A5003B" w:rsidRDefault="00037145" w:rsidP="00037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743CD" w14:textId="77777777" w:rsidR="00037145" w:rsidRPr="00A5003B" w:rsidRDefault="00037145" w:rsidP="00037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0DD8D" w14:textId="77777777" w:rsidR="00037145" w:rsidRPr="00A5003B" w:rsidRDefault="00037145" w:rsidP="00037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37145" w:rsidRPr="00037145" w14:paraId="5A0C2D9D" w14:textId="77777777" w:rsidTr="00037145">
        <w:trPr>
          <w:trHeight w:val="20"/>
        </w:trPr>
        <w:tc>
          <w:tcPr>
            <w:tcW w:w="9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CDBDB" w14:textId="77777777" w:rsidR="00037145" w:rsidRPr="00A5003B" w:rsidRDefault="00037145" w:rsidP="00037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5003B">
              <w:rPr>
                <w:rFonts w:ascii="Times New Roman" w:eastAsia="Times New Roman" w:hAnsi="Times New Roman" w:cs="Times New Roman"/>
                <w:color w:val="000000"/>
              </w:rPr>
              <w:t>Количество муниципальных маршрутов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B1A53" w14:textId="77777777" w:rsidR="00037145" w:rsidRPr="00A5003B" w:rsidRDefault="00037145" w:rsidP="00037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5003B">
              <w:rPr>
                <w:rFonts w:ascii="Times New Roman" w:eastAsia="Times New Roman" w:hAnsi="Times New Roman" w:cs="Times New Roman"/>
                <w:color w:val="000000"/>
              </w:rPr>
              <w:t>ед.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DE414" w14:textId="77777777" w:rsidR="00037145" w:rsidRPr="00A5003B" w:rsidRDefault="00037145" w:rsidP="0003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003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3ABE9" w14:textId="77777777" w:rsidR="00037145" w:rsidRPr="00A5003B" w:rsidRDefault="00037145" w:rsidP="0003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003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6B88C" w14:textId="77777777" w:rsidR="00037145" w:rsidRPr="00A5003B" w:rsidRDefault="00037145" w:rsidP="0003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003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2C7D3" w14:textId="77777777" w:rsidR="00037145" w:rsidRPr="00A5003B" w:rsidRDefault="00037145" w:rsidP="0003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003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8B1F5" w14:textId="77777777" w:rsidR="00037145" w:rsidRPr="00A5003B" w:rsidRDefault="00037145" w:rsidP="0003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003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FE8B5" w14:textId="77777777" w:rsidR="00037145" w:rsidRPr="00A5003B" w:rsidRDefault="00037145" w:rsidP="0003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003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F4663" w14:textId="77777777" w:rsidR="00037145" w:rsidRPr="00A5003B" w:rsidRDefault="00037145" w:rsidP="0003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003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037145" w:rsidRPr="00037145" w14:paraId="3A6DAEBA" w14:textId="77777777" w:rsidTr="00037145">
        <w:trPr>
          <w:trHeight w:val="20"/>
        </w:trPr>
        <w:tc>
          <w:tcPr>
            <w:tcW w:w="9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EBE5F" w14:textId="77777777" w:rsidR="00037145" w:rsidRPr="00A5003B" w:rsidRDefault="00037145" w:rsidP="00037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5003B">
              <w:rPr>
                <w:rFonts w:ascii="Times New Roman" w:eastAsia="Times New Roman" w:hAnsi="Times New Roman" w:cs="Times New Roman"/>
                <w:color w:val="000000"/>
              </w:rPr>
              <w:t>но нерегулируемым тарифам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A104A" w14:textId="77777777" w:rsidR="00037145" w:rsidRPr="00A5003B" w:rsidRDefault="00037145" w:rsidP="00037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5003B">
              <w:rPr>
                <w:rFonts w:ascii="Times New Roman" w:eastAsia="Times New Roman" w:hAnsi="Times New Roman" w:cs="Times New Roman"/>
                <w:color w:val="000000"/>
              </w:rPr>
              <w:t>ед.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FAF30" w14:textId="77777777" w:rsidR="00037145" w:rsidRPr="00A5003B" w:rsidRDefault="00037145" w:rsidP="0003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003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0A923" w14:textId="77777777" w:rsidR="00037145" w:rsidRPr="00A5003B" w:rsidRDefault="00037145" w:rsidP="0003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003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5A8B6" w14:textId="77777777" w:rsidR="00037145" w:rsidRPr="00A5003B" w:rsidRDefault="00037145" w:rsidP="0003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003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637D7" w14:textId="77777777" w:rsidR="00037145" w:rsidRPr="00A5003B" w:rsidRDefault="00037145" w:rsidP="0003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003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91843" w14:textId="77777777" w:rsidR="00037145" w:rsidRPr="00A5003B" w:rsidRDefault="00037145" w:rsidP="0003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003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47E35" w14:textId="77777777" w:rsidR="00037145" w:rsidRPr="00A5003B" w:rsidRDefault="00037145" w:rsidP="0003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003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A961E" w14:textId="77777777" w:rsidR="00037145" w:rsidRPr="00A5003B" w:rsidRDefault="00037145" w:rsidP="0003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003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037145" w:rsidRPr="00037145" w14:paraId="6CA21C13" w14:textId="77777777" w:rsidTr="00037145">
        <w:trPr>
          <w:trHeight w:val="20"/>
        </w:trPr>
        <w:tc>
          <w:tcPr>
            <w:tcW w:w="9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4E765" w14:textId="77777777" w:rsidR="00037145" w:rsidRPr="00A5003B" w:rsidRDefault="00037145" w:rsidP="00037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5003B">
              <w:rPr>
                <w:rFonts w:ascii="Times New Roman" w:eastAsia="Times New Roman" w:hAnsi="Times New Roman" w:cs="Times New Roman"/>
                <w:color w:val="000000"/>
              </w:rPr>
              <w:t>Протяженность муниципальных маршрутов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DCEA8" w14:textId="77777777" w:rsidR="00037145" w:rsidRPr="00A5003B" w:rsidRDefault="00037145" w:rsidP="00037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5003B">
              <w:rPr>
                <w:rFonts w:ascii="Times New Roman" w:eastAsia="Times New Roman" w:hAnsi="Times New Roman" w:cs="Times New Roman"/>
                <w:color w:val="000000"/>
              </w:rPr>
              <w:t>км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DC904" w14:textId="77777777" w:rsidR="00037145" w:rsidRPr="00A5003B" w:rsidRDefault="00037145" w:rsidP="0003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003B">
              <w:rPr>
                <w:rFonts w:ascii="Times New Roman" w:eastAsia="Times New Roman" w:hAnsi="Times New Roman" w:cs="Times New Roman"/>
                <w:color w:val="000000"/>
              </w:rPr>
              <w:t>65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56AF5" w14:textId="77777777" w:rsidR="00037145" w:rsidRPr="00A5003B" w:rsidRDefault="00037145" w:rsidP="0003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003B">
              <w:rPr>
                <w:rFonts w:ascii="Times New Roman" w:eastAsia="Times New Roman" w:hAnsi="Times New Roman" w:cs="Times New Roman"/>
                <w:color w:val="000000"/>
              </w:rPr>
              <w:t>65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4FDF1" w14:textId="77777777" w:rsidR="00037145" w:rsidRPr="00A5003B" w:rsidRDefault="00037145" w:rsidP="0003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003B">
              <w:rPr>
                <w:rFonts w:ascii="Times New Roman" w:eastAsia="Times New Roman" w:hAnsi="Times New Roman" w:cs="Times New Roman"/>
                <w:color w:val="000000"/>
              </w:rPr>
              <w:t>65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EBE3A" w14:textId="77777777" w:rsidR="00037145" w:rsidRPr="00A5003B" w:rsidRDefault="00037145" w:rsidP="0003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003B">
              <w:rPr>
                <w:rFonts w:ascii="Times New Roman" w:eastAsia="Times New Roman" w:hAnsi="Times New Roman" w:cs="Times New Roman"/>
                <w:color w:val="000000"/>
              </w:rPr>
              <w:t>65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468FA" w14:textId="77777777" w:rsidR="00037145" w:rsidRPr="00A5003B" w:rsidRDefault="00037145" w:rsidP="0003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003B">
              <w:rPr>
                <w:rFonts w:ascii="Times New Roman" w:eastAsia="Times New Roman" w:hAnsi="Times New Roman" w:cs="Times New Roman"/>
                <w:color w:val="000000"/>
              </w:rPr>
              <w:t>65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BF140" w14:textId="77777777" w:rsidR="00037145" w:rsidRPr="00A5003B" w:rsidRDefault="00037145" w:rsidP="0003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003B">
              <w:rPr>
                <w:rFonts w:ascii="Times New Roman" w:eastAsia="Times New Roman" w:hAnsi="Times New Roman" w:cs="Times New Roman"/>
                <w:color w:val="000000"/>
              </w:rPr>
              <w:t>65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2E117" w14:textId="77777777" w:rsidR="00037145" w:rsidRPr="00A5003B" w:rsidRDefault="00037145" w:rsidP="0003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003B">
              <w:rPr>
                <w:rFonts w:ascii="Times New Roman" w:eastAsia="Times New Roman" w:hAnsi="Times New Roman" w:cs="Times New Roman"/>
                <w:color w:val="000000"/>
              </w:rPr>
              <w:t>65</w:t>
            </w:r>
          </w:p>
        </w:tc>
      </w:tr>
      <w:tr w:rsidR="00037145" w:rsidRPr="00037145" w14:paraId="4047D62A" w14:textId="77777777" w:rsidTr="00037145">
        <w:trPr>
          <w:trHeight w:val="20"/>
        </w:trPr>
        <w:tc>
          <w:tcPr>
            <w:tcW w:w="9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BF453" w14:textId="77777777" w:rsidR="00037145" w:rsidRPr="00A5003B" w:rsidRDefault="00037145" w:rsidP="00037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5003B">
              <w:rPr>
                <w:rFonts w:ascii="Times New Roman" w:eastAsia="Times New Roman" w:hAnsi="Times New Roman" w:cs="Times New Roman"/>
                <w:color w:val="000000"/>
              </w:rPr>
              <w:t>по нерегулируемым тарифам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8CB87" w14:textId="77777777" w:rsidR="00037145" w:rsidRPr="00A5003B" w:rsidRDefault="00037145" w:rsidP="00037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5003B">
              <w:rPr>
                <w:rFonts w:ascii="Times New Roman" w:eastAsia="Times New Roman" w:hAnsi="Times New Roman" w:cs="Times New Roman"/>
                <w:color w:val="000000"/>
              </w:rPr>
              <w:t>км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4B670" w14:textId="77777777" w:rsidR="00037145" w:rsidRPr="00A5003B" w:rsidRDefault="00037145" w:rsidP="0003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003B">
              <w:rPr>
                <w:rFonts w:ascii="Times New Roman" w:eastAsia="Times New Roman" w:hAnsi="Times New Roman" w:cs="Times New Roman"/>
                <w:color w:val="000000"/>
              </w:rPr>
              <w:t>65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7A999" w14:textId="77777777" w:rsidR="00037145" w:rsidRPr="00A5003B" w:rsidRDefault="00037145" w:rsidP="0003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003B">
              <w:rPr>
                <w:rFonts w:ascii="Times New Roman" w:eastAsia="Times New Roman" w:hAnsi="Times New Roman" w:cs="Times New Roman"/>
                <w:color w:val="000000"/>
              </w:rPr>
              <w:t>65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2344A" w14:textId="77777777" w:rsidR="00037145" w:rsidRPr="00A5003B" w:rsidRDefault="00037145" w:rsidP="0003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003B">
              <w:rPr>
                <w:rFonts w:ascii="Times New Roman" w:eastAsia="Times New Roman" w:hAnsi="Times New Roman" w:cs="Times New Roman"/>
                <w:color w:val="000000"/>
              </w:rPr>
              <w:t>65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CCF55" w14:textId="77777777" w:rsidR="00037145" w:rsidRPr="00A5003B" w:rsidRDefault="00037145" w:rsidP="0003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003B">
              <w:rPr>
                <w:rFonts w:ascii="Times New Roman" w:eastAsia="Times New Roman" w:hAnsi="Times New Roman" w:cs="Times New Roman"/>
                <w:color w:val="000000"/>
              </w:rPr>
              <w:t>65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A9832" w14:textId="77777777" w:rsidR="00037145" w:rsidRPr="00A5003B" w:rsidRDefault="00037145" w:rsidP="0003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003B">
              <w:rPr>
                <w:rFonts w:ascii="Times New Roman" w:eastAsia="Times New Roman" w:hAnsi="Times New Roman" w:cs="Times New Roman"/>
                <w:color w:val="000000"/>
              </w:rPr>
              <w:t>65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D5EFF" w14:textId="77777777" w:rsidR="00037145" w:rsidRPr="00A5003B" w:rsidRDefault="00037145" w:rsidP="0003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003B">
              <w:rPr>
                <w:rFonts w:ascii="Times New Roman" w:eastAsia="Times New Roman" w:hAnsi="Times New Roman" w:cs="Times New Roman"/>
                <w:color w:val="000000"/>
              </w:rPr>
              <w:t>65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25C9E" w14:textId="77777777" w:rsidR="00037145" w:rsidRPr="00A5003B" w:rsidRDefault="00037145" w:rsidP="0003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003B">
              <w:rPr>
                <w:rFonts w:ascii="Times New Roman" w:eastAsia="Times New Roman" w:hAnsi="Times New Roman" w:cs="Times New Roman"/>
                <w:color w:val="000000"/>
              </w:rPr>
              <w:t>65</w:t>
            </w:r>
          </w:p>
        </w:tc>
      </w:tr>
      <w:tr w:rsidR="00037145" w:rsidRPr="00037145" w14:paraId="2370EF59" w14:textId="77777777" w:rsidTr="00037145">
        <w:trPr>
          <w:trHeight w:val="20"/>
        </w:trPr>
        <w:tc>
          <w:tcPr>
            <w:tcW w:w="9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FEF03" w14:textId="77777777" w:rsidR="00037145" w:rsidRPr="00A5003B" w:rsidRDefault="00037145" w:rsidP="00037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5003B">
              <w:rPr>
                <w:rFonts w:ascii="Times New Roman" w:eastAsia="Times New Roman" w:hAnsi="Times New Roman" w:cs="Times New Roman"/>
                <w:color w:val="000000"/>
              </w:rPr>
              <w:t>Охват населенных пунктов регулярным автобусным сообщением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11330" w14:textId="77777777" w:rsidR="00037145" w:rsidRPr="00A5003B" w:rsidRDefault="00037145" w:rsidP="00037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5003B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A151F" w14:textId="77777777" w:rsidR="00037145" w:rsidRPr="00A5003B" w:rsidRDefault="00037145" w:rsidP="0003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003B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90354" w14:textId="77777777" w:rsidR="00037145" w:rsidRPr="00A5003B" w:rsidRDefault="00037145" w:rsidP="0003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003B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188C7" w14:textId="77777777" w:rsidR="00037145" w:rsidRPr="00A5003B" w:rsidRDefault="00037145" w:rsidP="0003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003B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91D46" w14:textId="77777777" w:rsidR="00037145" w:rsidRPr="00A5003B" w:rsidRDefault="00037145" w:rsidP="0003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003B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4DE3E" w14:textId="77777777" w:rsidR="00037145" w:rsidRPr="00A5003B" w:rsidRDefault="00037145" w:rsidP="0003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003B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EEC3C" w14:textId="77777777" w:rsidR="00037145" w:rsidRPr="00A5003B" w:rsidRDefault="00037145" w:rsidP="0003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003B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96913" w14:textId="77777777" w:rsidR="00037145" w:rsidRPr="00A5003B" w:rsidRDefault="00037145" w:rsidP="0003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003B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</w:tr>
      <w:tr w:rsidR="00037145" w:rsidRPr="00037145" w14:paraId="78F12918" w14:textId="77777777" w:rsidTr="00037145">
        <w:trPr>
          <w:trHeight w:val="20"/>
        </w:trPr>
        <w:tc>
          <w:tcPr>
            <w:tcW w:w="9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ADCF5" w14:textId="77777777" w:rsidR="00037145" w:rsidRPr="00A5003B" w:rsidRDefault="00037145" w:rsidP="00037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5003B">
              <w:rPr>
                <w:rFonts w:ascii="Times New Roman" w:eastAsia="Times New Roman" w:hAnsi="Times New Roman" w:cs="Times New Roman"/>
                <w:color w:val="000000"/>
              </w:rPr>
              <w:t>Количество выполненных рейсов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B829D" w14:textId="77777777" w:rsidR="00037145" w:rsidRPr="00A5003B" w:rsidRDefault="00037145" w:rsidP="00037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proofErr w:type="gramStart"/>
            <w:r w:rsidRPr="00A5003B">
              <w:rPr>
                <w:rFonts w:ascii="Times New Roman" w:eastAsia="Times New Roman" w:hAnsi="Times New Roman" w:cs="Times New Roman"/>
                <w:color w:val="000000"/>
              </w:rPr>
              <w:t>ед</w:t>
            </w:r>
            <w:proofErr w:type="spellEnd"/>
            <w:proofErr w:type="gramEnd"/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E922E" w14:textId="77777777" w:rsidR="00037145" w:rsidRPr="00A5003B" w:rsidRDefault="00037145" w:rsidP="0003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003B">
              <w:rPr>
                <w:rFonts w:ascii="Times New Roman" w:eastAsia="Times New Roman" w:hAnsi="Times New Roman" w:cs="Times New Roman"/>
                <w:color w:val="000000"/>
              </w:rPr>
              <w:t>1 460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AE40C" w14:textId="77777777" w:rsidR="00037145" w:rsidRPr="00A5003B" w:rsidRDefault="00037145" w:rsidP="0003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003B">
              <w:rPr>
                <w:rFonts w:ascii="Times New Roman" w:eastAsia="Times New Roman" w:hAnsi="Times New Roman" w:cs="Times New Roman"/>
                <w:color w:val="000000"/>
              </w:rPr>
              <w:t>1 460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B8B96" w14:textId="77777777" w:rsidR="00037145" w:rsidRPr="00A5003B" w:rsidRDefault="00037145" w:rsidP="0003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003B">
              <w:rPr>
                <w:rFonts w:ascii="Times New Roman" w:eastAsia="Times New Roman" w:hAnsi="Times New Roman" w:cs="Times New Roman"/>
                <w:color w:val="000000"/>
              </w:rPr>
              <w:t>1 460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6AA32" w14:textId="77777777" w:rsidR="00037145" w:rsidRPr="00A5003B" w:rsidRDefault="00037145" w:rsidP="0003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003B">
              <w:rPr>
                <w:rFonts w:ascii="Times New Roman" w:eastAsia="Times New Roman" w:hAnsi="Times New Roman" w:cs="Times New Roman"/>
                <w:color w:val="000000"/>
              </w:rPr>
              <w:t>1 460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C1C8E" w14:textId="77777777" w:rsidR="00037145" w:rsidRPr="00A5003B" w:rsidRDefault="00037145" w:rsidP="0003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003B">
              <w:rPr>
                <w:rFonts w:ascii="Times New Roman" w:eastAsia="Times New Roman" w:hAnsi="Times New Roman" w:cs="Times New Roman"/>
                <w:color w:val="000000"/>
              </w:rPr>
              <w:t>1 460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03CA3" w14:textId="77777777" w:rsidR="00037145" w:rsidRPr="00A5003B" w:rsidRDefault="00037145" w:rsidP="0003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003B">
              <w:rPr>
                <w:rFonts w:ascii="Times New Roman" w:eastAsia="Times New Roman" w:hAnsi="Times New Roman" w:cs="Times New Roman"/>
                <w:color w:val="000000"/>
              </w:rPr>
              <w:t>1 460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33D3E" w14:textId="77777777" w:rsidR="00037145" w:rsidRPr="00A5003B" w:rsidRDefault="00037145" w:rsidP="0003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003B">
              <w:rPr>
                <w:rFonts w:ascii="Times New Roman" w:eastAsia="Times New Roman" w:hAnsi="Times New Roman" w:cs="Times New Roman"/>
                <w:color w:val="000000"/>
              </w:rPr>
              <w:t>1 460</w:t>
            </w:r>
          </w:p>
        </w:tc>
      </w:tr>
      <w:tr w:rsidR="00037145" w:rsidRPr="00037145" w14:paraId="781531C8" w14:textId="77777777" w:rsidTr="00037145">
        <w:trPr>
          <w:trHeight w:val="20"/>
        </w:trPr>
        <w:tc>
          <w:tcPr>
            <w:tcW w:w="9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2790D" w14:textId="77777777" w:rsidR="00037145" w:rsidRPr="00A5003B" w:rsidRDefault="00037145" w:rsidP="00037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5003B">
              <w:rPr>
                <w:rFonts w:ascii="Times New Roman" w:eastAsia="Times New Roman" w:hAnsi="Times New Roman" w:cs="Times New Roman"/>
                <w:color w:val="000000"/>
              </w:rPr>
              <w:t>Потенциальное Количество перевезенных пассажиров, транспортный спрос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AC0F5" w14:textId="77777777" w:rsidR="00037145" w:rsidRPr="00A5003B" w:rsidRDefault="00037145" w:rsidP="00037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5003B">
              <w:rPr>
                <w:rFonts w:ascii="Times New Roman" w:eastAsia="Times New Roman" w:hAnsi="Times New Roman" w:cs="Times New Roman"/>
                <w:color w:val="000000"/>
              </w:rPr>
              <w:t>чел.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98406" w14:textId="77777777" w:rsidR="00037145" w:rsidRPr="00A5003B" w:rsidRDefault="00037145" w:rsidP="0003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003B">
              <w:rPr>
                <w:rFonts w:ascii="Times New Roman" w:eastAsia="Times New Roman" w:hAnsi="Times New Roman" w:cs="Times New Roman"/>
                <w:color w:val="000000"/>
              </w:rPr>
              <w:t>26 280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A87F6" w14:textId="77777777" w:rsidR="00037145" w:rsidRPr="00A5003B" w:rsidRDefault="00037145" w:rsidP="0003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003B">
              <w:rPr>
                <w:rFonts w:ascii="Times New Roman" w:eastAsia="Times New Roman" w:hAnsi="Times New Roman" w:cs="Times New Roman"/>
                <w:color w:val="000000"/>
              </w:rPr>
              <w:t>26 280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EC188" w14:textId="77777777" w:rsidR="00037145" w:rsidRPr="00A5003B" w:rsidRDefault="00037145" w:rsidP="0003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003B">
              <w:rPr>
                <w:rFonts w:ascii="Times New Roman" w:eastAsia="Times New Roman" w:hAnsi="Times New Roman" w:cs="Times New Roman"/>
                <w:color w:val="000000"/>
              </w:rPr>
              <w:t>26 280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35E18" w14:textId="77777777" w:rsidR="00037145" w:rsidRPr="00A5003B" w:rsidRDefault="00037145" w:rsidP="0003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003B">
              <w:rPr>
                <w:rFonts w:ascii="Times New Roman" w:eastAsia="Times New Roman" w:hAnsi="Times New Roman" w:cs="Times New Roman"/>
                <w:color w:val="000000"/>
              </w:rPr>
              <w:t>26 280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D7078" w14:textId="77777777" w:rsidR="00037145" w:rsidRPr="00A5003B" w:rsidRDefault="00037145" w:rsidP="0003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003B">
              <w:rPr>
                <w:rFonts w:ascii="Times New Roman" w:eastAsia="Times New Roman" w:hAnsi="Times New Roman" w:cs="Times New Roman"/>
                <w:color w:val="000000"/>
              </w:rPr>
              <w:t>26 280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09CD0" w14:textId="77777777" w:rsidR="00037145" w:rsidRPr="00A5003B" w:rsidRDefault="00037145" w:rsidP="0003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003B">
              <w:rPr>
                <w:rFonts w:ascii="Times New Roman" w:eastAsia="Times New Roman" w:hAnsi="Times New Roman" w:cs="Times New Roman"/>
                <w:color w:val="000000"/>
              </w:rPr>
              <w:t>26 280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C9CB8" w14:textId="77777777" w:rsidR="00037145" w:rsidRPr="00A5003B" w:rsidRDefault="00037145" w:rsidP="0003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003B">
              <w:rPr>
                <w:rFonts w:ascii="Times New Roman" w:eastAsia="Times New Roman" w:hAnsi="Times New Roman" w:cs="Times New Roman"/>
                <w:color w:val="000000"/>
              </w:rPr>
              <w:t>26 280</w:t>
            </w:r>
          </w:p>
        </w:tc>
      </w:tr>
      <w:tr w:rsidR="00037145" w:rsidRPr="00037145" w14:paraId="6D735359" w14:textId="77777777" w:rsidTr="00037145">
        <w:trPr>
          <w:trHeight w:val="20"/>
        </w:trPr>
        <w:tc>
          <w:tcPr>
            <w:tcW w:w="9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3B812" w14:textId="77777777" w:rsidR="00037145" w:rsidRPr="00A5003B" w:rsidRDefault="00037145" w:rsidP="00037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5003B">
              <w:rPr>
                <w:rFonts w:ascii="Times New Roman" w:eastAsia="Times New Roman" w:hAnsi="Times New Roman" w:cs="Times New Roman"/>
                <w:color w:val="000000"/>
              </w:rPr>
              <w:t xml:space="preserve">Пассажирооборот, </w:t>
            </w:r>
            <w:r w:rsidRPr="00A5003B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расчетный по транспортному спросу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97277" w14:textId="77777777" w:rsidR="00037145" w:rsidRPr="00A5003B" w:rsidRDefault="00037145" w:rsidP="00037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003B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тыс</w:t>
            </w:r>
            <w:proofErr w:type="gramStart"/>
            <w:r w:rsidRPr="00A5003B">
              <w:rPr>
                <w:rFonts w:ascii="Times New Roman" w:eastAsia="Times New Roman" w:hAnsi="Times New Roman" w:cs="Times New Roman"/>
                <w:color w:val="000000"/>
              </w:rPr>
              <w:t>.п</w:t>
            </w:r>
            <w:proofErr w:type="gramEnd"/>
            <w:r w:rsidRPr="00A5003B">
              <w:rPr>
                <w:rFonts w:ascii="Times New Roman" w:eastAsia="Times New Roman" w:hAnsi="Times New Roman" w:cs="Times New Roman"/>
                <w:color w:val="000000"/>
              </w:rPr>
              <w:t>км</w:t>
            </w:r>
            <w:proofErr w:type="spellEnd"/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91698" w14:textId="77777777" w:rsidR="00037145" w:rsidRPr="00A5003B" w:rsidRDefault="00037145" w:rsidP="0003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003B">
              <w:rPr>
                <w:rFonts w:ascii="Times New Roman" w:eastAsia="Times New Roman" w:hAnsi="Times New Roman" w:cs="Times New Roman"/>
                <w:color w:val="000000"/>
              </w:rPr>
              <w:t>1 708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4BD7B" w14:textId="77777777" w:rsidR="00037145" w:rsidRPr="00A5003B" w:rsidRDefault="00037145" w:rsidP="0003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003B">
              <w:rPr>
                <w:rFonts w:ascii="Times New Roman" w:eastAsia="Times New Roman" w:hAnsi="Times New Roman" w:cs="Times New Roman"/>
                <w:color w:val="000000"/>
              </w:rPr>
              <w:t>1 708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5DF9E" w14:textId="77777777" w:rsidR="00037145" w:rsidRPr="00A5003B" w:rsidRDefault="00037145" w:rsidP="0003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003B">
              <w:rPr>
                <w:rFonts w:ascii="Times New Roman" w:eastAsia="Times New Roman" w:hAnsi="Times New Roman" w:cs="Times New Roman"/>
                <w:color w:val="000000"/>
              </w:rPr>
              <w:t>1 708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07242" w14:textId="77777777" w:rsidR="00037145" w:rsidRPr="00A5003B" w:rsidRDefault="00037145" w:rsidP="0003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003B">
              <w:rPr>
                <w:rFonts w:ascii="Times New Roman" w:eastAsia="Times New Roman" w:hAnsi="Times New Roman" w:cs="Times New Roman"/>
                <w:color w:val="000000"/>
              </w:rPr>
              <w:t>1 708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C4138" w14:textId="77777777" w:rsidR="00037145" w:rsidRPr="00A5003B" w:rsidRDefault="00037145" w:rsidP="0003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003B">
              <w:rPr>
                <w:rFonts w:ascii="Times New Roman" w:eastAsia="Times New Roman" w:hAnsi="Times New Roman" w:cs="Times New Roman"/>
                <w:color w:val="000000"/>
              </w:rPr>
              <w:t>1 708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EC2E7" w14:textId="77777777" w:rsidR="00037145" w:rsidRPr="00A5003B" w:rsidRDefault="00037145" w:rsidP="0003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003B">
              <w:rPr>
                <w:rFonts w:ascii="Times New Roman" w:eastAsia="Times New Roman" w:hAnsi="Times New Roman" w:cs="Times New Roman"/>
                <w:color w:val="000000"/>
              </w:rPr>
              <w:t>1 708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815A6" w14:textId="77777777" w:rsidR="00037145" w:rsidRPr="00A5003B" w:rsidRDefault="00037145" w:rsidP="0003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003B">
              <w:rPr>
                <w:rFonts w:ascii="Times New Roman" w:eastAsia="Times New Roman" w:hAnsi="Times New Roman" w:cs="Times New Roman"/>
                <w:color w:val="000000"/>
              </w:rPr>
              <w:t>1 708</w:t>
            </w:r>
          </w:p>
        </w:tc>
      </w:tr>
      <w:tr w:rsidR="00037145" w:rsidRPr="00037145" w14:paraId="66FDF342" w14:textId="77777777" w:rsidTr="00037145">
        <w:trPr>
          <w:trHeight w:val="20"/>
        </w:trPr>
        <w:tc>
          <w:tcPr>
            <w:tcW w:w="9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1798F" w14:textId="77777777" w:rsidR="00037145" w:rsidRPr="00A5003B" w:rsidRDefault="00037145" w:rsidP="00037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5003B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Количество перевезенных пассажиров, по исследованию по итогам загрузки транспортных средств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16972" w14:textId="77777777" w:rsidR="00037145" w:rsidRPr="00A5003B" w:rsidRDefault="00037145" w:rsidP="00037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5003B">
              <w:rPr>
                <w:rFonts w:ascii="Times New Roman" w:eastAsia="Times New Roman" w:hAnsi="Times New Roman" w:cs="Times New Roman"/>
                <w:color w:val="000000"/>
              </w:rPr>
              <w:t>чел.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7160E" w14:textId="77777777" w:rsidR="00037145" w:rsidRPr="00A5003B" w:rsidRDefault="00037145" w:rsidP="0003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003B">
              <w:rPr>
                <w:rFonts w:ascii="Times New Roman" w:eastAsia="Times New Roman" w:hAnsi="Times New Roman" w:cs="Times New Roman"/>
                <w:color w:val="000000"/>
              </w:rPr>
              <w:t>9 697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5D02E" w14:textId="77777777" w:rsidR="00037145" w:rsidRPr="00A5003B" w:rsidRDefault="00037145" w:rsidP="0003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003B">
              <w:rPr>
                <w:rFonts w:ascii="Times New Roman" w:eastAsia="Times New Roman" w:hAnsi="Times New Roman" w:cs="Times New Roman"/>
                <w:color w:val="000000"/>
              </w:rPr>
              <w:t>9 697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05E49" w14:textId="77777777" w:rsidR="00037145" w:rsidRPr="00A5003B" w:rsidRDefault="00037145" w:rsidP="0003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003B">
              <w:rPr>
                <w:rFonts w:ascii="Times New Roman" w:eastAsia="Times New Roman" w:hAnsi="Times New Roman" w:cs="Times New Roman"/>
                <w:color w:val="000000"/>
              </w:rPr>
              <w:t>9 697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DEDCF" w14:textId="77777777" w:rsidR="00037145" w:rsidRPr="00A5003B" w:rsidRDefault="00037145" w:rsidP="0003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003B">
              <w:rPr>
                <w:rFonts w:ascii="Times New Roman" w:eastAsia="Times New Roman" w:hAnsi="Times New Roman" w:cs="Times New Roman"/>
                <w:color w:val="000000"/>
              </w:rPr>
              <w:t>9 697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90F7F" w14:textId="77777777" w:rsidR="00037145" w:rsidRPr="00A5003B" w:rsidRDefault="00037145" w:rsidP="0003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003B">
              <w:rPr>
                <w:rFonts w:ascii="Times New Roman" w:eastAsia="Times New Roman" w:hAnsi="Times New Roman" w:cs="Times New Roman"/>
                <w:color w:val="000000"/>
              </w:rPr>
              <w:t>9 697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420D4" w14:textId="77777777" w:rsidR="00037145" w:rsidRPr="00A5003B" w:rsidRDefault="00037145" w:rsidP="0003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003B">
              <w:rPr>
                <w:rFonts w:ascii="Times New Roman" w:eastAsia="Times New Roman" w:hAnsi="Times New Roman" w:cs="Times New Roman"/>
                <w:color w:val="000000"/>
              </w:rPr>
              <w:t>9 697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C2681" w14:textId="77777777" w:rsidR="00037145" w:rsidRPr="00A5003B" w:rsidRDefault="00037145" w:rsidP="0003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003B">
              <w:rPr>
                <w:rFonts w:ascii="Times New Roman" w:eastAsia="Times New Roman" w:hAnsi="Times New Roman" w:cs="Times New Roman"/>
                <w:color w:val="000000"/>
              </w:rPr>
              <w:t>9 697</w:t>
            </w:r>
          </w:p>
        </w:tc>
      </w:tr>
      <w:tr w:rsidR="00037145" w:rsidRPr="00037145" w14:paraId="20B70CD0" w14:textId="77777777" w:rsidTr="00037145">
        <w:trPr>
          <w:trHeight w:val="20"/>
        </w:trPr>
        <w:tc>
          <w:tcPr>
            <w:tcW w:w="9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A275C" w14:textId="77777777" w:rsidR="00037145" w:rsidRPr="00A5003B" w:rsidRDefault="00037145" w:rsidP="00037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5003B">
              <w:rPr>
                <w:rFonts w:ascii="Times New Roman" w:eastAsia="Times New Roman" w:hAnsi="Times New Roman" w:cs="Times New Roman"/>
                <w:color w:val="000000"/>
              </w:rPr>
              <w:t>Пассажирооборот, по исследованию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4BBFA" w14:textId="77777777" w:rsidR="00037145" w:rsidRPr="00A5003B" w:rsidRDefault="00037145" w:rsidP="00037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003B">
              <w:rPr>
                <w:rFonts w:ascii="Times New Roman" w:eastAsia="Times New Roman" w:hAnsi="Times New Roman" w:cs="Times New Roman"/>
                <w:color w:val="000000"/>
              </w:rPr>
              <w:t>тыс</w:t>
            </w:r>
            <w:proofErr w:type="gramStart"/>
            <w:r w:rsidRPr="00A5003B">
              <w:rPr>
                <w:rFonts w:ascii="Times New Roman" w:eastAsia="Times New Roman" w:hAnsi="Times New Roman" w:cs="Times New Roman"/>
                <w:color w:val="000000"/>
              </w:rPr>
              <w:t>.п</w:t>
            </w:r>
            <w:proofErr w:type="gramEnd"/>
            <w:r w:rsidRPr="00A5003B">
              <w:rPr>
                <w:rFonts w:ascii="Times New Roman" w:eastAsia="Times New Roman" w:hAnsi="Times New Roman" w:cs="Times New Roman"/>
                <w:color w:val="000000"/>
              </w:rPr>
              <w:t>км</w:t>
            </w:r>
            <w:proofErr w:type="spellEnd"/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C5191" w14:textId="77777777" w:rsidR="00037145" w:rsidRPr="00A5003B" w:rsidRDefault="00037145" w:rsidP="0003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003B">
              <w:rPr>
                <w:rFonts w:ascii="Times New Roman" w:eastAsia="Times New Roman" w:hAnsi="Times New Roman" w:cs="Times New Roman"/>
                <w:color w:val="000000"/>
              </w:rPr>
              <w:t>630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2094E" w14:textId="77777777" w:rsidR="00037145" w:rsidRPr="00A5003B" w:rsidRDefault="00037145" w:rsidP="0003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003B">
              <w:rPr>
                <w:rFonts w:ascii="Times New Roman" w:eastAsia="Times New Roman" w:hAnsi="Times New Roman" w:cs="Times New Roman"/>
                <w:color w:val="000000"/>
              </w:rPr>
              <w:t>630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BE92E" w14:textId="77777777" w:rsidR="00037145" w:rsidRPr="00A5003B" w:rsidRDefault="00037145" w:rsidP="0003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003B">
              <w:rPr>
                <w:rFonts w:ascii="Times New Roman" w:eastAsia="Times New Roman" w:hAnsi="Times New Roman" w:cs="Times New Roman"/>
                <w:color w:val="000000"/>
              </w:rPr>
              <w:t>630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D364C" w14:textId="77777777" w:rsidR="00037145" w:rsidRPr="00A5003B" w:rsidRDefault="00037145" w:rsidP="0003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003B">
              <w:rPr>
                <w:rFonts w:ascii="Times New Roman" w:eastAsia="Times New Roman" w:hAnsi="Times New Roman" w:cs="Times New Roman"/>
                <w:color w:val="000000"/>
              </w:rPr>
              <w:t>630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8B801" w14:textId="77777777" w:rsidR="00037145" w:rsidRPr="00A5003B" w:rsidRDefault="00037145" w:rsidP="0003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003B">
              <w:rPr>
                <w:rFonts w:ascii="Times New Roman" w:eastAsia="Times New Roman" w:hAnsi="Times New Roman" w:cs="Times New Roman"/>
                <w:color w:val="000000"/>
              </w:rPr>
              <w:t>630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7F9A0" w14:textId="77777777" w:rsidR="00037145" w:rsidRPr="00A5003B" w:rsidRDefault="00037145" w:rsidP="0003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003B">
              <w:rPr>
                <w:rFonts w:ascii="Times New Roman" w:eastAsia="Times New Roman" w:hAnsi="Times New Roman" w:cs="Times New Roman"/>
                <w:color w:val="000000"/>
              </w:rPr>
              <w:t>630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01AF6" w14:textId="77777777" w:rsidR="00037145" w:rsidRPr="00A5003B" w:rsidRDefault="00037145" w:rsidP="0003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003B">
              <w:rPr>
                <w:rFonts w:ascii="Times New Roman" w:eastAsia="Times New Roman" w:hAnsi="Times New Roman" w:cs="Times New Roman"/>
                <w:color w:val="000000"/>
              </w:rPr>
              <w:t>630</w:t>
            </w:r>
          </w:p>
        </w:tc>
      </w:tr>
    </w:tbl>
    <w:p w14:paraId="77B16F6C" w14:textId="77777777" w:rsidR="00A5003B" w:rsidRPr="00041E1F" w:rsidRDefault="00A5003B" w:rsidP="00C927DE">
      <w:pPr>
        <w:pStyle w:val="S0"/>
        <w:ind w:firstLine="0"/>
        <w:rPr>
          <w:highlight w:val="red"/>
        </w:rPr>
      </w:pPr>
    </w:p>
    <w:p w14:paraId="27D2E2DC" w14:textId="092A4B39" w:rsidR="00711604" w:rsidRPr="00037145" w:rsidRDefault="00FB477E" w:rsidP="00037145">
      <w:pPr>
        <w:pStyle w:val="S0"/>
        <w:ind w:firstLine="0"/>
      </w:pPr>
      <w:r w:rsidRPr="00037145">
        <w:t xml:space="preserve">Таблица </w:t>
      </w:r>
      <w:r w:rsidR="001A0D96">
        <w:t>9</w:t>
      </w:r>
      <w:r w:rsidRPr="00037145">
        <w:t xml:space="preserve"> - </w:t>
      </w:r>
      <w:r w:rsidR="00711604" w:rsidRPr="00037145">
        <w:t>Показатели деятельности внутреннего водного транспорта до 20</w:t>
      </w:r>
      <w:r w:rsidR="00037145" w:rsidRPr="00037145">
        <w:t>3</w:t>
      </w:r>
      <w:r w:rsidR="00711604" w:rsidRPr="00037145">
        <w:t>0 года</w:t>
      </w:r>
    </w:p>
    <w:tbl>
      <w:tblPr>
        <w:tblW w:w="9668" w:type="dxa"/>
        <w:tblLook w:val="04A0" w:firstRow="1" w:lastRow="0" w:firstColumn="1" w:lastColumn="0" w:noHBand="0" w:noVBand="1"/>
      </w:tblPr>
      <w:tblGrid>
        <w:gridCol w:w="2076"/>
        <w:gridCol w:w="703"/>
        <w:gridCol w:w="984"/>
        <w:gridCol w:w="984"/>
        <w:gridCol w:w="984"/>
        <w:gridCol w:w="985"/>
        <w:gridCol w:w="984"/>
        <w:gridCol w:w="984"/>
        <w:gridCol w:w="984"/>
      </w:tblGrid>
      <w:tr w:rsidR="00993994" w:rsidRPr="00037145" w14:paraId="7D71F0E4" w14:textId="77777777" w:rsidTr="009C70FC">
        <w:trPr>
          <w:trHeight w:val="325"/>
        </w:trPr>
        <w:tc>
          <w:tcPr>
            <w:tcW w:w="2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AA6EF" w14:textId="77777777" w:rsidR="00037145" w:rsidRPr="00A5003B" w:rsidRDefault="00037145" w:rsidP="0003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500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Показатель</w:t>
            </w:r>
          </w:p>
        </w:tc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30E3F" w14:textId="77777777" w:rsidR="00037145" w:rsidRPr="00A5003B" w:rsidRDefault="00037145" w:rsidP="0003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500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63E2F" w14:textId="77777777" w:rsidR="00037145" w:rsidRPr="00A5003B" w:rsidRDefault="00037145" w:rsidP="0003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500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C6CDD" w14:textId="77777777" w:rsidR="00037145" w:rsidRPr="00A5003B" w:rsidRDefault="00037145" w:rsidP="0003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500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92151" w14:textId="77777777" w:rsidR="00037145" w:rsidRPr="00A5003B" w:rsidRDefault="00037145" w:rsidP="0003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500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001C1" w14:textId="77777777" w:rsidR="00037145" w:rsidRPr="00A5003B" w:rsidRDefault="00037145" w:rsidP="0003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500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04771" w14:textId="77777777" w:rsidR="00037145" w:rsidRPr="00A5003B" w:rsidRDefault="00037145" w:rsidP="0003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500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19D7C" w14:textId="77777777" w:rsidR="00037145" w:rsidRPr="00A5003B" w:rsidRDefault="00037145" w:rsidP="0003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500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352F3" w14:textId="77777777" w:rsidR="00037145" w:rsidRPr="00A5003B" w:rsidRDefault="00037145" w:rsidP="0003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500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2030</w:t>
            </w:r>
          </w:p>
        </w:tc>
      </w:tr>
      <w:tr w:rsidR="00993994" w:rsidRPr="00037145" w14:paraId="3D7A92D6" w14:textId="77777777" w:rsidTr="009C70FC">
        <w:trPr>
          <w:trHeight w:val="325"/>
        </w:trPr>
        <w:tc>
          <w:tcPr>
            <w:tcW w:w="2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35903" w14:textId="77777777" w:rsidR="00037145" w:rsidRPr="00A5003B" w:rsidRDefault="00037145" w:rsidP="00037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A8575" w14:textId="77777777" w:rsidR="00037145" w:rsidRPr="00A5003B" w:rsidRDefault="00037145" w:rsidP="00037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EAA46" w14:textId="77777777" w:rsidR="00037145" w:rsidRPr="00A5003B" w:rsidRDefault="00037145" w:rsidP="00037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7384A" w14:textId="77777777" w:rsidR="00037145" w:rsidRPr="00A5003B" w:rsidRDefault="00037145" w:rsidP="00037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74846" w14:textId="77777777" w:rsidR="00037145" w:rsidRPr="00A5003B" w:rsidRDefault="00037145" w:rsidP="00037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C73A8" w14:textId="77777777" w:rsidR="00037145" w:rsidRPr="00A5003B" w:rsidRDefault="00037145" w:rsidP="00037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DBFC9" w14:textId="77777777" w:rsidR="00037145" w:rsidRPr="00A5003B" w:rsidRDefault="00037145" w:rsidP="00037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34DFF" w14:textId="77777777" w:rsidR="00037145" w:rsidRPr="00A5003B" w:rsidRDefault="00037145" w:rsidP="00037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41085" w14:textId="77777777" w:rsidR="00037145" w:rsidRPr="00A5003B" w:rsidRDefault="00037145" w:rsidP="00037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93994" w:rsidRPr="00037145" w14:paraId="02DBFBD0" w14:textId="77777777" w:rsidTr="009C70FC">
        <w:trPr>
          <w:trHeight w:val="487"/>
        </w:trPr>
        <w:tc>
          <w:tcPr>
            <w:tcW w:w="2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FF163" w14:textId="77777777" w:rsidR="00037145" w:rsidRPr="00A5003B" w:rsidRDefault="00037145" w:rsidP="00037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0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Количество маршрутов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C2E0B" w14:textId="77777777" w:rsidR="00037145" w:rsidRPr="00A5003B" w:rsidRDefault="00037145" w:rsidP="0003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0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F35FC" w14:textId="77777777" w:rsidR="00037145" w:rsidRPr="00A5003B" w:rsidRDefault="00037145" w:rsidP="0003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0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6E428" w14:textId="77777777" w:rsidR="00037145" w:rsidRPr="00A5003B" w:rsidRDefault="00037145" w:rsidP="0003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0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BA3AE" w14:textId="77777777" w:rsidR="00037145" w:rsidRPr="00A5003B" w:rsidRDefault="00037145" w:rsidP="0003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0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31930" w14:textId="77777777" w:rsidR="00037145" w:rsidRPr="00A5003B" w:rsidRDefault="00037145" w:rsidP="0003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0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A0B25" w14:textId="77777777" w:rsidR="00037145" w:rsidRPr="00A5003B" w:rsidRDefault="00037145" w:rsidP="0003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0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A79F0" w14:textId="77777777" w:rsidR="00037145" w:rsidRPr="00A5003B" w:rsidRDefault="00037145" w:rsidP="0003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0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4AA75" w14:textId="77777777" w:rsidR="00037145" w:rsidRPr="00A5003B" w:rsidRDefault="00037145" w:rsidP="0003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0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993994" w:rsidRPr="00037145" w14:paraId="6C458421" w14:textId="77777777" w:rsidTr="009C70FC">
        <w:trPr>
          <w:trHeight w:val="487"/>
        </w:trPr>
        <w:tc>
          <w:tcPr>
            <w:tcW w:w="2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7FB9B" w14:textId="77777777" w:rsidR="00037145" w:rsidRPr="00A5003B" w:rsidRDefault="00037145" w:rsidP="00037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0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Протяженность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C471F" w14:textId="77777777" w:rsidR="00037145" w:rsidRPr="00A5003B" w:rsidRDefault="00037145" w:rsidP="0003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0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км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14A9F" w14:textId="77777777" w:rsidR="00037145" w:rsidRPr="00A5003B" w:rsidRDefault="00037145" w:rsidP="0003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0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8B837" w14:textId="77777777" w:rsidR="00037145" w:rsidRPr="00A5003B" w:rsidRDefault="00037145" w:rsidP="0003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0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FD298" w14:textId="77777777" w:rsidR="00037145" w:rsidRPr="00A5003B" w:rsidRDefault="00037145" w:rsidP="0003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0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F0F67" w14:textId="77777777" w:rsidR="00037145" w:rsidRPr="00A5003B" w:rsidRDefault="00037145" w:rsidP="0003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0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E9CF1" w14:textId="77777777" w:rsidR="00037145" w:rsidRPr="00A5003B" w:rsidRDefault="00037145" w:rsidP="0003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0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777B5" w14:textId="77777777" w:rsidR="00037145" w:rsidRPr="00A5003B" w:rsidRDefault="00037145" w:rsidP="0003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0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83065" w14:textId="77777777" w:rsidR="00037145" w:rsidRPr="00A5003B" w:rsidRDefault="00037145" w:rsidP="0003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0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312</w:t>
            </w:r>
          </w:p>
        </w:tc>
      </w:tr>
      <w:tr w:rsidR="00993994" w:rsidRPr="00037145" w14:paraId="2BB9A18E" w14:textId="77777777" w:rsidTr="009C70FC">
        <w:trPr>
          <w:trHeight w:val="731"/>
        </w:trPr>
        <w:tc>
          <w:tcPr>
            <w:tcW w:w="2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AE657" w14:textId="77777777" w:rsidR="00037145" w:rsidRPr="00A5003B" w:rsidRDefault="00037145" w:rsidP="00037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0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Количество выполненных рейсов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37749" w14:textId="77777777" w:rsidR="00037145" w:rsidRPr="00A5003B" w:rsidRDefault="00037145" w:rsidP="0003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0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42A00" w14:textId="77777777" w:rsidR="00037145" w:rsidRPr="00A5003B" w:rsidRDefault="00037145" w:rsidP="0003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0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C0CDB" w14:textId="77777777" w:rsidR="00037145" w:rsidRPr="00A5003B" w:rsidRDefault="00037145" w:rsidP="0003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0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5F2A4" w14:textId="77777777" w:rsidR="00037145" w:rsidRPr="00A5003B" w:rsidRDefault="00037145" w:rsidP="0003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0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A698C" w14:textId="77777777" w:rsidR="00037145" w:rsidRPr="00A5003B" w:rsidRDefault="00037145" w:rsidP="0003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0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01652" w14:textId="77777777" w:rsidR="00037145" w:rsidRPr="00A5003B" w:rsidRDefault="00037145" w:rsidP="0003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0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5284C" w14:textId="77777777" w:rsidR="00037145" w:rsidRPr="00A5003B" w:rsidRDefault="00037145" w:rsidP="0003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0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7C3A6" w14:textId="77777777" w:rsidR="00037145" w:rsidRPr="00A5003B" w:rsidRDefault="00037145" w:rsidP="0003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0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125</w:t>
            </w:r>
          </w:p>
        </w:tc>
      </w:tr>
      <w:tr w:rsidR="00993994" w:rsidRPr="00037145" w14:paraId="50691933" w14:textId="77777777" w:rsidTr="009C70FC">
        <w:trPr>
          <w:trHeight w:val="731"/>
        </w:trPr>
        <w:tc>
          <w:tcPr>
            <w:tcW w:w="2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78DF2" w14:textId="77777777" w:rsidR="00037145" w:rsidRPr="00A5003B" w:rsidRDefault="00037145" w:rsidP="00037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0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Количество перевезенных пассажиров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D29BA" w14:textId="77777777" w:rsidR="00037145" w:rsidRPr="00A5003B" w:rsidRDefault="00037145" w:rsidP="0003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0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66983" w14:textId="77777777" w:rsidR="00037145" w:rsidRPr="00A5003B" w:rsidRDefault="00037145" w:rsidP="0003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0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A8F1E" w14:textId="77777777" w:rsidR="00037145" w:rsidRPr="00A5003B" w:rsidRDefault="00037145" w:rsidP="0003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0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16B82" w14:textId="77777777" w:rsidR="00037145" w:rsidRPr="00A5003B" w:rsidRDefault="00037145" w:rsidP="0003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0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1340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62C7F" w14:textId="77777777" w:rsidR="00037145" w:rsidRPr="00A5003B" w:rsidRDefault="00037145" w:rsidP="0003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0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1360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5EEE8" w14:textId="77777777" w:rsidR="00037145" w:rsidRPr="00A5003B" w:rsidRDefault="00037145" w:rsidP="0003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0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1380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B3456" w14:textId="77777777" w:rsidR="00037145" w:rsidRPr="00A5003B" w:rsidRDefault="00037145" w:rsidP="0003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0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3C352" w14:textId="77777777" w:rsidR="00037145" w:rsidRPr="00A5003B" w:rsidRDefault="00037145" w:rsidP="0003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0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1420</w:t>
            </w:r>
          </w:p>
        </w:tc>
      </w:tr>
      <w:tr w:rsidR="00993994" w:rsidRPr="00037145" w14:paraId="1DF57B99" w14:textId="77777777" w:rsidTr="009C70FC">
        <w:trPr>
          <w:trHeight w:val="487"/>
        </w:trPr>
        <w:tc>
          <w:tcPr>
            <w:tcW w:w="2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88F65" w14:textId="77777777" w:rsidR="00037145" w:rsidRPr="00A5003B" w:rsidRDefault="00037145" w:rsidP="00037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0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Пассажирооборот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1F5AC" w14:textId="77777777" w:rsidR="00037145" w:rsidRPr="00A5003B" w:rsidRDefault="00037145" w:rsidP="0003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50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пкм</w:t>
            </w:r>
            <w:proofErr w:type="spellEnd"/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ABB8C" w14:textId="77777777" w:rsidR="00037145" w:rsidRPr="00A5003B" w:rsidRDefault="00037145" w:rsidP="0003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0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202 800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9D18F" w14:textId="77777777" w:rsidR="00037145" w:rsidRPr="00A5003B" w:rsidRDefault="00037145" w:rsidP="0003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0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205 920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943C5" w14:textId="77777777" w:rsidR="00037145" w:rsidRPr="00A5003B" w:rsidRDefault="00037145" w:rsidP="0003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0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209 040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9E130" w14:textId="77777777" w:rsidR="00037145" w:rsidRPr="00A5003B" w:rsidRDefault="00037145" w:rsidP="0003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0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212 160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0DBC3" w14:textId="77777777" w:rsidR="00037145" w:rsidRPr="00A5003B" w:rsidRDefault="00037145" w:rsidP="0003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0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215 280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B7BEA" w14:textId="77777777" w:rsidR="00037145" w:rsidRPr="00A5003B" w:rsidRDefault="00037145" w:rsidP="0003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0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218 400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DA310" w14:textId="77777777" w:rsidR="00037145" w:rsidRPr="00A5003B" w:rsidRDefault="00037145" w:rsidP="0003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0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221 520</w:t>
            </w:r>
          </w:p>
        </w:tc>
      </w:tr>
    </w:tbl>
    <w:p w14:paraId="1639B86B" w14:textId="77777777" w:rsidR="00037145" w:rsidRDefault="00037145" w:rsidP="00037145">
      <w:pPr>
        <w:pStyle w:val="S0"/>
        <w:ind w:firstLine="0"/>
      </w:pPr>
    </w:p>
    <w:p w14:paraId="100B2290" w14:textId="7A485D98" w:rsidR="00037145" w:rsidRPr="00037145" w:rsidRDefault="00037145" w:rsidP="00037145">
      <w:pPr>
        <w:pStyle w:val="S0"/>
        <w:ind w:firstLine="0"/>
      </w:pPr>
      <w:r w:rsidRPr="00037145">
        <w:t>Таблица 1</w:t>
      </w:r>
      <w:r w:rsidR="001A0D96">
        <w:t>0</w:t>
      </w:r>
      <w:r w:rsidRPr="00037145">
        <w:t xml:space="preserve"> - Показатели деятельности </w:t>
      </w:r>
      <w:r>
        <w:t>авиационного</w:t>
      </w:r>
      <w:r w:rsidRPr="00037145">
        <w:t xml:space="preserve"> транспорта до 2030 года</w:t>
      </w:r>
    </w:p>
    <w:tbl>
      <w:tblPr>
        <w:tblW w:w="5060" w:type="pct"/>
        <w:tblLook w:val="04A0" w:firstRow="1" w:lastRow="0" w:firstColumn="1" w:lastColumn="0" w:noHBand="0" w:noVBand="1"/>
      </w:tblPr>
      <w:tblGrid>
        <w:gridCol w:w="1537"/>
        <w:gridCol w:w="1019"/>
        <w:gridCol w:w="1019"/>
        <w:gridCol w:w="1019"/>
        <w:gridCol w:w="1019"/>
        <w:gridCol w:w="1019"/>
        <w:gridCol w:w="1019"/>
        <w:gridCol w:w="1021"/>
        <w:gridCol w:w="1013"/>
      </w:tblGrid>
      <w:tr w:rsidR="00037145" w:rsidRPr="00037145" w14:paraId="07E3D2FF" w14:textId="77777777" w:rsidTr="009C70FC">
        <w:trPr>
          <w:trHeight w:val="311"/>
        </w:trPr>
        <w:tc>
          <w:tcPr>
            <w:tcW w:w="7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46E2D" w14:textId="77777777" w:rsidR="00037145" w:rsidRPr="009C70FC" w:rsidRDefault="00037145" w:rsidP="0003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C70FC">
              <w:rPr>
                <w:rFonts w:ascii="Times New Roman" w:eastAsia="Times New Roman" w:hAnsi="Times New Roman" w:cs="Times New Roman"/>
                <w:b/>
                <w:color w:val="000000"/>
              </w:rPr>
              <w:t>Показатель</w:t>
            </w:r>
          </w:p>
        </w:tc>
        <w:tc>
          <w:tcPr>
            <w:tcW w:w="5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390CF" w14:textId="77777777" w:rsidR="00037145" w:rsidRPr="009C70FC" w:rsidRDefault="00037145" w:rsidP="0003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C70FC">
              <w:rPr>
                <w:rFonts w:ascii="Times New Roman" w:eastAsia="Times New Roman" w:hAnsi="Times New Roman" w:cs="Times New Roman"/>
                <w:b/>
                <w:color w:val="000000"/>
              </w:rPr>
              <w:t>Ед.</w:t>
            </w:r>
          </w:p>
        </w:tc>
        <w:tc>
          <w:tcPr>
            <w:tcW w:w="5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73496" w14:textId="77777777" w:rsidR="00037145" w:rsidRPr="009C70FC" w:rsidRDefault="00037145" w:rsidP="0003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C70FC">
              <w:rPr>
                <w:rFonts w:ascii="Times New Roman" w:eastAsia="Times New Roman" w:hAnsi="Times New Roman" w:cs="Times New Roman"/>
                <w:b/>
                <w:color w:val="000000"/>
              </w:rPr>
              <w:t>2016</w:t>
            </w:r>
          </w:p>
        </w:tc>
        <w:tc>
          <w:tcPr>
            <w:tcW w:w="5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91ABC" w14:textId="77777777" w:rsidR="00037145" w:rsidRPr="009C70FC" w:rsidRDefault="00037145" w:rsidP="0003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C70FC">
              <w:rPr>
                <w:rFonts w:ascii="Times New Roman" w:eastAsia="Times New Roman" w:hAnsi="Times New Roman" w:cs="Times New Roman"/>
                <w:b/>
                <w:color w:val="000000"/>
              </w:rPr>
              <w:t>2017</w:t>
            </w:r>
          </w:p>
        </w:tc>
        <w:tc>
          <w:tcPr>
            <w:tcW w:w="5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379A3" w14:textId="77777777" w:rsidR="00037145" w:rsidRPr="009C70FC" w:rsidRDefault="00037145" w:rsidP="0003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C70FC">
              <w:rPr>
                <w:rFonts w:ascii="Times New Roman" w:eastAsia="Times New Roman" w:hAnsi="Times New Roman" w:cs="Times New Roman"/>
                <w:b/>
                <w:color w:val="000000"/>
              </w:rPr>
              <w:t>2018</w:t>
            </w:r>
          </w:p>
        </w:tc>
        <w:tc>
          <w:tcPr>
            <w:tcW w:w="5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E3144" w14:textId="77777777" w:rsidR="00037145" w:rsidRPr="009C70FC" w:rsidRDefault="00037145" w:rsidP="0003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C70FC">
              <w:rPr>
                <w:rFonts w:ascii="Times New Roman" w:eastAsia="Times New Roman" w:hAnsi="Times New Roman" w:cs="Times New Roman"/>
                <w:b/>
                <w:color w:val="000000"/>
              </w:rPr>
              <w:t>2019</w:t>
            </w:r>
          </w:p>
        </w:tc>
        <w:tc>
          <w:tcPr>
            <w:tcW w:w="5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4C962" w14:textId="77777777" w:rsidR="00037145" w:rsidRPr="009C70FC" w:rsidRDefault="00037145" w:rsidP="0003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C70FC">
              <w:rPr>
                <w:rFonts w:ascii="Times New Roman" w:eastAsia="Times New Roman" w:hAnsi="Times New Roman" w:cs="Times New Roman"/>
                <w:b/>
                <w:color w:val="000000"/>
              </w:rPr>
              <w:t>2020</w:t>
            </w:r>
          </w:p>
        </w:tc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E799D" w14:textId="77777777" w:rsidR="00037145" w:rsidRPr="009C70FC" w:rsidRDefault="00037145" w:rsidP="0003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C70FC">
              <w:rPr>
                <w:rFonts w:ascii="Times New Roman" w:eastAsia="Times New Roman" w:hAnsi="Times New Roman" w:cs="Times New Roman"/>
                <w:b/>
                <w:color w:val="000000"/>
              </w:rPr>
              <w:t>2025</w:t>
            </w:r>
          </w:p>
        </w:tc>
        <w:tc>
          <w:tcPr>
            <w:tcW w:w="5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C3AAE" w14:textId="77777777" w:rsidR="00037145" w:rsidRPr="009C70FC" w:rsidRDefault="00037145" w:rsidP="0003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C70FC">
              <w:rPr>
                <w:rFonts w:ascii="Times New Roman" w:eastAsia="Times New Roman" w:hAnsi="Times New Roman" w:cs="Times New Roman"/>
                <w:b/>
                <w:color w:val="000000"/>
              </w:rPr>
              <w:t>2030</w:t>
            </w:r>
          </w:p>
        </w:tc>
      </w:tr>
      <w:tr w:rsidR="00037145" w:rsidRPr="00037145" w14:paraId="38541EC3" w14:textId="77777777" w:rsidTr="009C70FC">
        <w:trPr>
          <w:trHeight w:val="311"/>
        </w:trPr>
        <w:tc>
          <w:tcPr>
            <w:tcW w:w="7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23370" w14:textId="77777777" w:rsidR="00037145" w:rsidRPr="009C70FC" w:rsidRDefault="00037145" w:rsidP="00037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C2F60" w14:textId="77777777" w:rsidR="00037145" w:rsidRPr="009C70FC" w:rsidRDefault="00037145" w:rsidP="00037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227A0" w14:textId="77777777" w:rsidR="00037145" w:rsidRPr="009C70FC" w:rsidRDefault="00037145" w:rsidP="00037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71658" w14:textId="77777777" w:rsidR="00037145" w:rsidRPr="009C70FC" w:rsidRDefault="00037145" w:rsidP="00037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0F30D" w14:textId="77777777" w:rsidR="00037145" w:rsidRPr="009C70FC" w:rsidRDefault="00037145" w:rsidP="00037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925B1" w14:textId="77777777" w:rsidR="00037145" w:rsidRPr="009C70FC" w:rsidRDefault="00037145" w:rsidP="00037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7EDC4" w14:textId="77777777" w:rsidR="00037145" w:rsidRPr="009C70FC" w:rsidRDefault="00037145" w:rsidP="00037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9325A" w14:textId="77777777" w:rsidR="00037145" w:rsidRPr="009C70FC" w:rsidRDefault="00037145" w:rsidP="00037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D5860" w14:textId="77777777" w:rsidR="00037145" w:rsidRPr="009C70FC" w:rsidRDefault="00037145" w:rsidP="00037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37145" w:rsidRPr="00037145" w14:paraId="5D18F168" w14:textId="77777777" w:rsidTr="009C70FC">
        <w:trPr>
          <w:trHeight w:val="933"/>
        </w:trPr>
        <w:tc>
          <w:tcPr>
            <w:tcW w:w="7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CE80C" w14:textId="77777777" w:rsidR="00037145" w:rsidRPr="009C70FC" w:rsidRDefault="00037145" w:rsidP="00037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C70FC">
              <w:rPr>
                <w:rFonts w:ascii="Times New Roman" w:eastAsia="Times New Roman" w:hAnsi="Times New Roman" w:cs="Times New Roman"/>
                <w:color w:val="000000"/>
              </w:rPr>
              <w:t>Количество перевезенных пассажиров, в том числе: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ED997" w14:textId="77777777" w:rsidR="00037145" w:rsidRPr="009C70FC" w:rsidRDefault="00037145" w:rsidP="00037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C70FC">
              <w:rPr>
                <w:rFonts w:ascii="Times New Roman" w:eastAsia="Times New Roman" w:hAnsi="Times New Roman" w:cs="Times New Roman"/>
                <w:color w:val="000000"/>
              </w:rPr>
              <w:t>чел.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E6FC3" w14:textId="77777777" w:rsidR="00037145" w:rsidRPr="009C70FC" w:rsidRDefault="00037145" w:rsidP="0003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70FC">
              <w:rPr>
                <w:rFonts w:ascii="Times New Roman" w:eastAsia="Times New Roman" w:hAnsi="Times New Roman" w:cs="Times New Roman"/>
                <w:color w:val="000000"/>
              </w:rPr>
              <w:t>2605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27A10" w14:textId="77777777" w:rsidR="00037145" w:rsidRPr="009C70FC" w:rsidRDefault="00037145" w:rsidP="0003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70FC">
              <w:rPr>
                <w:rFonts w:ascii="Times New Roman" w:eastAsia="Times New Roman" w:hAnsi="Times New Roman" w:cs="Times New Roman"/>
                <w:color w:val="000000"/>
              </w:rPr>
              <w:t>2630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172C8" w14:textId="77777777" w:rsidR="00037145" w:rsidRPr="009C70FC" w:rsidRDefault="00037145" w:rsidP="0003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70FC">
              <w:rPr>
                <w:rFonts w:ascii="Times New Roman" w:eastAsia="Times New Roman" w:hAnsi="Times New Roman" w:cs="Times New Roman"/>
                <w:color w:val="000000"/>
              </w:rPr>
              <w:t>2605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D3A9F" w14:textId="77777777" w:rsidR="00037145" w:rsidRPr="009C70FC" w:rsidRDefault="00037145" w:rsidP="0003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70FC">
              <w:rPr>
                <w:rFonts w:ascii="Times New Roman" w:eastAsia="Times New Roman" w:hAnsi="Times New Roman" w:cs="Times New Roman"/>
                <w:color w:val="000000"/>
              </w:rPr>
              <w:t>2631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EE00C" w14:textId="77777777" w:rsidR="00037145" w:rsidRPr="009C70FC" w:rsidRDefault="00037145" w:rsidP="0003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70FC">
              <w:rPr>
                <w:rFonts w:ascii="Times New Roman" w:eastAsia="Times New Roman" w:hAnsi="Times New Roman" w:cs="Times New Roman"/>
                <w:color w:val="000000"/>
              </w:rPr>
              <w:t>2605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5F09F" w14:textId="77777777" w:rsidR="00037145" w:rsidRPr="009C70FC" w:rsidRDefault="00037145" w:rsidP="0003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70FC">
              <w:rPr>
                <w:rFonts w:ascii="Times New Roman" w:eastAsia="Times New Roman" w:hAnsi="Times New Roman" w:cs="Times New Roman"/>
                <w:color w:val="000000"/>
              </w:rPr>
              <w:t>2632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CC972" w14:textId="77777777" w:rsidR="00037145" w:rsidRPr="009C70FC" w:rsidRDefault="00037145" w:rsidP="0003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C70FC">
              <w:rPr>
                <w:rFonts w:ascii="Times New Roman" w:eastAsia="Times New Roman" w:hAnsi="Times New Roman" w:cs="Times New Roman"/>
                <w:color w:val="000000"/>
              </w:rPr>
              <w:t>2605</w:t>
            </w:r>
          </w:p>
        </w:tc>
      </w:tr>
    </w:tbl>
    <w:p w14:paraId="79DF3DD0" w14:textId="77777777" w:rsidR="00711604" w:rsidRPr="00037145" w:rsidRDefault="00711604" w:rsidP="007B02E0">
      <w:pPr>
        <w:pStyle w:val="S0"/>
      </w:pPr>
    </w:p>
    <w:p w14:paraId="0C82EDF8" w14:textId="77777777" w:rsidR="00430A18" w:rsidRDefault="00430A18" w:rsidP="009C70FC">
      <w:pPr>
        <w:pStyle w:val="4"/>
        <w:jc w:val="center"/>
      </w:pPr>
      <w:bookmarkStart w:id="23" w:name="dst100053"/>
      <w:bookmarkEnd w:id="23"/>
      <w:r>
        <w:t>2.3</w:t>
      </w:r>
      <w:r w:rsidR="00F301C4">
        <w:t>.</w:t>
      </w:r>
      <w:r w:rsidRPr="00430A18">
        <w:t xml:space="preserve"> </w:t>
      </w:r>
      <w:r w:rsidR="00F301C4">
        <w:t>П</w:t>
      </w:r>
      <w:r w:rsidRPr="00430A18">
        <w:t>рогноз развития транспортной инф</w:t>
      </w:r>
      <w:r w:rsidR="00E07DDD">
        <w:t>раструктуры по видам транспорта</w:t>
      </w:r>
    </w:p>
    <w:p w14:paraId="15F004BC" w14:textId="77777777" w:rsidR="00F301C4" w:rsidRDefault="00F301C4" w:rsidP="00430A18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7A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построении прогноза по видам транспорта использовались данные генерального </w:t>
      </w:r>
      <w:r w:rsidR="00C53130" w:rsidRPr="00F57A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поселения </w:t>
      </w:r>
      <w:proofErr w:type="gramStart"/>
      <w:r w:rsidR="00C53130" w:rsidRPr="00F57A97">
        <w:rPr>
          <w:rFonts w:ascii="Times New Roman" w:eastAsia="Times New Roman" w:hAnsi="Times New Roman" w:cs="Times New Roman"/>
          <w:color w:val="000000"/>
          <w:sz w:val="24"/>
          <w:szCs w:val="24"/>
        </w:rPr>
        <w:t>Полноват</w:t>
      </w:r>
      <w:proofErr w:type="gramEnd"/>
      <w:r w:rsidRPr="00F57A97">
        <w:rPr>
          <w:rFonts w:ascii="Times New Roman" w:eastAsia="Times New Roman" w:hAnsi="Times New Roman" w:cs="Times New Roman"/>
          <w:color w:val="000000"/>
          <w:sz w:val="24"/>
          <w:szCs w:val="24"/>
        </w:rPr>
        <w:t>, расчеты разработчиков программы</w:t>
      </w:r>
      <w:r w:rsidR="00BC5722" w:rsidRPr="00F57A9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3F25845" w14:textId="77777777" w:rsidR="009054F2" w:rsidRDefault="009054F2" w:rsidP="00430A18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3311CD7" w14:textId="1A65224C" w:rsidR="00FB477E" w:rsidRDefault="00FB477E" w:rsidP="00430A18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Таблица </w:t>
      </w:r>
      <w:r w:rsidR="00037145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1A0D96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Прогнозные значения развития транспортной инфраструктуры до 2030 года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712"/>
        <w:gridCol w:w="957"/>
        <w:gridCol w:w="802"/>
        <w:gridCol w:w="959"/>
        <w:gridCol w:w="957"/>
        <w:gridCol w:w="1116"/>
        <w:gridCol w:w="953"/>
        <w:gridCol w:w="1114"/>
      </w:tblGrid>
      <w:tr w:rsidR="00037145" w:rsidRPr="00037145" w14:paraId="38BD36AD" w14:textId="77777777" w:rsidTr="009C70FC">
        <w:trPr>
          <w:trHeight w:val="20"/>
          <w:tblHeader/>
        </w:trPr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9B460" w14:textId="77777777" w:rsidR="00037145" w:rsidRPr="00037145" w:rsidRDefault="00037145" w:rsidP="0003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3714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98C69" w14:textId="77777777" w:rsidR="00037145" w:rsidRPr="00037145" w:rsidRDefault="00037145" w:rsidP="0003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3714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C7834" w14:textId="77777777" w:rsidR="00037145" w:rsidRPr="00037145" w:rsidRDefault="00037145" w:rsidP="0003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3714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C377B" w14:textId="77777777" w:rsidR="00037145" w:rsidRPr="00037145" w:rsidRDefault="00037145" w:rsidP="0003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3714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96CA9" w14:textId="77777777" w:rsidR="00037145" w:rsidRPr="00037145" w:rsidRDefault="00037145" w:rsidP="0003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3714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A565A" w14:textId="77777777" w:rsidR="00037145" w:rsidRPr="00037145" w:rsidRDefault="00037145" w:rsidP="0003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3714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F950F" w14:textId="77777777" w:rsidR="00037145" w:rsidRPr="00037145" w:rsidRDefault="00037145" w:rsidP="0003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3714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63C8A" w14:textId="77777777" w:rsidR="00037145" w:rsidRPr="00037145" w:rsidRDefault="00037145" w:rsidP="0003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3714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2030</w:t>
            </w:r>
          </w:p>
        </w:tc>
      </w:tr>
      <w:tr w:rsidR="00037145" w:rsidRPr="00037145" w14:paraId="0F29DF60" w14:textId="77777777" w:rsidTr="009C70FC">
        <w:trPr>
          <w:trHeight w:val="20"/>
        </w:trPr>
        <w:tc>
          <w:tcPr>
            <w:tcW w:w="5000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4B111" w14:textId="28E3679E" w:rsidR="00037145" w:rsidRPr="00037145" w:rsidRDefault="00037145" w:rsidP="0003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714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Автомобильный транспорт</w:t>
            </w:r>
          </w:p>
        </w:tc>
      </w:tr>
      <w:tr w:rsidR="00037145" w:rsidRPr="00037145" w14:paraId="2D32CBE5" w14:textId="77777777" w:rsidTr="009C70FC">
        <w:trPr>
          <w:trHeight w:val="20"/>
        </w:trPr>
        <w:tc>
          <w:tcPr>
            <w:tcW w:w="1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B25A3" w14:textId="77777777" w:rsidR="00037145" w:rsidRPr="00037145" w:rsidRDefault="00037145" w:rsidP="000371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03714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Объем пассажирских перевозок автомобильным, воздушным, водным транспортом в межмуниципальном и пригородном сообщении</w:t>
            </w:r>
            <w:proofErr w:type="gramStart"/>
            <w:r w:rsidRPr="0003714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,</w:t>
            </w:r>
            <w:proofErr w:type="gramEnd"/>
            <w:r w:rsidRPr="0003714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чел.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FCE29" w14:textId="77777777" w:rsidR="00037145" w:rsidRPr="00037145" w:rsidRDefault="00037145" w:rsidP="00037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71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4BC9C" w14:textId="77777777" w:rsidR="00037145" w:rsidRPr="00037145" w:rsidRDefault="00037145" w:rsidP="00037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71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46B9C" w14:textId="77777777" w:rsidR="00037145" w:rsidRPr="00037145" w:rsidRDefault="00037145" w:rsidP="00037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71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12FB1" w14:textId="77777777" w:rsidR="00037145" w:rsidRPr="00037145" w:rsidRDefault="00037145" w:rsidP="00037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71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F6D73" w14:textId="77777777" w:rsidR="00037145" w:rsidRPr="00037145" w:rsidRDefault="00037145" w:rsidP="00037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71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68795" w14:textId="77777777" w:rsidR="00037145" w:rsidRPr="00037145" w:rsidRDefault="00037145" w:rsidP="00037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71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C1872" w14:textId="77777777" w:rsidR="00037145" w:rsidRPr="00037145" w:rsidRDefault="00037145" w:rsidP="00037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71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37145" w:rsidRPr="00037145" w14:paraId="3A972609" w14:textId="77777777" w:rsidTr="009C70FC">
        <w:trPr>
          <w:trHeight w:val="20"/>
        </w:trPr>
        <w:tc>
          <w:tcPr>
            <w:tcW w:w="1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4DB0C" w14:textId="77777777" w:rsidR="00037145" w:rsidRPr="00037145" w:rsidRDefault="00037145" w:rsidP="00037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71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Вариант 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42071" w14:textId="77777777" w:rsidR="00037145" w:rsidRPr="00037145" w:rsidRDefault="00037145" w:rsidP="0003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71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13 647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D7B05" w14:textId="77777777" w:rsidR="00037145" w:rsidRPr="00037145" w:rsidRDefault="00037145" w:rsidP="0003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71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13 647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56547" w14:textId="77777777" w:rsidR="00037145" w:rsidRPr="00037145" w:rsidRDefault="00037145" w:rsidP="0003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71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13 642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B3560" w14:textId="77777777" w:rsidR="00037145" w:rsidRPr="00037145" w:rsidRDefault="00037145" w:rsidP="0003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71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13 688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B82E2" w14:textId="77777777" w:rsidR="00037145" w:rsidRPr="00037145" w:rsidRDefault="00037145" w:rsidP="0003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71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13 682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8FE3B" w14:textId="77777777" w:rsidR="00037145" w:rsidRPr="00037145" w:rsidRDefault="00037145" w:rsidP="0003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71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13 729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DE717" w14:textId="77777777" w:rsidR="00037145" w:rsidRPr="00037145" w:rsidRDefault="00037145" w:rsidP="0003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71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13 722</w:t>
            </w:r>
          </w:p>
        </w:tc>
      </w:tr>
      <w:tr w:rsidR="00037145" w:rsidRPr="00037145" w14:paraId="686A694A" w14:textId="77777777" w:rsidTr="009C70FC">
        <w:trPr>
          <w:trHeight w:val="20"/>
        </w:trPr>
        <w:tc>
          <w:tcPr>
            <w:tcW w:w="1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B0873" w14:textId="77777777" w:rsidR="00037145" w:rsidRPr="00037145" w:rsidRDefault="00037145" w:rsidP="00037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71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Вариант 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0142B" w14:textId="77777777" w:rsidR="00037145" w:rsidRPr="00037145" w:rsidRDefault="00037145" w:rsidP="0003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71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13 647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2A126" w14:textId="77777777" w:rsidR="00037145" w:rsidRPr="00037145" w:rsidRDefault="00037145" w:rsidP="0003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71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13 647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CD519" w14:textId="77777777" w:rsidR="00037145" w:rsidRPr="00037145" w:rsidRDefault="00037145" w:rsidP="0003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71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13 642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7CC98" w14:textId="77777777" w:rsidR="00037145" w:rsidRPr="00037145" w:rsidRDefault="00037145" w:rsidP="0003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71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13 688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09E27" w14:textId="77777777" w:rsidR="00037145" w:rsidRPr="00037145" w:rsidRDefault="00037145" w:rsidP="0003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71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13 682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FFF78" w14:textId="77777777" w:rsidR="00037145" w:rsidRPr="00037145" w:rsidRDefault="00037145" w:rsidP="0003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71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13 729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870C0" w14:textId="77777777" w:rsidR="00037145" w:rsidRPr="00037145" w:rsidRDefault="00037145" w:rsidP="0003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71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13 722</w:t>
            </w:r>
          </w:p>
        </w:tc>
      </w:tr>
      <w:tr w:rsidR="00037145" w:rsidRPr="00037145" w14:paraId="448AEC45" w14:textId="77777777" w:rsidTr="009C70FC">
        <w:trPr>
          <w:trHeight w:val="20"/>
        </w:trPr>
        <w:tc>
          <w:tcPr>
            <w:tcW w:w="1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61951" w14:textId="77777777" w:rsidR="00037145" w:rsidRPr="00037145" w:rsidRDefault="00037145" w:rsidP="00037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71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Вариант 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625AB" w14:textId="77777777" w:rsidR="00037145" w:rsidRPr="00037145" w:rsidRDefault="00037145" w:rsidP="0003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71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13 647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00AE1" w14:textId="77777777" w:rsidR="00037145" w:rsidRPr="00037145" w:rsidRDefault="00037145" w:rsidP="0003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71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13 647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E39F2" w14:textId="77777777" w:rsidR="00037145" w:rsidRPr="00037145" w:rsidRDefault="00037145" w:rsidP="0003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71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13 642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1DB73" w14:textId="77777777" w:rsidR="00037145" w:rsidRPr="00037145" w:rsidRDefault="00037145" w:rsidP="0003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71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13 688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C78DB" w14:textId="77777777" w:rsidR="00037145" w:rsidRPr="00037145" w:rsidRDefault="00037145" w:rsidP="0003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71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13 682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55E99" w14:textId="77777777" w:rsidR="00037145" w:rsidRPr="00037145" w:rsidRDefault="00037145" w:rsidP="0003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71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13 729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AE2C7" w14:textId="77777777" w:rsidR="00037145" w:rsidRPr="00037145" w:rsidRDefault="00037145" w:rsidP="0003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71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13 722</w:t>
            </w:r>
          </w:p>
        </w:tc>
      </w:tr>
      <w:tr w:rsidR="00037145" w:rsidRPr="00037145" w14:paraId="630DA50A" w14:textId="77777777" w:rsidTr="009C70FC">
        <w:trPr>
          <w:trHeight w:val="20"/>
        </w:trPr>
        <w:tc>
          <w:tcPr>
            <w:tcW w:w="1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6F633" w14:textId="77777777" w:rsidR="00037145" w:rsidRPr="00037145" w:rsidRDefault="00037145" w:rsidP="000371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03714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lastRenderedPageBreak/>
              <w:t>Число остановочных площадок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FC1EA" w14:textId="77777777" w:rsidR="00037145" w:rsidRPr="00037145" w:rsidRDefault="00037145" w:rsidP="0003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71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F217A" w14:textId="77777777" w:rsidR="00037145" w:rsidRPr="00037145" w:rsidRDefault="00037145" w:rsidP="0003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71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3F547" w14:textId="77777777" w:rsidR="00037145" w:rsidRPr="00037145" w:rsidRDefault="00037145" w:rsidP="0003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71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561DB" w14:textId="77777777" w:rsidR="00037145" w:rsidRPr="00037145" w:rsidRDefault="00037145" w:rsidP="0003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71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8102F" w14:textId="77777777" w:rsidR="00037145" w:rsidRPr="00037145" w:rsidRDefault="00037145" w:rsidP="0003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71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1BE35" w14:textId="77777777" w:rsidR="00037145" w:rsidRPr="00037145" w:rsidRDefault="00037145" w:rsidP="0003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71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AB6A5" w14:textId="77777777" w:rsidR="00037145" w:rsidRPr="00037145" w:rsidRDefault="00037145" w:rsidP="0003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71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37145" w:rsidRPr="00037145" w14:paraId="5F04DA41" w14:textId="77777777" w:rsidTr="009C70FC">
        <w:trPr>
          <w:trHeight w:val="20"/>
        </w:trPr>
        <w:tc>
          <w:tcPr>
            <w:tcW w:w="1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16D51" w14:textId="77777777" w:rsidR="00037145" w:rsidRPr="00037145" w:rsidRDefault="00037145" w:rsidP="00037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71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Вариант 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B797F" w14:textId="77777777" w:rsidR="00037145" w:rsidRPr="00037145" w:rsidRDefault="00037145" w:rsidP="0003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71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0B20A" w14:textId="77777777" w:rsidR="00037145" w:rsidRPr="00037145" w:rsidRDefault="00037145" w:rsidP="0003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71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AE63F" w14:textId="77777777" w:rsidR="00037145" w:rsidRPr="00037145" w:rsidRDefault="00037145" w:rsidP="0003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71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FFD11" w14:textId="77777777" w:rsidR="00037145" w:rsidRPr="00037145" w:rsidRDefault="00037145" w:rsidP="0003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71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C4A84" w14:textId="77777777" w:rsidR="00037145" w:rsidRPr="00037145" w:rsidRDefault="00037145" w:rsidP="0003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71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3A5E2" w14:textId="77777777" w:rsidR="00037145" w:rsidRPr="00037145" w:rsidRDefault="00037145" w:rsidP="0003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71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FB9BA" w14:textId="77777777" w:rsidR="00037145" w:rsidRPr="00037145" w:rsidRDefault="00037145" w:rsidP="0003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71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037145" w:rsidRPr="00037145" w14:paraId="7BA45125" w14:textId="77777777" w:rsidTr="009C70FC">
        <w:trPr>
          <w:trHeight w:val="20"/>
        </w:trPr>
        <w:tc>
          <w:tcPr>
            <w:tcW w:w="1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5C69B" w14:textId="77777777" w:rsidR="00037145" w:rsidRPr="00037145" w:rsidRDefault="00037145" w:rsidP="00037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71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Вариант 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0FDBB" w14:textId="77777777" w:rsidR="00037145" w:rsidRPr="00037145" w:rsidRDefault="00037145" w:rsidP="0003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71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2A51C" w14:textId="77777777" w:rsidR="00037145" w:rsidRPr="00037145" w:rsidRDefault="00037145" w:rsidP="0003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71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4E32A" w14:textId="77777777" w:rsidR="00037145" w:rsidRPr="00037145" w:rsidRDefault="00037145" w:rsidP="0003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71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B7A62" w14:textId="77777777" w:rsidR="00037145" w:rsidRPr="00037145" w:rsidRDefault="00037145" w:rsidP="0003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71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2C274" w14:textId="77777777" w:rsidR="00037145" w:rsidRPr="00037145" w:rsidRDefault="00037145" w:rsidP="0003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71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AAADA" w14:textId="77777777" w:rsidR="00037145" w:rsidRPr="00037145" w:rsidRDefault="00037145" w:rsidP="0003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71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9530F" w14:textId="77777777" w:rsidR="00037145" w:rsidRPr="00037145" w:rsidRDefault="00037145" w:rsidP="0003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71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037145" w:rsidRPr="00037145" w14:paraId="4A4C52FB" w14:textId="77777777" w:rsidTr="009C70FC">
        <w:trPr>
          <w:trHeight w:val="20"/>
        </w:trPr>
        <w:tc>
          <w:tcPr>
            <w:tcW w:w="1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9EB74" w14:textId="77777777" w:rsidR="00037145" w:rsidRPr="00037145" w:rsidRDefault="00037145" w:rsidP="00037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71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Вариант 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ABA74" w14:textId="77777777" w:rsidR="00037145" w:rsidRPr="00037145" w:rsidRDefault="00037145" w:rsidP="0003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71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FAA89" w14:textId="77777777" w:rsidR="00037145" w:rsidRPr="00037145" w:rsidRDefault="00037145" w:rsidP="0003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71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E4508" w14:textId="77777777" w:rsidR="00037145" w:rsidRPr="00037145" w:rsidRDefault="00037145" w:rsidP="0003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71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B06AC" w14:textId="77777777" w:rsidR="00037145" w:rsidRPr="00037145" w:rsidRDefault="00037145" w:rsidP="0003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71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BA1E4" w14:textId="77777777" w:rsidR="00037145" w:rsidRPr="00037145" w:rsidRDefault="00037145" w:rsidP="0003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71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E8484" w14:textId="77777777" w:rsidR="00037145" w:rsidRPr="00037145" w:rsidRDefault="00037145" w:rsidP="0003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71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E89E0" w14:textId="77777777" w:rsidR="00037145" w:rsidRPr="00037145" w:rsidRDefault="00037145" w:rsidP="0003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71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037145" w:rsidRPr="00037145" w14:paraId="39788A61" w14:textId="77777777" w:rsidTr="009C70FC">
        <w:trPr>
          <w:trHeight w:val="20"/>
        </w:trPr>
        <w:tc>
          <w:tcPr>
            <w:tcW w:w="1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843B8" w14:textId="77777777" w:rsidR="00037145" w:rsidRPr="00037145" w:rsidRDefault="00037145" w:rsidP="000371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03714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Пешеходный транспорт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AD032" w14:textId="77777777" w:rsidR="00037145" w:rsidRPr="00037145" w:rsidRDefault="00037145" w:rsidP="0003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71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1ECCD" w14:textId="77777777" w:rsidR="00037145" w:rsidRPr="00037145" w:rsidRDefault="00037145" w:rsidP="0003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71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637C2" w14:textId="77777777" w:rsidR="00037145" w:rsidRPr="00037145" w:rsidRDefault="00037145" w:rsidP="0003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71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5EBA9" w14:textId="77777777" w:rsidR="00037145" w:rsidRPr="00037145" w:rsidRDefault="00037145" w:rsidP="0003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71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E9899" w14:textId="77777777" w:rsidR="00037145" w:rsidRPr="00037145" w:rsidRDefault="00037145" w:rsidP="0003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71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0F621" w14:textId="77777777" w:rsidR="00037145" w:rsidRPr="00037145" w:rsidRDefault="00037145" w:rsidP="0003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71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F33F1" w14:textId="77777777" w:rsidR="00037145" w:rsidRPr="00037145" w:rsidRDefault="00037145" w:rsidP="0003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71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37145" w:rsidRPr="00037145" w14:paraId="2FAB3792" w14:textId="77777777" w:rsidTr="009C70FC">
        <w:trPr>
          <w:trHeight w:val="20"/>
        </w:trPr>
        <w:tc>
          <w:tcPr>
            <w:tcW w:w="1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17F4E" w14:textId="77777777" w:rsidR="00037145" w:rsidRPr="00037145" w:rsidRDefault="00037145" w:rsidP="00037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71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Число новых пешеходных дорожек, тротуаров соответствующих нормативным требованиям для организации пешеходного движения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DCBE6" w14:textId="77777777" w:rsidR="00037145" w:rsidRPr="00037145" w:rsidRDefault="00037145" w:rsidP="0003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71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3F400" w14:textId="77777777" w:rsidR="00037145" w:rsidRPr="00037145" w:rsidRDefault="00037145" w:rsidP="0003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71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45562" w14:textId="77777777" w:rsidR="00037145" w:rsidRPr="00037145" w:rsidRDefault="00037145" w:rsidP="0003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71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C389E" w14:textId="77777777" w:rsidR="00037145" w:rsidRPr="00037145" w:rsidRDefault="00037145" w:rsidP="0003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71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4B8B9" w14:textId="77777777" w:rsidR="00037145" w:rsidRPr="00037145" w:rsidRDefault="00037145" w:rsidP="0003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71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F7B4E" w14:textId="77777777" w:rsidR="00037145" w:rsidRPr="00037145" w:rsidRDefault="00037145" w:rsidP="0003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71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A40F9" w14:textId="77777777" w:rsidR="00037145" w:rsidRPr="00037145" w:rsidRDefault="00037145" w:rsidP="0003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71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37145" w:rsidRPr="00037145" w14:paraId="549B4ABA" w14:textId="77777777" w:rsidTr="009C70FC">
        <w:trPr>
          <w:trHeight w:val="20"/>
        </w:trPr>
        <w:tc>
          <w:tcPr>
            <w:tcW w:w="1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FAED5" w14:textId="77777777" w:rsidR="00037145" w:rsidRPr="00037145" w:rsidRDefault="00037145" w:rsidP="00037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71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Вариант 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31690" w14:textId="77777777" w:rsidR="00037145" w:rsidRPr="00037145" w:rsidRDefault="00037145" w:rsidP="0003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71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595D0" w14:textId="77777777" w:rsidR="00037145" w:rsidRPr="00037145" w:rsidRDefault="00037145" w:rsidP="0003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71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11E03" w14:textId="77777777" w:rsidR="00037145" w:rsidRPr="00037145" w:rsidRDefault="00037145" w:rsidP="0003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71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91D92" w14:textId="77777777" w:rsidR="00037145" w:rsidRPr="00037145" w:rsidRDefault="00037145" w:rsidP="0003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71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06AFD" w14:textId="77777777" w:rsidR="00037145" w:rsidRPr="00037145" w:rsidRDefault="00037145" w:rsidP="0003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71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55CF9" w14:textId="77777777" w:rsidR="00037145" w:rsidRPr="00037145" w:rsidRDefault="00037145" w:rsidP="0003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71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CC055" w14:textId="77777777" w:rsidR="00037145" w:rsidRPr="00037145" w:rsidRDefault="00037145" w:rsidP="0003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71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037145" w:rsidRPr="00037145" w14:paraId="2B342EBD" w14:textId="77777777" w:rsidTr="009C70FC">
        <w:trPr>
          <w:trHeight w:val="20"/>
        </w:trPr>
        <w:tc>
          <w:tcPr>
            <w:tcW w:w="1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EB735" w14:textId="77777777" w:rsidR="00037145" w:rsidRPr="00037145" w:rsidRDefault="00037145" w:rsidP="00037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71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Вариант 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74CD6" w14:textId="77777777" w:rsidR="00037145" w:rsidRPr="00037145" w:rsidRDefault="00037145" w:rsidP="0003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71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B8CC0" w14:textId="77777777" w:rsidR="00037145" w:rsidRPr="00037145" w:rsidRDefault="00037145" w:rsidP="0003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71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387E2" w14:textId="77777777" w:rsidR="00037145" w:rsidRPr="00037145" w:rsidRDefault="00037145" w:rsidP="0003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71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08C52" w14:textId="77777777" w:rsidR="00037145" w:rsidRPr="00037145" w:rsidRDefault="00037145" w:rsidP="0003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71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3E780" w14:textId="77777777" w:rsidR="00037145" w:rsidRPr="00037145" w:rsidRDefault="00037145" w:rsidP="0003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71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50A4E" w14:textId="77777777" w:rsidR="00037145" w:rsidRPr="00037145" w:rsidRDefault="00037145" w:rsidP="0003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71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92A99" w14:textId="77777777" w:rsidR="00037145" w:rsidRPr="00037145" w:rsidRDefault="00037145" w:rsidP="0003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71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037145" w:rsidRPr="00037145" w14:paraId="7256D33D" w14:textId="77777777" w:rsidTr="009C70FC">
        <w:trPr>
          <w:trHeight w:val="20"/>
        </w:trPr>
        <w:tc>
          <w:tcPr>
            <w:tcW w:w="1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1C581" w14:textId="77777777" w:rsidR="00037145" w:rsidRPr="00037145" w:rsidRDefault="00037145" w:rsidP="00037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71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Вариант 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2AC38" w14:textId="77777777" w:rsidR="00037145" w:rsidRPr="00037145" w:rsidRDefault="00037145" w:rsidP="0003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71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5CFB1" w14:textId="77777777" w:rsidR="00037145" w:rsidRPr="00037145" w:rsidRDefault="00037145" w:rsidP="0003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71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D69A1" w14:textId="77777777" w:rsidR="00037145" w:rsidRPr="00037145" w:rsidRDefault="00037145" w:rsidP="0003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71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A2566" w14:textId="77777777" w:rsidR="00037145" w:rsidRPr="00037145" w:rsidRDefault="00037145" w:rsidP="0003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71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980B7" w14:textId="77777777" w:rsidR="00037145" w:rsidRPr="00037145" w:rsidRDefault="00037145" w:rsidP="0003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71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BAAF8" w14:textId="77777777" w:rsidR="00037145" w:rsidRPr="00037145" w:rsidRDefault="00037145" w:rsidP="0003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71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AD8AA" w14:textId="77777777" w:rsidR="00037145" w:rsidRPr="00037145" w:rsidRDefault="00037145" w:rsidP="0003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71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037145" w:rsidRPr="00037145" w14:paraId="58490EE0" w14:textId="77777777" w:rsidTr="009C70FC">
        <w:trPr>
          <w:trHeight w:val="20"/>
        </w:trPr>
        <w:tc>
          <w:tcPr>
            <w:tcW w:w="1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2B111" w14:textId="77777777" w:rsidR="00037145" w:rsidRPr="00037145" w:rsidRDefault="00037145" w:rsidP="000371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03714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Велосипедное движение, число велодорожек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F8DDB" w14:textId="77777777" w:rsidR="00037145" w:rsidRPr="00037145" w:rsidRDefault="00037145" w:rsidP="0003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71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1B246" w14:textId="77777777" w:rsidR="00037145" w:rsidRPr="00037145" w:rsidRDefault="00037145" w:rsidP="0003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71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0E53F" w14:textId="77777777" w:rsidR="00037145" w:rsidRPr="00037145" w:rsidRDefault="00037145" w:rsidP="0003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71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7761C" w14:textId="77777777" w:rsidR="00037145" w:rsidRPr="00037145" w:rsidRDefault="00037145" w:rsidP="0003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71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AC9F2" w14:textId="77777777" w:rsidR="00037145" w:rsidRPr="00037145" w:rsidRDefault="00037145" w:rsidP="0003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71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1FE1D" w14:textId="77777777" w:rsidR="00037145" w:rsidRPr="00037145" w:rsidRDefault="00037145" w:rsidP="0003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71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E7707" w14:textId="77777777" w:rsidR="00037145" w:rsidRPr="00037145" w:rsidRDefault="00037145" w:rsidP="0003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71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37145" w:rsidRPr="00037145" w14:paraId="67498819" w14:textId="77777777" w:rsidTr="009C70FC">
        <w:trPr>
          <w:trHeight w:val="20"/>
        </w:trPr>
        <w:tc>
          <w:tcPr>
            <w:tcW w:w="1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C7E39" w14:textId="77777777" w:rsidR="00037145" w:rsidRPr="00037145" w:rsidRDefault="00037145" w:rsidP="00037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71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Вариант 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2F1D4" w14:textId="77777777" w:rsidR="00037145" w:rsidRPr="00037145" w:rsidRDefault="00037145" w:rsidP="0003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71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4106F" w14:textId="77777777" w:rsidR="00037145" w:rsidRPr="00037145" w:rsidRDefault="00037145" w:rsidP="0003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71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73190" w14:textId="77777777" w:rsidR="00037145" w:rsidRPr="00037145" w:rsidRDefault="00037145" w:rsidP="0003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71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546D8" w14:textId="77777777" w:rsidR="00037145" w:rsidRPr="00037145" w:rsidRDefault="00037145" w:rsidP="0003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71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B84AA" w14:textId="77777777" w:rsidR="00037145" w:rsidRPr="00037145" w:rsidRDefault="00037145" w:rsidP="0003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71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D5071" w14:textId="77777777" w:rsidR="00037145" w:rsidRPr="00037145" w:rsidRDefault="00037145" w:rsidP="0003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71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3BAFF" w14:textId="77777777" w:rsidR="00037145" w:rsidRPr="00037145" w:rsidRDefault="00037145" w:rsidP="0003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71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037145" w:rsidRPr="00037145" w14:paraId="0046643D" w14:textId="77777777" w:rsidTr="009C70FC">
        <w:trPr>
          <w:trHeight w:val="20"/>
        </w:trPr>
        <w:tc>
          <w:tcPr>
            <w:tcW w:w="1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72185" w14:textId="77777777" w:rsidR="00037145" w:rsidRPr="00037145" w:rsidRDefault="00037145" w:rsidP="00037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71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Вариант 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D9726" w14:textId="77777777" w:rsidR="00037145" w:rsidRPr="00037145" w:rsidRDefault="00037145" w:rsidP="0003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71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C709B" w14:textId="77777777" w:rsidR="00037145" w:rsidRPr="00037145" w:rsidRDefault="00037145" w:rsidP="0003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71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8E869" w14:textId="77777777" w:rsidR="00037145" w:rsidRPr="00037145" w:rsidRDefault="00037145" w:rsidP="0003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71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8F8F5" w14:textId="77777777" w:rsidR="00037145" w:rsidRPr="00037145" w:rsidRDefault="00037145" w:rsidP="0003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71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3AFBC" w14:textId="77777777" w:rsidR="00037145" w:rsidRPr="00037145" w:rsidRDefault="00037145" w:rsidP="0003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71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9AC52" w14:textId="77777777" w:rsidR="00037145" w:rsidRPr="00037145" w:rsidRDefault="00037145" w:rsidP="0003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71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4845B" w14:textId="77777777" w:rsidR="00037145" w:rsidRPr="00037145" w:rsidRDefault="00037145" w:rsidP="0003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71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037145" w:rsidRPr="00037145" w14:paraId="5263099A" w14:textId="77777777" w:rsidTr="009C70FC">
        <w:trPr>
          <w:trHeight w:val="20"/>
        </w:trPr>
        <w:tc>
          <w:tcPr>
            <w:tcW w:w="1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02F16" w14:textId="77777777" w:rsidR="00037145" w:rsidRPr="00037145" w:rsidRDefault="00037145" w:rsidP="00037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71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Вариант 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B17F0" w14:textId="77777777" w:rsidR="00037145" w:rsidRPr="00037145" w:rsidRDefault="00037145" w:rsidP="0003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71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23C37" w14:textId="77777777" w:rsidR="00037145" w:rsidRPr="00037145" w:rsidRDefault="00037145" w:rsidP="0003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71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CBE5A" w14:textId="77777777" w:rsidR="00037145" w:rsidRPr="00037145" w:rsidRDefault="00037145" w:rsidP="0003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71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F819F" w14:textId="77777777" w:rsidR="00037145" w:rsidRPr="00037145" w:rsidRDefault="00037145" w:rsidP="0003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71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CA594" w14:textId="77777777" w:rsidR="00037145" w:rsidRPr="00037145" w:rsidRDefault="00037145" w:rsidP="0003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71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8D90F" w14:textId="77777777" w:rsidR="00037145" w:rsidRPr="00037145" w:rsidRDefault="00037145" w:rsidP="0003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71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BFA6D" w14:textId="77777777" w:rsidR="00037145" w:rsidRPr="00037145" w:rsidRDefault="00037145" w:rsidP="0003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71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037145" w:rsidRPr="00037145" w14:paraId="0D02E864" w14:textId="77777777" w:rsidTr="009C70FC">
        <w:trPr>
          <w:trHeight w:val="20"/>
        </w:trPr>
        <w:tc>
          <w:tcPr>
            <w:tcW w:w="1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44943" w14:textId="77777777" w:rsidR="00037145" w:rsidRPr="00037145" w:rsidRDefault="00037145" w:rsidP="000371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03714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Парковочное пространство, мест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B73E5" w14:textId="77777777" w:rsidR="00037145" w:rsidRPr="00037145" w:rsidRDefault="00037145" w:rsidP="0003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71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9E8E4" w14:textId="77777777" w:rsidR="00037145" w:rsidRPr="00037145" w:rsidRDefault="00037145" w:rsidP="0003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71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83E5A" w14:textId="77777777" w:rsidR="00037145" w:rsidRPr="00037145" w:rsidRDefault="00037145" w:rsidP="0003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71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D067F" w14:textId="77777777" w:rsidR="00037145" w:rsidRPr="00037145" w:rsidRDefault="00037145" w:rsidP="0003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71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EFD19" w14:textId="77777777" w:rsidR="00037145" w:rsidRPr="00037145" w:rsidRDefault="00037145" w:rsidP="0003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71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05C15" w14:textId="77777777" w:rsidR="00037145" w:rsidRPr="00037145" w:rsidRDefault="00037145" w:rsidP="0003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71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96DB8" w14:textId="77777777" w:rsidR="00037145" w:rsidRPr="00037145" w:rsidRDefault="00037145" w:rsidP="0003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71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37145" w:rsidRPr="00037145" w14:paraId="0807B53E" w14:textId="77777777" w:rsidTr="009C70FC">
        <w:trPr>
          <w:trHeight w:val="20"/>
        </w:trPr>
        <w:tc>
          <w:tcPr>
            <w:tcW w:w="1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9EED0" w14:textId="77777777" w:rsidR="00037145" w:rsidRPr="00037145" w:rsidRDefault="00037145" w:rsidP="00037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71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Вариант 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B7B08" w14:textId="77777777" w:rsidR="00037145" w:rsidRPr="00037145" w:rsidRDefault="00037145" w:rsidP="0003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71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B90BC" w14:textId="77777777" w:rsidR="00037145" w:rsidRPr="00037145" w:rsidRDefault="00037145" w:rsidP="0003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71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C6A4B" w14:textId="77777777" w:rsidR="00037145" w:rsidRPr="00037145" w:rsidRDefault="00037145" w:rsidP="0003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71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68B99" w14:textId="77777777" w:rsidR="00037145" w:rsidRPr="00037145" w:rsidRDefault="00037145" w:rsidP="0003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71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649F1" w14:textId="77777777" w:rsidR="00037145" w:rsidRPr="00037145" w:rsidRDefault="00037145" w:rsidP="0003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71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F88D5" w14:textId="77777777" w:rsidR="00037145" w:rsidRPr="00037145" w:rsidRDefault="00037145" w:rsidP="0003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71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10489" w14:textId="77777777" w:rsidR="00037145" w:rsidRPr="00037145" w:rsidRDefault="00037145" w:rsidP="0003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71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0</w:t>
            </w:r>
          </w:p>
        </w:tc>
      </w:tr>
      <w:tr w:rsidR="00037145" w:rsidRPr="00037145" w14:paraId="63320BD6" w14:textId="77777777" w:rsidTr="009C70FC">
        <w:trPr>
          <w:trHeight w:val="20"/>
        </w:trPr>
        <w:tc>
          <w:tcPr>
            <w:tcW w:w="1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0CB37" w14:textId="77777777" w:rsidR="00037145" w:rsidRPr="00037145" w:rsidRDefault="00037145" w:rsidP="00037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71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Вариант 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0BF98" w14:textId="77777777" w:rsidR="00037145" w:rsidRPr="00037145" w:rsidRDefault="00037145" w:rsidP="0003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71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2F00D" w14:textId="77777777" w:rsidR="00037145" w:rsidRPr="00037145" w:rsidRDefault="00037145" w:rsidP="0003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71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007A7" w14:textId="77777777" w:rsidR="00037145" w:rsidRPr="00037145" w:rsidRDefault="00037145" w:rsidP="0003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71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25EEC" w14:textId="77777777" w:rsidR="00037145" w:rsidRPr="00037145" w:rsidRDefault="00037145" w:rsidP="0003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71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0419F" w14:textId="77777777" w:rsidR="00037145" w:rsidRPr="00037145" w:rsidRDefault="00037145" w:rsidP="0003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71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2724F" w14:textId="77777777" w:rsidR="00037145" w:rsidRPr="00037145" w:rsidRDefault="00037145" w:rsidP="0003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71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84314" w14:textId="77777777" w:rsidR="00037145" w:rsidRPr="00037145" w:rsidRDefault="00037145" w:rsidP="0003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71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0</w:t>
            </w:r>
          </w:p>
        </w:tc>
      </w:tr>
      <w:tr w:rsidR="00037145" w:rsidRPr="00037145" w14:paraId="470A43D6" w14:textId="77777777" w:rsidTr="009C70FC">
        <w:trPr>
          <w:trHeight w:val="20"/>
        </w:trPr>
        <w:tc>
          <w:tcPr>
            <w:tcW w:w="1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D0C14" w14:textId="77777777" w:rsidR="00037145" w:rsidRPr="00037145" w:rsidRDefault="00037145" w:rsidP="00037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71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Вариант 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50DFE" w14:textId="77777777" w:rsidR="00037145" w:rsidRPr="00037145" w:rsidRDefault="00037145" w:rsidP="0003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71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6A1FD" w14:textId="77777777" w:rsidR="00037145" w:rsidRPr="00037145" w:rsidRDefault="00037145" w:rsidP="0003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71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14325" w14:textId="77777777" w:rsidR="00037145" w:rsidRPr="00037145" w:rsidRDefault="00037145" w:rsidP="0003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71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9D349" w14:textId="77777777" w:rsidR="00037145" w:rsidRPr="00037145" w:rsidRDefault="00037145" w:rsidP="0003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71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B601F" w14:textId="77777777" w:rsidR="00037145" w:rsidRPr="00037145" w:rsidRDefault="00037145" w:rsidP="0003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71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385D6" w14:textId="77777777" w:rsidR="00037145" w:rsidRPr="00037145" w:rsidRDefault="00037145" w:rsidP="0003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71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25742" w14:textId="77777777" w:rsidR="00037145" w:rsidRPr="00037145" w:rsidRDefault="00037145" w:rsidP="0003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71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400</w:t>
            </w:r>
          </w:p>
        </w:tc>
      </w:tr>
      <w:tr w:rsidR="00037145" w:rsidRPr="00037145" w14:paraId="04B628AD" w14:textId="77777777" w:rsidTr="009C70FC">
        <w:trPr>
          <w:trHeight w:val="20"/>
        </w:trPr>
        <w:tc>
          <w:tcPr>
            <w:tcW w:w="1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93FCE" w14:textId="77777777" w:rsidR="00037145" w:rsidRPr="00037145" w:rsidRDefault="00037145" w:rsidP="000371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03714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Число остановочных павильонов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1C495" w14:textId="77777777" w:rsidR="00037145" w:rsidRPr="00037145" w:rsidRDefault="00037145" w:rsidP="000371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3714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F86FC" w14:textId="77777777" w:rsidR="00037145" w:rsidRPr="00037145" w:rsidRDefault="00037145" w:rsidP="000371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3714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A38F5" w14:textId="77777777" w:rsidR="00037145" w:rsidRPr="00037145" w:rsidRDefault="00037145" w:rsidP="000371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3714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7C673" w14:textId="77777777" w:rsidR="00037145" w:rsidRPr="00037145" w:rsidRDefault="00037145" w:rsidP="000371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3714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51381" w14:textId="77777777" w:rsidR="00037145" w:rsidRPr="00037145" w:rsidRDefault="00037145" w:rsidP="000371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3714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9FAA8" w14:textId="77777777" w:rsidR="00037145" w:rsidRPr="00037145" w:rsidRDefault="00037145" w:rsidP="000371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3714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1BAC0" w14:textId="77777777" w:rsidR="00037145" w:rsidRPr="00037145" w:rsidRDefault="00037145" w:rsidP="000371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3714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37145" w:rsidRPr="00037145" w14:paraId="6F1726D4" w14:textId="77777777" w:rsidTr="009C70FC">
        <w:trPr>
          <w:trHeight w:val="20"/>
        </w:trPr>
        <w:tc>
          <w:tcPr>
            <w:tcW w:w="1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32EEA" w14:textId="77777777" w:rsidR="00037145" w:rsidRPr="00037145" w:rsidRDefault="00037145" w:rsidP="00037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71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Вариант 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BBE72" w14:textId="77777777" w:rsidR="00037145" w:rsidRPr="00037145" w:rsidRDefault="00037145" w:rsidP="0003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71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5E36C" w14:textId="77777777" w:rsidR="00037145" w:rsidRPr="00037145" w:rsidRDefault="00037145" w:rsidP="0003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71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26F10" w14:textId="77777777" w:rsidR="00037145" w:rsidRPr="00037145" w:rsidRDefault="00037145" w:rsidP="0003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71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BA7EE" w14:textId="77777777" w:rsidR="00037145" w:rsidRPr="00037145" w:rsidRDefault="00037145" w:rsidP="0003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71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63D9D" w14:textId="77777777" w:rsidR="00037145" w:rsidRPr="00037145" w:rsidRDefault="00037145" w:rsidP="0003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71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675F2" w14:textId="77777777" w:rsidR="00037145" w:rsidRPr="00037145" w:rsidRDefault="00037145" w:rsidP="0003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71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78A72" w14:textId="77777777" w:rsidR="00037145" w:rsidRPr="00037145" w:rsidRDefault="00037145" w:rsidP="0003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71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037145" w:rsidRPr="00037145" w14:paraId="2C2CAB34" w14:textId="77777777" w:rsidTr="009C70FC">
        <w:trPr>
          <w:trHeight w:val="20"/>
        </w:trPr>
        <w:tc>
          <w:tcPr>
            <w:tcW w:w="1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9970A" w14:textId="77777777" w:rsidR="00037145" w:rsidRPr="00037145" w:rsidRDefault="00037145" w:rsidP="00037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71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Вариант 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43692" w14:textId="77777777" w:rsidR="00037145" w:rsidRPr="00037145" w:rsidRDefault="00037145" w:rsidP="0003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71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E5403" w14:textId="77777777" w:rsidR="00037145" w:rsidRPr="00037145" w:rsidRDefault="00037145" w:rsidP="0003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71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9A9D1" w14:textId="77777777" w:rsidR="00037145" w:rsidRPr="00037145" w:rsidRDefault="00037145" w:rsidP="0003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71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48FA4" w14:textId="77777777" w:rsidR="00037145" w:rsidRPr="00037145" w:rsidRDefault="00037145" w:rsidP="0003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71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76E48" w14:textId="77777777" w:rsidR="00037145" w:rsidRPr="00037145" w:rsidRDefault="00037145" w:rsidP="0003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71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E829F" w14:textId="77777777" w:rsidR="00037145" w:rsidRPr="00037145" w:rsidRDefault="00037145" w:rsidP="0003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71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5C5A8" w14:textId="77777777" w:rsidR="00037145" w:rsidRPr="00037145" w:rsidRDefault="00037145" w:rsidP="0003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71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037145" w:rsidRPr="00037145" w14:paraId="790ACEBC" w14:textId="77777777" w:rsidTr="009C70FC">
        <w:trPr>
          <w:trHeight w:val="20"/>
        </w:trPr>
        <w:tc>
          <w:tcPr>
            <w:tcW w:w="1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0B651" w14:textId="77777777" w:rsidR="00037145" w:rsidRPr="00037145" w:rsidRDefault="00037145" w:rsidP="00037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71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Вариант 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F25C1" w14:textId="77777777" w:rsidR="00037145" w:rsidRPr="00037145" w:rsidRDefault="00037145" w:rsidP="0003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71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83F44" w14:textId="77777777" w:rsidR="00037145" w:rsidRPr="00037145" w:rsidRDefault="00037145" w:rsidP="0003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71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011F6" w14:textId="77777777" w:rsidR="00037145" w:rsidRPr="00037145" w:rsidRDefault="00037145" w:rsidP="0003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71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DC064" w14:textId="77777777" w:rsidR="00037145" w:rsidRPr="00037145" w:rsidRDefault="00037145" w:rsidP="0003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71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A94BE" w14:textId="77777777" w:rsidR="00037145" w:rsidRPr="00037145" w:rsidRDefault="00037145" w:rsidP="0003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71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923BF" w14:textId="77777777" w:rsidR="00037145" w:rsidRPr="00037145" w:rsidRDefault="00037145" w:rsidP="0003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71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D57B7" w14:textId="77777777" w:rsidR="00037145" w:rsidRPr="00037145" w:rsidRDefault="00037145" w:rsidP="0003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71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037145" w:rsidRPr="00037145" w14:paraId="056E4DAA" w14:textId="77777777" w:rsidTr="009C70FC">
        <w:trPr>
          <w:trHeight w:val="20"/>
        </w:trPr>
        <w:tc>
          <w:tcPr>
            <w:tcW w:w="5000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C8B71" w14:textId="0949A6CA" w:rsidR="00037145" w:rsidRPr="00037145" w:rsidRDefault="00037145" w:rsidP="000371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3714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Авиационный транспорт</w:t>
            </w:r>
          </w:p>
        </w:tc>
      </w:tr>
      <w:tr w:rsidR="00037145" w:rsidRPr="00037145" w14:paraId="54B8D012" w14:textId="77777777" w:rsidTr="009C70FC">
        <w:trPr>
          <w:trHeight w:val="20"/>
        </w:trPr>
        <w:tc>
          <w:tcPr>
            <w:tcW w:w="1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61D8A" w14:textId="77777777" w:rsidR="00037145" w:rsidRPr="00037145" w:rsidRDefault="00037145" w:rsidP="000371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03714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число вертолетных площадок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82C78" w14:textId="77777777" w:rsidR="00037145" w:rsidRPr="00037145" w:rsidRDefault="00037145" w:rsidP="000371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3714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EE2D2" w14:textId="77777777" w:rsidR="00037145" w:rsidRPr="00037145" w:rsidRDefault="00037145" w:rsidP="000371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3714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042FE" w14:textId="77777777" w:rsidR="00037145" w:rsidRPr="00037145" w:rsidRDefault="00037145" w:rsidP="000371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3714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6E6A9" w14:textId="77777777" w:rsidR="00037145" w:rsidRPr="00037145" w:rsidRDefault="00037145" w:rsidP="000371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3714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BB9CF" w14:textId="77777777" w:rsidR="00037145" w:rsidRPr="00037145" w:rsidRDefault="00037145" w:rsidP="000371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3714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420EC" w14:textId="77777777" w:rsidR="00037145" w:rsidRPr="00037145" w:rsidRDefault="00037145" w:rsidP="000371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3714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FFF0F" w14:textId="77777777" w:rsidR="00037145" w:rsidRPr="00037145" w:rsidRDefault="00037145" w:rsidP="000371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3714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37145" w:rsidRPr="00037145" w14:paraId="7F771250" w14:textId="77777777" w:rsidTr="009C70FC">
        <w:trPr>
          <w:trHeight w:val="20"/>
        </w:trPr>
        <w:tc>
          <w:tcPr>
            <w:tcW w:w="1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31269" w14:textId="77777777" w:rsidR="00037145" w:rsidRPr="00037145" w:rsidRDefault="00037145" w:rsidP="00037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71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Вариант 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6381C" w14:textId="77777777" w:rsidR="00037145" w:rsidRPr="00037145" w:rsidRDefault="00037145" w:rsidP="0003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71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36E93" w14:textId="77777777" w:rsidR="00037145" w:rsidRPr="00037145" w:rsidRDefault="00037145" w:rsidP="0003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71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5E688" w14:textId="77777777" w:rsidR="00037145" w:rsidRPr="00037145" w:rsidRDefault="00037145" w:rsidP="0003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71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99CD0" w14:textId="77777777" w:rsidR="00037145" w:rsidRPr="00037145" w:rsidRDefault="00037145" w:rsidP="0003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71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1B440" w14:textId="77777777" w:rsidR="00037145" w:rsidRPr="00037145" w:rsidRDefault="00037145" w:rsidP="0003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71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CC92D" w14:textId="77777777" w:rsidR="00037145" w:rsidRPr="00037145" w:rsidRDefault="00037145" w:rsidP="0003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71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E9998" w14:textId="77777777" w:rsidR="00037145" w:rsidRPr="00037145" w:rsidRDefault="00037145" w:rsidP="0003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71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037145" w:rsidRPr="00037145" w14:paraId="696DF0A1" w14:textId="77777777" w:rsidTr="009C70FC">
        <w:trPr>
          <w:trHeight w:val="20"/>
        </w:trPr>
        <w:tc>
          <w:tcPr>
            <w:tcW w:w="1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68CD0" w14:textId="77777777" w:rsidR="00037145" w:rsidRPr="00037145" w:rsidRDefault="00037145" w:rsidP="00037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71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Вариант 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4C3E2" w14:textId="77777777" w:rsidR="00037145" w:rsidRPr="00037145" w:rsidRDefault="00037145" w:rsidP="0003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71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B710C" w14:textId="77777777" w:rsidR="00037145" w:rsidRPr="00037145" w:rsidRDefault="00037145" w:rsidP="0003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71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C98D2" w14:textId="77777777" w:rsidR="00037145" w:rsidRPr="00037145" w:rsidRDefault="00037145" w:rsidP="0003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71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FAABA" w14:textId="77777777" w:rsidR="00037145" w:rsidRPr="00037145" w:rsidRDefault="00037145" w:rsidP="0003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71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54D8E" w14:textId="77777777" w:rsidR="00037145" w:rsidRPr="00037145" w:rsidRDefault="00037145" w:rsidP="0003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71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D0BF6" w14:textId="77777777" w:rsidR="00037145" w:rsidRPr="00037145" w:rsidRDefault="00037145" w:rsidP="0003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71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0D23B" w14:textId="77777777" w:rsidR="00037145" w:rsidRPr="00037145" w:rsidRDefault="00037145" w:rsidP="0003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71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037145" w:rsidRPr="00037145" w14:paraId="7966B028" w14:textId="77777777" w:rsidTr="009C70FC">
        <w:trPr>
          <w:trHeight w:val="20"/>
        </w:trPr>
        <w:tc>
          <w:tcPr>
            <w:tcW w:w="1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55077" w14:textId="77777777" w:rsidR="00037145" w:rsidRPr="00037145" w:rsidRDefault="00037145" w:rsidP="00037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71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Вариант 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CC85B" w14:textId="77777777" w:rsidR="00037145" w:rsidRPr="00037145" w:rsidRDefault="00037145" w:rsidP="0003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71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F572C" w14:textId="77777777" w:rsidR="00037145" w:rsidRPr="00037145" w:rsidRDefault="00037145" w:rsidP="0003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71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02699" w14:textId="77777777" w:rsidR="00037145" w:rsidRPr="00037145" w:rsidRDefault="00037145" w:rsidP="0003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71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59FD7" w14:textId="77777777" w:rsidR="00037145" w:rsidRPr="00037145" w:rsidRDefault="00037145" w:rsidP="0003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71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1AFEE" w14:textId="77777777" w:rsidR="00037145" w:rsidRPr="00037145" w:rsidRDefault="00037145" w:rsidP="0003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71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71979" w14:textId="77777777" w:rsidR="00037145" w:rsidRPr="00037145" w:rsidRDefault="00037145" w:rsidP="0003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71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912E4" w14:textId="77777777" w:rsidR="00037145" w:rsidRPr="00037145" w:rsidRDefault="00037145" w:rsidP="0003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71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037145" w:rsidRPr="00037145" w14:paraId="716EFBC1" w14:textId="77777777" w:rsidTr="009C70FC">
        <w:trPr>
          <w:trHeight w:val="20"/>
        </w:trPr>
        <w:tc>
          <w:tcPr>
            <w:tcW w:w="1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0EDFB" w14:textId="77777777" w:rsidR="00037145" w:rsidRPr="00037145" w:rsidRDefault="00037145" w:rsidP="000371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03714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Взлетно-посадочная полоса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6B557" w14:textId="77777777" w:rsidR="00037145" w:rsidRPr="00037145" w:rsidRDefault="00037145" w:rsidP="0003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71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78786" w14:textId="77777777" w:rsidR="00037145" w:rsidRPr="00037145" w:rsidRDefault="00037145" w:rsidP="0003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71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6ED02" w14:textId="77777777" w:rsidR="00037145" w:rsidRPr="00037145" w:rsidRDefault="00037145" w:rsidP="0003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71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F2A96" w14:textId="77777777" w:rsidR="00037145" w:rsidRPr="00037145" w:rsidRDefault="00037145" w:rsidP="0003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71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1938F" w14:textId="77777777" w:rsidR="00037145" w:rsidRPr="00037145" w:rsidRDefault="00037145" w:rsidP="0003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71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6B157" w14:textId="77777777" w:rsidR="00037145" w:rsidRPr="00037145" w:rsidRDefault="00037145" w:rsidP="0003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71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E08A8" w14:textId="77777777" w:rsidR="00037145" w:rsidRPr="00037145" w:rsidRDefault="00037145" w:rsidP="0003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71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37145" w:rsidRPr="00037145" w14:paraId="16E3968F" w14:textId="77777777" w:rsidTr="009C70FC">
        <w:trPr>
          <w:trHeight w:val="20"/>
        </w:trPr>
        <w:tc>
          <w:tcPr>
            <w:tcW w:w="1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D1C84" w14:textId="77777777" w:rsidR="00037145" w:rsidRPr="00037145" w:rsidRDefault="00037145" w:rsidP="00037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71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Вариант 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BC21A" w14:textId="77777777" w:rsidR="00037145" w:rsidRPr="00037145" w:rsidRDefault="00037145" w:rsidP="0003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71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24A98" w14:textId="77777777" w:rsidR="00037145" w:rsidRPr="00037145" w:rsidRDefault="00037145" w:rsidP="0003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71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47977" w14:textId="77777777" w:rsidR="00037145" w:rsidRPr="00037145" w:rsidRDefault="00037145" w:rsidP="0003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71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реконструкция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4B8AE" w14:textId="77777777" w:rsidR="00037145" w:rsidRPr="00037145" w:rsidRDefault="00037145" w:rsidP="0003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71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D94CD" w14:textId="77777777" w:rsidR="00037145" w:rsidRPr="00037145" w:rsidRDefault="00037145" w:rsidP="0003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71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228AF" w14:textId="77777777" w:rsidR="00037145" w:rsidRPr="00037145" w:rsidRDefault="00037145" w:rsidP="0003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71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F927C" w14:textId="77777777" w:rsidR="00037145" w:rsidRPr="00037145" w:rsidRDefault="00037145" w:rsidP="0003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71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37145" w:rsidRPr="00037145" w14:paraId="19020260" w14:textId="77777777" w:rsidTr="009C70FC">
        <w:trPr>
          <w:trHeight w:val="20"/>
        </w:trPr>
        <w:tc>
          <w:tcPr>
            <w:tcW w:w="1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3BB00" w14:textId="77777777" w:rsidR="00037145" w:rsidRPr="00037145" w:rsidRDefault="00037145" w:rsidP="00037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71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Вариант 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9BAAD" w14:textId="77777777" w:rsidR="00037145" w:rsidRPr="00037145" w:rsidRDefault="00037145" w:rsidP="0003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71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B6A38" w14:textId="77777777" w:rsidR="00037145" w:rsidRPr="00037145" w:rsidRDefault="00037145" w:rsidP="0003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71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6CB6B" w14:textId="77777777" w:rsidR="00037145" w:rsidRPr="00037145" w:rsidRDefault="00037145" w:rsidP="0003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71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реконструкция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6C958" w14:textId="77777777" w:rsidR="00037145" w:rsidRPr="00037145" w:rsidRDefault="00037145" w:rsidP="0003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71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73061" w14:textId="77777777" w:rsidR="00037145" w:rsidRPr="00037145" w:rsidRDefault="00037145" w:rsidP="0003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71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7B302" w14:textId="77777777" w:rsidR="00037145" w:rsidRPr="00037145" w:rsidRDefault="00037145" w:rsidP="0003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71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B2F4A" w14:textId="77777777" w:rsidR="00037145" w:rsidRPr="00037145" w:rsidRDefault="00037145" w:rsidP="0003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71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37145" w:rsidRPr="00037145" w14:paraId="30A63D7A" w14:textId="77777777" w:rsidTr="009C70FC">
        <w:trPr>
          <w:trHeight w:val="20"/>
        </w:trPr>
        <w:tc>
          <w:tcPr>
            <w:tcW w:w="1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1E434" w14:textId="77777777" w:rsidR="00037145" w:rsidRPr="00037145" w:rsidRDefault="00037145" w:rsidP="00037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71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Вариант 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C9C19" w14:textId="77777777" w:rsidR="00037145" w:rsidRPr="00037145" w:rsidRDefault="00037145" w:rsidP="0003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71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D32A3" w14:textId="77777777" w:rsidR="00037145" w:rsidRPr="00037145" w:rsidRDefault="00037145" w:rsidP="0003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71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C82F7" w14:textId="77777777" w:rsidR="00037145" w:rsidRPr="00037145" w:rsidRDefault="00037145" w:rsidP="0003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71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реконструкция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8F8D9" w14:textId="77777777" w:rsidR="00037145" w:rsidRPr="00037145" w:rsidRDefault="00037145" w:rsidP="0003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71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F82BB" w14:textId="77777777" w:rsidR="00037145" w:rsidRPr="00037145" w:rsidRDefault="00037145" w:rsidP="0003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71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74156" w14:textId="77777777" w:rsidR="00037145" w:rsidRPr="00037145" w:rsidRDefault="00037145" w:rsidP="0003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71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24E65" w14:textId="77777777" w:rsidR="00037145" w:rsidRPr="00037145" w:rsidRDefault="00037145" w:rsidP="0003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71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37145" w:rsidRPr="00037145" w14:paraId="1D8B640A" w14:textId="77777777" w:rsidTr="009C70FC">
        <w:trPr>
          <w:trHeight w:val="20"/>
        </w:trPr>
        <w:tc>
          <w:tcPr>
            <w:tcW w:w="5000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CFE7A" w14:textId="50A638FF" w:rsidR="00037145" w:rsidRPr="00037145" w:rsidRDefault="00037145" w:rsidP="0003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3714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Водный вид транспорта</w:t>
            </w:r>
          </w:p>
        </w:tc>
      </w:tr>
      <w:tr w:rsidR="00037145" w:rsidRPr="00037145" w14:paraId="0685DE85" w14:textId="77777777" w:rsidTr="009C70FC">
        <w:trPr>
          <w:trHeight w:val="20"/>
        </w:trPr>
        <w:tc>
          <w:tcPr>
            <w:tcW w:w="1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1416A" w14:textId="77777777" w:rsidR="00037145" w:rsidRPr="00037145" w:rsidRDefault="00037145" w:rsidP="000371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03714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Число причалов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78662" w14:textId="77777777" w:rsidR="00037145" w:rsidRPr="00037145" w:rsidRDefault="00037145" w:rsidP="000371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3714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B0F48" w14:textId="77777777" w:rsidR="00037145" w:rsidRPr="00037145" w:rsidRDefault="00037145" w:rsidP="000371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3714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6010A" w14:textId="77777777" w:rsidR="00037145" w:rsidRPr="00037145" w:rsidRDefault="00037145" w:rsidP="000371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3714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2CC34" w14:textId="77777777" w:rsidR="00037145" w:rsidRPr="00037145" w:rsidRDefault="00037145" w:rsidP="000371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3714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0B797" w14:textId="77777777" w:rsidR="00037145" w:rsidRPr="00037145" w:rsidRDefault="00037145" w:rsidP="000371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3714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FE762" w14:textId="77777777" w:rsidR="00037145" w:rsidRPr="00037145" w:rsidRDefault="00037145" w:rsidP="000371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3714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C780A" w14:textId="77777777" w:rsidR="00037145" w:rsidRPr="00037145" w:rsidRDefault="00037145" w:rsidP="000371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3714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37145" w:rsidRPr="00037145" w14:paraId="609F007A" w14:textId="77777777" w:rsidTr="009C70FC">
        <w:trPr>
          <w:trHeight w:val="20"/>
        </w:trPr>
        <w:tc>
          <w:tcPr>
            <w:tcW w:w="1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64159" w14:textId="77777777" w:rsidR="00037145" w:rsidRPr="00037145" w:rsidRDefault="00037145" w:rsidP="00037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71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Вариант 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5D38A" w14:textId="77777777" w:rsidR="00037145" w:rsidRPr="00037145" w:rsidRDefault="00037145" w:rsidP="0003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71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137AB" w14:textId="77777777" w:rsidR="00037145" w:rsidRPr="00037145" w:rsidRDefault="00037145" w:rsidP="0003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71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14921" w14:textId="77777777" w:rsidR="00037145" w:rsidRPr="00037145" w:rsidRDefault="00037145" w:rsidP="0003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71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F3EB3" w14:textId="77777777" w:rsidR="00037145" w:rsidRPr="00037145" w:rsidRDefault="00037145" w:rsidP="0003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71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505FC" w14:textId="77777777" w:rsidR="00037145" w:rsidRPr="00037145" w:rsidRDefault="00037145" w:rsidP="0003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71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36DCA" w14:textId="77777777" w:rsidR="00037145" w:rsidRPr="00037145" w:rsidRDefault="00037145" w:rsidP="0003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71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79EAD" w14:textId="77777777" w:rsidR="00037145" w:rsidRPr="00037145" w:rsidRDefault="00037145" w:rsidP="0003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71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037145" w:rsidRPr="00037145" w14:paraId="595E6632" w14:textId="77777777" w:rsidTr="009C70FC">
        <w:trPr>
          <w:trHeight w:val="20"/>
        </w:trPr>
        <w:tc>
          <w:tcPr>
            <w:tcW w:w="1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239E9" w14:textId="77777777" w:rsidR="00037145" w:rsidRPr="00037145" w:rsidRDefault="00037145" w:rsidP="00037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71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Вариант 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48792" w14:textId="77777777" w:rsidR="00037145" w:rsidRPr="00037145" w:rsidRDefault="00037145" w:rsidP="0003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71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1C369" w14:textId="77777777" w:rsidR="00037145" w:rsidRPr="00037145" w:rsidRDefault="00037145" w:rsidP="0003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71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23EAE" w14:textId="77777777" w:rsidR="00037145" w:rsidRPr="00037145" w:rsidRDefault="00037145" w:rsidP="0003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71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B6124" w14:textId="77777777" w:rsidR="00037145" w:rsidRPr="00037145" w:rsidRDefault="00037145" w:rsidP="0003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71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A8A4E" w14:textId="77777777" w:rsidR="00037145" w:rsidRPr="00037145" w:rsidRDefault="00037145" w:rsidP="0003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71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89F36" w14:textId="77777777" w:rsidR="00037145" w:rsidRPr="00037145" w:rsidRDefault="00037145" w:rsidP="0003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71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0C265" w14:textId="77777777" w:rsidR="00037145" w:rsidRPr="00037145" w:rsidRDefault="00037145" w:rsidP="0003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71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037145" w:rsidRPr="00037145" w14:paraId="35175B55" w14:textId="77777777" w:rsidTr="009C70FC">
        <w:trPr>
          <w:trHeight w:val="20"/>
        </w:trPr>
        <w:tc>
          <w:tcPr>
            <w:tcW w:w="1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36D46" w14:textId="77777777" w:rsidR="00037145" w:rsidRPr="00037145" w:rsidRDefault="00037145" w:rsidP="00037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71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Вариант 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3D97D" w14:textId="77777777" w:rsidR="00037145" w:rsidRPr="00037145" w:rsidRDefault="00037145" w:rsidP="0003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71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B800E" w14:textId="77777777" w:rsidR="00037145" w:rsidRPr="00037145" w:rsidRDefault="00037145" w:rsidP="0003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71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C6570" w14:textId="77777777" w:rsidR="00037145" w:rsidRPr="00037145" w:rsidRDefault="00037145" w:rsidP="0003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71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C570C" w14:textId="77777777" w:rsidR="00037145" w:rsidRPr="00037145" w:rsidRDefault="00037145" w:rsidP="0003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71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44DA3" w14:textId="77777777" w:rsidR="00037145" w:rsidRPr="00037145" w:rsidRDefault="00037145" w:rsidP="0003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71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33DBA" w14:textId="77777777" w:rsidR="00037145" w:rsidRPr="00037145" w:rsidRDefault="00037145" w:rsidP="0003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71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40EC4" w14:textId="77777777" w:rsidR="00037145" w:rsidRPr="00037145" w:rsidRDefault="00037145" w:rsidP="0003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71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037145" w:rsidRPr="00037145" w14:paraId="0AF67305" w14:textId="77777777" w:rsidTr="009C70FC">
        <w:trPr>
          <w:trHeight w:val="20"/>
        </w:trPr>
        <w:tc>
          <w:tcPr>
            <w:tcW w:w="1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79575" w14:textId="77777777" w:rsidR="00037145" w:rsidRPr="00037145" w:rsidRDefault="00037145" w:rsidP="000371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03714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Число стоянок маломерного флота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D9195" w14:textId="77777777" w:rsidR="00037145" w:rsidRPr="00037145" w:rsidRDefault="00037145" w:rsidP="000371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3714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6C011" w14:textId="77777777" w:rsidR="00037145" w:rsidRPr="00037145" w:rsidRDefault="00037145" w:rsidP="000371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3714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33C33" w14:textId="77777777" w:rsidR="00037145" w:rsidRPr="00037145" w:rsidRDefault="00037145" w:rsidP="000371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3714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912D9" w14:textId="77777777" w:rsidR="00037145" w:rsidRPr="00037145" w:rsidRDefault="00037145" w:rsidP="000371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3714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4C9A6" w14:textId="77777777" w:rsidR="00037145" w:rsidRPr="00037145" w:rsidRDefault="00037145" w:rsidP="000371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3714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8D5B2" w14:textId="77777777" w:rsidR="00037145" w:rsidRPr="00037145" w:rsidRDefault="00037145" w:rsidP="000371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3714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AF92F" w14:textId="77777777" w:rsidR="00037145" w:rsidRPr="00037145" w:rsidRDefault="00037145" w:rsidP="000371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3714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37145" w:rsidRPr="00037145" w14:paraId="55C92A5A" w14:textId="77777777" w:rsidTr="009C70FC">
        <w:trPr>
          <w:trHeight w:val="20"/>
        </w:trPr>
        <w:tc>
          <w:tcPr>
            <w:tcW w:w="1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72C5B" w14:textId="77777777" w:rsidR="00037145" w:rsidRPr="00037145" w:rsidRDefault="00037145" w:rsidP="00037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71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Вариант 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D78F9" w14:textId="77777777" w:rsidR="00037145" w:rsidRPr="00037145" w:rsidRDefault="00037145" w:rsidP="0003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71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6C118" w14:textId="77777777" w:rsidR="00037145" w:rsidRPr="00037145" w:rsidRDefault="00037145" w:rsidP="0003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71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AB15B" w14:textId="77777777" w:rsidR="00037145" w:rsidRPr="00037145" w:rsidRDefault="00037145" w:rsidP="0003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71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2984C" w14:textId="77777777" w:rsidR="00037145" w:rsidRPr="00037145" w:rsidRDefault="00037145" w:rsidP="0003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71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963D8" w14:textId="77777777" w:rsidR="00037145" w:rsidRPr="00037145" w:rsidRDefault="00037145" w:rsidP="0003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71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81B39" w14:textId="77777777" w:rsidR="00037145" w:rsidRPr="00037145" w:rsidRDefault="00037145" w:rsidP="0003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71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95E08" w14:textId="77777777" w:rsidR="00037145" w:rsidRPr="00037145" w:rsidRDefault="00037145" w:rsidP="0003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71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037145" w:rsidRPr="00037145" w14:paraId="1BC90EB2" w14:textId="77777777" w:rsidTr="009C70FC">
        <w:trPr>
          <w:trHeight w:val="20"/>
        </w:trPr>
        <w:tc>
          <w:tcPr>
            <w:tcW w:w="1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AA98C" w14:textId="77777777" w:rsidR="00037145" w:rsidRPr="00037145" w:rsidRDefault="00037145" w:rsidP="00037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71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Вариант 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71416" w14:textId="77777777" w:rsidR="00037145" w:rsidRPr="00037145" w:rsidRDefault="00037145" w:rsidP="0003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71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A5AA0" w14:textId="77777777" w:rsidR="00037145" w:rsidRPr="00037145" w:rsidRDefault="00037145" w:rsidP="0003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71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35C4E" w14:textId="77777777" w:rsidR="00037145" w:rsidRPr="00037145" w:rsidRDefault="00037145" w:rsidP="0003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71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8EE4E" w14:textId="77777777" w:rsidR="00037145" w:rsidRPr="00037145" w:rsidRDefault="00037145" w:rsidP="0003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71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B1B99" w14:textId="77777777" w:rsidR="00037145" w:rsidRPr="00037145" w:rsidRDefault="00037145" w:rsidP="0003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71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EA0B0" w14:textId="77777777" w:rsidR="00037145" w:rsidRPr="00037145" w:rsidRDefault="00037145" w:rsidP="0003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71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74D30" w14:textId="77777777" w:rsidR="00037145" w:rsidRPr="00037145" w:rsidRDefault="00037145" w:rsidP="0003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71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037145" w:rsidRPr="00037145" w14:paraId="269D499A" w14:textId="77777777" w:rsidTr="009C70FC">
        <w:trPr>
          <w:trHeight w:val="20"/>
        </w:trPr>
        <w:tc>
          <w:tcPr>
            <w:tcW w:w="1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5777E" w14:textId="77777777" w:rsidR="00037145" w:rsidRPr="00037145" w:rsidRDefault="00037145" w:rsidP="00037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71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Вариант 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5D26D" w14:textId="77777777" w:rsidR="00037145" w:rsidRPr="00037145" w:rsidRDefault="00037145" w:rsidP="0003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71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6552D" w14:textId="77777777" w:rsidR="00037145" w:rsidRPr="00037145" w:rsidRDefault="00037145" w:rsidP="0003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71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E4DF5" w14:textId="77777777" w:rsidR="00037145" w:rsidRPr="00037145" w:rsidRDefault="00037145" w:rsidP="0003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71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179BB" w14:textId="77777777" w:rsidR="00037145" w:rsidRPr="00037145" w:rsidRDefault="00037145" w:rsidP="0003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71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7F0F2" w14:textId="77777777" w:rsidR="00037145" w:rsidRPr="00037145" w:rsidRDefault="00037145" w:rsidP="0003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71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3510D" w14:textId="77777777" w:rsidR="00037145" w:rsidRPr="00037145" w:rsidRDefault="00037145" w:rsidP="0003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71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93118" w14:textId="77777777" w:rsidR="00037145" w:rsidRPr="00037145" w:rsidRDefault="00037145" w:rsidP="00037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371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</w:tbl>
    <w:p w14:paraId="3E2C52C6" w14:textId="77777777" w:rsidR="00FB477E" w:rsidRDefault="00FB477E" w:rsidP="00430A18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6F56DB1" w14:textId="77777777" w:rsidR="00430A18" w:rsidRDefault="00F301C4" w:rsidP="00F301C4">
      <w:pPr>
        <w:pStyle w:val="4"/>
      </w:pPr>
      <w:r>
        <w:t>2.4.П</w:t>
      </w:r>
      <w:r w:rsidR="00430A18" w:rsidRPr="00430A18">
        <w:t>рогноз развития дорожной се</w:t>
      </w:r>
      <w:r>
        <w:t xml:space="preserve">ти </w:t>
      </w:r>
    </w:p>
    <w:p w14:paraId="4F57D494" w14:textId="22086F17" w:rsidR="00E56651" w:rsidRDefault="00E07DDD" w:rsidP="009C70FC">
      <w:pPr>
        <w:shd w:val="clear" w:color="auto" w:fill="FFFFFF"/>
        <w:spacing w:line="278" w:lineRule="exact"/>
        <w:ind w:left="115" w:right="29" w:firstLine="538"/>
        <w:jc w:val="both"/>
        <w:rPr>
          <w:rFonts w:ascii="Times New Roman" w:hAnsi="Times New Roman" w:cs="Times New Roman"/>
          <w:sz w:val="24"/>
          <w:szCs w:val="24"/>
        </w:rPr>
      </w:pPr>
      <w:r w:rsidRPr="00F57A97">
        <w:rPr>
          <w:rFonts w:ascii="Times New Roman" w:hAnsi="Times New Roman" w:cs="Times New Roman"/>
          <w:spacing w:val="-6"/>
          <w:sz w:val="24"/>
          <w:szCs w:val="24"/>
        </w:rPr>
        <w:t xml:space="preserve">Отдельные участки автомобильных дорог местного значения, особенно в черте </w:t>
      </w:r>
      <w:r w:rsidR="00926049">
        <w:rPr>
          <w:rFonts w:ascii="Times New Roman" w:hAnsi="Times New Roman" w:cs="Times New Roman"/>
          <w:spacing w:val="-11"/>
          <w:sz w:val="24"/>
          <w:szCs w:val="24"/>
        </w:rPr>
        <w:t>населенных пунктов</w:t>
      </w:r>
      <w:r w:rsidRPr="00F57A97">
        <w:rPr>
          <w:rFonts w:ascii="Times New Roman" w:hAnsi="Times New Roman" w:cs="Times New Roman"/>
          <w:spacing w:val="-11"/>
          <w:sz w:val="24"/>
          <w:szCs w:val="24"/>
        </w:rPr>
        <w:t xml:space="preserve">, характеризуются высокой интенсивностью движения, что не позволяет обеспечить выполнение требований к пропускной способности, комфорту и безопасности участников дорожного движения. Для решения данной проблемы требуется строительство новых </w:t>
      </w:r>
      <w:r w:rsidRPr="00F57A97">
        <w:rPr>
          <w:rFonts w:ascii="Times New Roman" w:hAnsi="Times New Roman" w:cs="Times New Roman"/>
          <w:sz w:val="24"/>
          <w:szCs w:val="24"/>
        </w:rPr>
        <w:t xml:space="preserve">дорог. Внутрирайонные тенденции в развитии и совершенствовании сети </w:t>
      </w:r>
      <w:r w:rsidRPr="00F57A97">
        <w:rPr>
          <w:rFonts w:ascii="Times New Roman" w:hAnsi="Times New Roman" w:cs="Times New Roman"/>
          <w:spacing w:val="-9"/>
          <w:sz w:val="24"/>
          <w:szCs w:val="24"/>
        </w:rPr>
        <w:t xml:space="preserve">муниципальных автомобильных дорог заключаются в необходимости решения вопросов </w:t>
      </w:r>
      <w:r w:rsidRPr="00F57A97">
        <w:rPr>
          <w:rFonts w:ascii="Times New Roman" w:hAnsi="Times New Roman" w:cs="Times New Roman"/>
          <w:spacing w:val="-7"/>
          <w:sz w:val="24"/>
          <w:szCs w:val="24"/>
        </w:rPr>
        <w:t xml:space="preserve">по повышению степени транспортной связанности населенных пунктов Белоярского </w:t>
      </w:r>
      <w:r w:rsidRPr="00F57A97">
        <w:rPr>
          <w:rFonts w:ascii="Times New Roman" w:hAnsi="Times New Roman" w:cs="Times New Roman"/>
          <w:spacing w:val="-8"/>
          <w:sz w:val="24"/>
          <w:szCs w:val="24"/>
        </w:rPr>
        <w:t xml:space="preserve">района, обеспечения </w:t>
      </w:r>
      <w:r w:rsidRPr="00F57A97">
        <w:rPr>
          <w:rFonts w:ascii="Times New Roman" w:hAnsi="Times New Roman" w:cs="Times New Roman"/>
          <w:spacing w:val="-8"/>
          <w:sz w:val="24"/>
          <w:szCs w:val="24"/>
        </w:rPr>
        <w:lastRenderedPageBreak/>
        <w:t xml:space="preserve">возрастающей потребности населения района в мобильности, </w:t>
      </w:r>
      <w:r w:rsidRPr="00F57A97">
        <w:rPr>
          <w:rFonts w:ascii="Times New Roman" w:hAnsi="Times New Roman" w:cs="Times New Roman"/>
          <w:sz w:val="24"/>
          <w:szCs w:val="24"/>
        </w:rPr>
        <w:t>транспортной доступности автомобильных маршрутов.</w:t>
      </w:r>
    </w:p>
    <w:p w14:paraId="155AD843" w14:textId="46DED49F" w:rsidR="00E56651" w:rsidRPr="00F57A97" w:rsidRDefault="00E56651" w:rsidP="004553FC">
      <w:pPr>
        <w:shd w:val="clear" w:color="auto" w:fill="FFFFFF"/>
        <w:spacing w:after="0" w:line="278" w:lineRule="exact"/>
        <w:ind w:right="29"/>
        <w:jc w:val="both"/>
        <w:rPr>
          <w:rFonts w:ascii="Times New Roman" w:hAnsi="Times New Roman" w:cs="Times New Roman"/>
          <w:sz w:val="24"/>
          <w:szCs w:val="24"/>
        </w:rPr>
      </w:pPr>
      <w:r w:rsidRPr="00E56651">
        <w:rPr>
          <w:rFonts w:ascii="Times New Roman" w:hAnsi="Times New Roman" w:cs="Times New Roman"/>
          <w:sz w:val="24"/>
          <w:szCs w:val="24"/>
        </w:rPr>
        <w:t>Таблица 1</w:t>
      </w:r>
      <w:r w:rsidR="001A0D96">
        <w:rPr>
          <w:rFonts w:ascii="Times New Roman" w:hAnsi="Times New Roman" w:cs="Times New Roman"/>
          <w:sz w:val="24"/>
          <w:szCs w:val="24"/>
        </w:rPr>
        <w:t>2</w:t>
      </w:r>
      <w:r w:rsidRPr="00E56651">
        <w:rPr>
          <w:rFonts w:ascii="Times New Roman" w:hAnsi="Times New Roman" w:cs="Times New Roman"/>
          <w:sz w:val="24"/>
          <w:szCs w:val="24"/>
        </w:rPr>
        <w:t xml:space="preserve"> - Прогноз развития улично-дорожной сети сельского поселения Полноват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138"/>
        <w:gridCol w:w="721"/>
        <w:gridCol w:w="721"/>
        <w:gridCol w:w="722"/>
        <w:gridCol w:w="722"/>
        <w:gridCol w:w="722"/>
        <w:gridCol w:w="722"/>
        <w:gridCol w:w="1053"/>
        <w:gridCol w:w="1049"/>
      </w:tblGrid>
      <w:tr w:rsidR="00E56651" w:rsidRPr="009C70FC" w14:paraId="2DD6754B" w14:textId="77777777" w:rsidTr="00E56651">
        <w:trPr>
          <w:trHeight w:val="300"/>
        </w:trPr>
        <w:tc>
          <w:tcPr>
            <w:tcW w:w="1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1F823" w14:textId="77777777" w:rsidR="00E56651" w:rsidRPr="009C70FC" w:rsidRDefault="00E56651" w:rsidP="00E56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C70FC">
              <w:rPr>
                <w:rFonts w:ascii="Times New Roman" w:eastAsia="Times New Roman" w:hAnsi="Times New Roman" w:cs="Times New Roman"/>
                <w:b/>
                <w:color w:val="000000"/>
              </w:rPr>
              <w:t>Наименование варианта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90F5C" w14:textId="77777777" w:rsidR="00E56651" w:rsidRPr="009C70FC" w:rsidRDefault="00E56651" w:rsidP="00E566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C70FC">
              <w:rPr>
                <w:rFonts w:ascii="Times New Roman" w:eastAsia="Times New Roman" w:hAnsi="Times New Roman" w:cs="Times New Roman"/>
                <w:b/>
                <w:color w:val="000000"/>
              </w:rPr>
              <w:t>2015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F228C" w14:textId="77777777" w:rsidR="00E56651" w:rsidRPr="009C70FC" w:rsidRDefault="00E56651" w:rsidP="00E566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C70FC">
              <w:rPr>
                <w:rFonts w:ascii="Times New Roman" w:eastAsia="Times New Roman" w:hAnsi="Times New Roman" w:cs="Times New Roman"/>
                <w:b/>
                <w:color w:val="000000"/>
              </w:rPr>
              <w:t>2016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D44CD" w14:textId="77777777" w:rsidR="00E56651" w:rsidRPr="009C70FC" w:rsidRDefault="00E56651" w:rsidP="00E566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C70FC">
              <w:rPr>
                <w:rFonts w:ascii="Times New Roman" w:eastAsia="Times New Roman" w:hAnsi="Times New Roman" w:cs="Times New Roman"/>
                <w:b/>
                <w:color w:val="000000"/>
              </w:rPr>
              <w:t>2017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5548C" w14:textId="77777777" w:rsidR="00E56651" w:rsidRPr="009C70FC" w:rsidRDefault="00E56651" w:rsidP="00E566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C70FC">
              <w:rPr>
                <w:rFonts w:ascii="Times New Roman" w:eastAsia="Times New Roman" w:hAnsi="Times New Roman" w:cs="Times New Roman"/>
                <w:b/>
                <w:color w:val="000000"/>
              </w:rPr>
              <w:t>2018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9642A" w14:textId="77777777" w:rsidR="00E56651" w:rsidRPr="009C70FC" w:rsidRDefault="00E56651" w:rsidP="00E566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C70FC">
              <w:rPr>
                <w:rFonts w:ascii="Times New Roman" w:eastAsia="Times New Roman" w:hAnsi="Times New Roman" w:cs="Times New Roman"/>
                <w:b/>
                <w:color w:val="000000"/>
              </w:rPr>
              <w:t>2019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468EA" w14:textId="77777777" w:rsidR="00E56651" w:rsidRPr="009C70FC" w:rsidRDefault="00E56651" w:rsidP="00E566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C70FC">
              <w:rPr>
                <w:rFonts w:ascii="Times New Roman" w:eastAsia="Times New Roman" w:hAnsi="Times New Roman" w:cs="Times New Roman"/>
                <w:b/>
                <w:color w:val="000000"/>
              </w:rPr>
              <w:t>2020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9A1B1" w14:textId="77777777" w:rsidR="00E56651" w:rsidRPr="009C70FC" w:rsidRDefault="00E56651" w:rsidP="00E566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C70FC">
              <w:rPr>
                <w:rFonts w:ascii="Times New Roman" w:eastAsia="Times New Roman" w:hAnsi="Times New Roman" w:cs="Times New Roman"/>
                <w:b/>
                <w:color w:val="000000"/>
              </w:rPr>
              <w:t>2025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CBE1E" w14:textId="77777777" w:rsidR="00E56651" w:rsidRPr="009C70FC" w:rsidRDefault="00E56651" w:rsidP="00E566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C70FC">
              <w:rPr>
                <w:rFonts w:ascii="Times New Roman" w:eastAsia="Times New Roman" w:hAnsi="Times New Roman" w:cs="Times New Roman"/>
                <w:b/>
                <w:color w:val="000000"/>
              </w:rPr>
              <w:t>2030</w:t>
            </w:r>
          </w:p>
        </w:tc>
      </w:tr>
      <w:tr w:rsidR="00E56651" w:rsidRPr="009C70FC" w14:paraId="18153435" w14:textId="77777777" w:rsidTr="00E56651">
        <w:trPr>
          <w:trHeight w:val="300"/>
        </w:trPr>
        <w:tc>
          <w:tcPr>
            <w:tcW w:w="16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E8368" w14:textId="77777777" w:rsidR="00E56651" w:rsidRPr="009C70FC" w:rsidRDefault="00E56651" w:rsidP="00E56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70FC">
              <w:rPr>
                <w:rFonts w:ascii="Times New Roman" w:eastAsia="Times New Roman" w:hAnsi="Times New Roman" w:cs="Times New Roman"/>
                <w:color w:val="000000"/>
              </w:rPr>
              <w:t>Вариант 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3F95C" w14:textId="77777777" w:rsidR="00E56651" w:rsidRPr="009C70FC" w:rsidRDefault="00E56651" w:rsidP="00E566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70FC">
              <w:rPr>
                <w:rFonts w:ascii="Times New Roman" w:eastAsia="Times New Roman" w:hAnsi="Times New Roman" w:cs="Times New Roman"/>
                <w:color w:val="000000"/>
              </w:rPr>
              <w:t>15,68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20A54" w14:textId="77777777" w:rsidR="00E56651" w:rsidRPr="009C70FC" w:rsidRDefault="00E56651" w:rsidP="00E566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70FC">
              <w:rPr>
                <w:rFonts w:ascii="Times New Roman" w:eastAsia="Times New Roman" w:hAnsi="Times New Roman" w:cs="Times New Roman"/>
                <w:color w:val="000000"/>
              </w:rPr>
              <w:t>15,68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2EC12" w14:textId="77777777" w:rsidR="00E56651" w:rsidRPr="009C70FC" w:rsidRDefault="00E56651" w:rsidP="00E566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70FC">
              <w:rPr>
                <w:rFonts w:ascii="Times New Roman" w:eastAsia="Times New Roman" w:hAnsi="Times New Roman" w:cs="Times New Roman"/>
                <w:color w:val="000000"/>
              </w:rPr>
              <w:t>15,68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720D1" w14:textId="77777777" w:rsidR="00E56651" w:rsidRPr="009C70FC" w:rsidRDefault="00E56651" w:rsidP="00E566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70FC">
              <w:rPr>
                <w:rFonts w:ascii="Times New Roman" w:eastAsia="Times New Roman" w:hAnsi="Times New Roman" w:cs="Times New Roman"/>
                <w:color w:val="000000"/>
              </w:rPr>
              <w:t>15,68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2C731" w14:textId="77777777" w:rsidR="00E56651" w:rsidRPr="009C70FC" w:rsidRDefault="00E56651" w:rsidP="00E566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70FC">
              <w:rPr>
                <w:rFonts w:ascii="Times New Roman" w:eastAsia="Times New Roman" w:hAnsi="Times New Roman" w:cs="Times New Roman"/>
                <w:color w:val="000000"/>
              </w:rPr>
              <w:t>15,68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097C4" w14:textId="77777777" w:rsidR="00E56651" w:rsidRPr="009C70FC" w:rsidRDefault="00E56651" w:rsidP="00E566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70FC">
              <w:rPr>
                <w:rFonts w:ascii="Times New Roman" w:eastAsia="Times New Roman" w:hAnsi="Times New Roman" w:cs="Times New Roman"/>
                <w:color w:val="000000"/>
              </w:rPr>
              <w:t>15,68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B0270" w14:textId="77777777" w:rsidR="00E56651" w:rsidRPr="009C70FC" w:rsidRDefault="00E56651" w:rsidP="00E566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70FC">
              <w:rPr>
                <w:rFonts w:ascii="Times New Roman" w:eastAsia="Times New Roman" w:hAnsi="Times New Roman" w:cs="Times New Roman"/>
                <w:color w:val="000000"/>
              </w:rPr>
              <w:t>15,68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93A0F" w14:textId="77777777" w:rsidR="00E56651" w:rsidRPr="009C70FC" w:rsidRDefault="00E56651" w:rsidP="00E566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70FC">
              <w:rPr>
                <w:rFonts w:ascii="Times New Roman" w:eastAsia="Times New Roman" w:hAnsi="Times New Roman" w:cs="Times New Roman"/>
                <w:color w:val="000000"/>
              </w:rPr>
              <w:t>15,68</w:t>
            </w:r>
          </w:p>
        </w:tc>
      </w:tr>
      <w:tr w:rsidR="00E56651" w:rsidRPr="009C70FC" w14:paraId="379E818D" w14:textId="77777777" w:rsidTr="00E56651">
        <w:trPr>
          <w:trHeight w:val="300"/>
        </w:trPr>
        <w:tc>
          <w:tcPr>
            <w:tcW w:w="16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0982B" w14:textId="77777777" w:rsidR="00E56651" w:rsidRPr="009C70FC" w:rsidRDefault="00E56651" w:rsidP="00E56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70FC">
              <w:rPr>
                <w:rFonts w:ascii="Times New Roman" w:eastAsia="Times New Roman" w:hAnsi="Times New Roman" w:cs="Times New Roman"/>
                <w:color w:val="000000"/>
              </w:rPr>
              <w:t>Вариант 2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A64F6" w14:textId="77777777" w:rsidR="00E56651" w:rsidRPr="009C70FC" w:rsidRDefault="00E56651" w:rsidP="00E566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70FC">
              <w:rPr>
                <w:rFonts w:ascii="Times New Roman" w:eastAsia="Times New Roman" w:hAnsi="Times New Roman" w:cs="Times New Roman"/>
                <w:color w:val="000000"/>
              </w:rPr>
              <w:t>15,68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02C2E" w14:textId="77777777" w:rsidR="00E56651" w:rsidRPr="009C70FC" w:rsidRDefault="00E56651" w:rsidP="00E566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70FC">
              <w:rPr>
                <w:rFonts w:ascii="Times New Roman" w:eastAsia="Times New Roman" w:hAnsi="Times New Roman" w:cs="Times New Roman"/>
                <w:color w:val="000000"/>
              </w:rPr>
              <w:t>15,68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B947C" w14:textId="77777777" w:rsidR="00E56651" w:rsidRPr="009C70FC" w:rsidRDefault="00E56651" w:rsidP="00E566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70FC">
              <w:rPr>
                <w:rFonts w:ascii="Times New Roman" w:eastAsia="Times New Roman" w:hAnsi="Times New Roman" w:cs="Times New Roman"/>
                <w:color w:val="000000"/>
              </w:rPr>
              <w:t>15,68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C4698" w14:textId="77777777" w:rsidR="00E56651" w:rsidRPr="009C70FC" w:rsidRDefault="00E56651" w:rsidP="00E566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70FC">
              <w:rPr>
                <w:rFonts w:ascii="Times New Roman" w:eastAsia="Times New Roman" w:hAnsi="Times New Roman" w:cs="Times New Roman"/>
                <w:color w:val="000000"/>
              </w:rPr>
              <w:t>15,68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CFE20" w14:textId="77777777" w:rsidR="00E56651" w:rsidRPr="009C70FC" w:rsidRDefault="00E56651" w:rsidP="00E566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70FC">
              <w:rPr>
                <w:rFonts w:ascii="Times New Roman" w:eastAsia="Times New Roman" w:hAnsi="Times New Roman" w:cs="Times New Roman"/>
                <w:color w:val="000000"/>
              </w:rPr>
              <w:t>15,68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DE159" w14:textId="77777777" w:rsidR="00E56651" w:rsidRPr="009C70FC" w:rsidRDefault="00E56651" w:rsidP="00E566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70FC">
              <w:rPr>
                <w:rFonts w:ascii="Times New Roman" w:eastAsia="Times New Roman" w:hAnsi="Times New Roman" w:cs="Times New Roman"/>
                <w:color w:val="000000"/>
              </w:rPr>
              <w:t>15,68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AF75D" w14:textId="77777777" w:rsidR="00E56651" w:rsidRPr="009C70FC" w:rsidRDefault="00E56651" w:rsidP="00E566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70FC">
              <w:rPr>
                <w:rFonts w:ascii="Times New Roman" w:eastAsia="Times New Roman" w:hAnsi="Times New Roman" w:cs="Times New Roman"/>
                <w:color w:val="000000"/>
              </w:rPr>
              <w:t>15,68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07111" w14:textId="77777777" w:rsidR="00E56651" w:rsidRPr="009C70FC" w:rsidRDefault="00E56651" w:rsidP="00E566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70FC">
              <w:rPr>
                <w:rFonts w:ascii="Times New Roman" w:eastAsia="Times New Roman" w:hAnsi="Times New Roman" w:cs="Times New Roman"/>
                <w:color w:val="000000"/>
              </w:rPr>
              <w:t>15,68</w:t>
            </w:r>
          </w:p>
        </w:tc>
      </w:tr>
      <w:tr w:rsidR="00E56651" w:rsidRPr="009C70FC" w14:paraId="654036FA" w14:textId="77777777" w:rsidTr="00E56651">
        <w:trPr>
          <w:trHeight w:val="300"/>
        </w:trPr>
        <w:tc>
          <w:tcPr>
            <w:tcW w:w="16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CD909" w14:textId="77777777" w:rsidR="00E56651" w:rsidRPr="009C70FC" w:rsidRDefault="00E56651" w:rsidP="00E56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70FC">
              <w:rPr>
                <w:rFonts w:ascii="Times New Roman" w:eastAsia="Times New Roman" w:hAnsi="Times New Roman" w:cs="Times New Roman"/>
                <w:color w:val="000000"/>
              </w:rPr>
              <w:t>Вариант 3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F0DCD" w14:textId="77777777" w:rsidR="00E56651" w:rsidRPr="009C70FC" w:rsidRDefault="00E56651" w:rsidP="00E566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70FC">
              <w:rPr>
                <w:rFonts w:ascii="Times New Roman" w:eastAsia="Times New Roman" w:hAnsi="Times New Roman" w:cs="Times New Roman"/>
                <w:color w:val="000000"/>
              </w:rPr>
              <w:t>15,68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16204" w14:textId="77777777" w:rsidR="00E56651" w:rsidRPr="009C70FC" w:rsidRDefault="00E56651" w:rsidP="00E566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70FC">
              <w:rPr>
                <w:rFonts w:ascii="Times New Roman" w:eastAsia="Times New Roman" w:hAnsi="Times New Roman" w:cs="Times New Roman"/>
                <w:color w:val="000000"/>
              </w:rPr>
              <w:t>15,68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A06B4" w14:textId="77777777" w:rsidR="00E56651" w:rsidRPr="009C70FC" w:rsidRDefault="00E56651" w:rsidP="00E566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70FC">
              <w:rPr>
                <w:rFonts w:ascii="Times New Roman" w:eastAsia="Times New Roman" w:hAnsi="Times New Roman" w:cs="Times New Roman"/>
                <w:color w:val="000000"/>
              </w:rPr>
              <w:t>15,68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FD34C" w14:textId="77777777" w:rsidR="00E56651" w:rsidRPr="009C70FC" w:rsidRDefault="00E56651" w:rsidP="00E566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70FC">
              <w:rPr>
                <w:rFonts w:ascii="Times New Roman" w:eastAsia="Times New Roman" w:hAnsi="Times New Roman" w:cs="Times New Roman"/>
                <w:color w:val="000000"/>
              </w:rPr>
              <w:t>15,68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9F561" w14:textId="77777777" w:rsidR="00E56651" w:rsidRPr="009C70FC" w:rsidRDefault="00E56651" w:rsidP="00E566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70FC">
              <w:rPr>
                <w:rFonts w:ascii="Times New Roman" w:eastAsia="Times New Roman" w:hAnsi="Times New Roman" w:cs="Times New Roman"/>
                <w:color w:val="000000"/>
              </w:rPr>
              <w:t>15,68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78438" w14:textId="77777777" w:rsidR="00E56651" w:rsidRPr="009C70FC" w:rsidRDefault="00E56651" w:rsidP="00E566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70FC">
              <w:rPr>
                <w:rFonts w:ascii="Times New Roman" w:eastAsia="Times New Roman" w:hAnsi="Times New Roman" w:cs="Times New Roman"/>
                <w:color w:val="000000"/>
              </w:rPr>
              <w:t>15,68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84D76" w14:textId="77777777" w:rsidR="00E56651" w:rsidRPr="009C70FC" w:rsidRDefault="00E56651" w:rsidP="00E566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70FC">
              <w:rPr>
                <w:rFonts w:ascii="Times New Roman" w:eastAsia="Times New Roman" w:hAnsi="Times New Roman" w:cs="Times New Roman"/>
                <w:color w:val="000000"/>
              </w:rPr>
              <w:t>79,73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057AC" w14:textId="77777777" w:rsidR="00E56651" w:rsidRPr="009C70FC" w:rsidRDefault="00E56651" w:rsidP="00E566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70FC">
              <w:rPr>
                <w:rFonts w:ascii="Times New Roman" w:eastAsia="Times New Roman" w:hAnsi="Times New Roman" w:cs="Times New Roman"/>
                <w:color w:val="000000"/>
              </w:rPr>
              <w:t>89,73</w:t>
            </w:r>
          </w:p>
        </w:tc>
      </w:tr>
    </w:tbl>
    <w:p w14:paraId="1A304436" w14:textId="77777777" w:rsidR="00430A18" w:rsidRPr="00E56651" w:rsidRDefault="00430A18" w:rsidP="00BC5722">
      <w:pPr>
        <w:pStyle w:val="4"/>
      </w:pPr>
      <w:bookmarkStart w:id="24" w:name="dst100055"/>
      <w:bookmarkStart w:id="25" w:name="_GoBack"/>
      <w:bookmarkEnd w:id="24"/>
      <w:bookmarkEnd w:id="25"/>
      <w:r w:rsidRPr="00E56651">
        <w:t>2.5</w:t>
      </w:r>
      <w:r w:rsidR="00BC5722" w:rsidRPr="00E56651">
        <w:t>.П</w:t>
      </w:r>
      <w:r w:rsidRPr="00E56651">
        <w:t>рогноз уровня автомобилизации</w:t>
      </w:r>
      <w:r w:rsidR="00FB477E" w:rsidRPr="00E56651">
        <w:t>, параметров дорожного движения</w:t>
      </w:r>
    </w:p>
    <w:p w14:paraId="48B5847D" w14:textId="3E1B816B" w:rsidR="00BE7B37" w:rsidRPr="00E56651" w:rsidRDefault="00BE7B37" w:rsidP="00E566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6651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E56651" w:rsidRPr="00E56651">
        <w:rPr>
          <w:rFonts w:ascii="Times New Roman" w:hAnsi="Times New Roman" w:cs="Times New Roman"/>
          <w:sz w:val="24"/>
          <w:szCs w:val="24"/>
        </w:rPr>
        <w:t>1</w:t>
      </w:r>
      <w:r w:rsidR="001A0D96">
        <w:rPr>
          <w:rFonts w:ascii="Times New Roman" w:hAnsi="Times New Roman" w:cs="Times New Roman"/>
          <w:sz w:val="24"/>
          <w:szCs w:val="24"/>
        </w:rPr>
        <w:t>3</w:t>
      </w:r>
      <w:r w:rsidRPr="00E56651">
        <w:rPr>
          <w:rFonts w:ascii="Times New Roman" w:hAnsi="Times New Roman" w:cs="Times New Roman"/>
          <w:sz w:val="24"/>
          <w:szCs w:val="24"/>
        </w:rPr>
        <w:t xml:space="preserve"> - </w:t>
      </w:r>
      <w:r w:rsidRPr="00E56651">
        <w:rPr>
          <w:rFonts w:ascii="Times New Roman" w:eastAsia="Times New Roman" w:hAnsi="Times New Roman" w:cs="Times New Roman"/>
          <w:color w:val="000000"/>
          <w:sz w:val="24"/>
          <w:szCs w:val="24"/>
        </w:rPr>
        <w:t>Прогноз уровня автомобилизации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864"/>
        <w:gridCol w:w="838"/>
        <w:gridCol w:w="838"/>
        <w:gridCol w:w="838"/>
        <w:gridCol w:w="838"/>
        <w:gridCol w:w="838"/>
        <w:gridCol w:w="838"/>
        <w:gridCol w:w="839"/>
        <w:gridCol w:w="839"/>
      </w:tblGrid>
      <w:tr w:rsidR="00E56651" w:rsidRPr="00E56651" w14:paraId="4C8331E2" w14:textId="77777777" w:rsidTr="00E56651">
        <w:trPr>
          <w:trHeight w:val="315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4BD57" w14:textId="77777777" w:rsidR="00E56651" w:rsidRPr="009C70FC" w:rsidRDefault="00E56651" w:rsidP="00E56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C70FC">
              <w:rPr>
                <w:rFonts w:ascii="Times New Roman" w:eastAsia="Times New Roman" w:hAnsi="Times New Roman" w:cs="Times New Roman"/>
                <w:b/>
                <w:color w:val="000000"/>
              </w:rPr>
              <w:t>Наименование показателя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07237" w14:textId="77777777" w:rsidR="00E56651" w:rsidRPr="009C70FC" w:rsidRDefault="00E56651" w:rsidP="00E566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C70FC">
              <w:rPr>
                <w:rFonts w:ascii="Times New Roman" w:eastAsia="Times New Roman" w:hAnsi="Times New Roman" w:cs="Times New Roman"/>
                <w:b/>
                <w:color w:val="000000"/>
              </w:rPr>
              <w:t>2015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AB05A" w14:textId="77777777" w:rsidR="00E56651" w:rsidRPr="009C70FC" w:rsidRDefault="00E56651" w:rsidP="00E566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C70FC">
              <w:rPr>
                <w:rFonts w:ascii="Times New Roman" w:eastAsia="Times New Roman" w:hAnsi="Times New Roman" w:cs="Times New Roman"/>
                <w:b/>
                <w:color w:val="000000"/>
              </w:rPr>
              <w:t>2016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C36A6" w14:textId="77777777" w:rsidR="00E56651" w:rsidRPr="009C70FC" w:rsidRDefault="00E56651" w:rsidP="00E566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C70FC">
              <w:rPr>
                <w:rFonts w:ascii="Times New Roman" w:eastAsia="Times New Roman" w:hAnsi="Times New Roman" w:cs="Times New Roman"/>
                <w:b/>
                <w:color w:val="000000"/>
              </w:rPr>
              <w:t>2017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962DC" w14:textId="77777777" w:rsidR="00E56651" w:rsidRPr="009C70FC" w:rsidRDefault="00E56651" w:rsidP="00E566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C70FC">
              <w:rPr>
                <w:rFonts w:ascii="Times New Roman" w:eastAsia="Times New Roman" w:hAnsi="Times New Roman" w:cs="Times New Roman"/>
                <w:b/>
                <w:color w:val="000000"/>
              </w:rPr>
              <w:t>2018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2629F" w14:textId="77777777" w:rsidR="00E56651" w:rsidRPr="009C70FC" w:rsidRDefault="00E56651" w:rsidP="00E566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C70FC">
              <w:rPr>
                <w:rFonts w:ascii="Times New Roman" w:eastAsia="Times New Roman" w:hAnsi="Times New Roman" w:cs="Times New Roman"/>
                <w:b/>
                <w:color w:val="000000"/>
              </w:rPr>
              <w:t>2019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E394B" w14:textId="77777777" w:rsidR="00E56651" w:rsidRPr="009C70FC" w:rsidRDefault="00E56651" w:rsidP="00E566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C70FC">
              <w:rPr>
                <w:rFonts w:ascii="Times New Roman" w:eastAsia="Times New Roman" w:hAnsi="Times New Roman" w:cs="Times New Roman"/>
                <w:b/>
                <w:color w:val="000000"/>
              </w:rPr>
              <w:t>2020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8A952" w14:textId="77777777" w:rsidR="00E56651" w:rsidRPr="009C70FC" w:rsidRDefault="00E56651" w:rsidP="00E566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C70FC">
              <w:rPr>
                <w:rFonts w:ascii="Times New Roman" w:eastAsia="Times New Roman" w:hAnsi="Times New Roman" w:cs="Times New Roman"/>
                <w:b/>
                <w:color w:val="000000"/>
              </w:rPr>
              <w:t>2025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475AC" w14:textId="77777777" w:rsidR="00E56651" w:rsidRPr="009C70FC" w:rsidRDefault="00E56651" w:rsidP="00E566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C70FC">
              <w:rPr>
                <w:rFonts w:ascii="Times New Roman" w:eastAsia="Times New Roman" w:hAnsi="Times New Roman" w:cs="Times New Roman"/>
                <w:b/>
                <w:color w:val="000000"/>
              </w:rPr>
              <w:t>2030</w:t>
            </w:r>
          </w:p>
        </w:tc>
      </w:tr>
      <w:tr w:rsidR="00E56651" w:rsidRPr="00E56651" w14:paraId="2CA9953D" w14:textId="77777777" w:rsidTr="00E56651">
        <w:trPr>
          <w:trHeight w:val="315"/>
        </w:trPr>
        <w:tc>
          <w:tcPr>
            <w:tcW w:w="7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D823E" w14:textId="77777777" w:rsidR="00E56651" w:rsidRPr="009C70FC" w:rsidRDefault="00E56651" w:rsidP="00E56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70FC">
              <w:rPr>
                <w:rFonts w:ascii="Times New Roman" w:eastAsia="Times New Roman" w:hAnsi="Times New Roman" w:cs="Times New Roman"/>
                <w:color w:val="000000"/>
              </w:rPr>
              <w:t>Вариант 1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A67E0" w14:textId="77777777" w:rsidR="00E56651" w:rsidRPr="009C70FC" w:rsidRDefault="00E56651" w:rsidP="00E566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70FC">
              <w:rPr>
                <w:rFonts w:ascii="Times New Roman" w:eastAsia="Times New Roman" w:hAnsi="Times New Roman" w:cs="Times New Roman"/>
                <w:color w:val="000000"/>
              </w:rPr>
              <w:t>300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FF708" w14:textId="77777777" w:rsidR="00E56651" w:rsidRPr="009C70FC" w:rsidRDefault="00E56651" w:rsidP="00E566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70FC">
              <w:rPr>
                <w:rFonts w:ascii="Times New Roman" w:eastAsia="Times New Roman" w:hAnsi="Times New Roman" w:cs="Times New Roman"/>
                <w:color w:val="000000"/>
              </w:rPr>
              <w:t>350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4D502" w14:textId="77777777" w:rsidR="00E56651" w:rsidRPr="009C70FC" w:rsidRDefault="00E56651" w:rsidP="00E566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70FC">
              <w:rPr>
                <w:rFonts w:ascii="Times New Roman" w:eastAsia="Times New Roman" w:hAnsi="Times New Roman" w:cs="Times New Roman"/>
                <w:color w:val="000000"/>
              </w:rPr>
              <w:t>350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C852B" w14:textId="77777777" w:rsidR="00E56651" w:rsidRPr="009C70FC" w:rsidRDefault="00E56651" w:rsidP="00E566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70FC">
              <w:rPr>
                <w:rFonts w:ascii="Times New Roman" w:eastAsia="Times New Roman" w:hAnsi="Times New Roman" w:cs="Times New Roman"/>
                <w:color w:val="000000"/>
              </w:rPr>
              <w:t>350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D9B7C" w14:textId="77777777" w:rsidR="00E56651" w:rsidRPr="009C70FC" w:rsidRDefault="00E56651" w:rsidP="00E566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70FC">
              <w:rPr>
                <w:rFonts w:ascii="Times New Roman" w:eastAsia="Times New Roman" w:hAnsi="Times New Roman" w:cs="Times New Roman"/>
                <w:color w:val="000000"/>
              </w:rPr>
              <w:t>350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2CE38" w14:textId="77777777" w:rsidR="00E56651" w:rsidRPr="009C70FC" w:rsidRDefault="00E56651" w:rsidP="00E566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70FC">
              <w:rPr>
                <w:rFonts w:ascii="Times New Roman" w:eastAsia="Times New Roman" w:hAnsi="Times New Roman" w:cs="Times New Roman"/>
                <w:color w:val="000000"/>
              </w:rPr>
              <w:t>350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E22F1" w14:textId="77777777" w:rsidR="00E56651" w:rsidRPr="009C70FC" w:rsidRDefault="00E56651" w:rsidP="00E566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70FC">
              <w:rPr>
                <w:rFonts w:ascii="Times New Roman" w:eastAsia="Times New Roman" w:hAnsi="Times New Roman" w:cs="Times New Roman"/>
                <w:color w:val="000000"/>
              </w:rPr>
              <w:t>350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F6745" w14:textId="77777777" w:rsidR="00E56651" w:rsidRPr="009C70FC" w:rsidRDefault="00E56651" w:rsidP="00E566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70FC">
              <w:rPr>
                <w:rFonts w:ascii="Times New Roman" w:eastAsia="Times New Roman" w:hAnsi="Times New Roman" w:cs="Times New Roman"/>
                <w:color w:val="000000"/>
              </w:rPr>
              <w:t>350</w:t>
            </w:r>
          </w:p>
        </w:tc>
      </w:tr>
      <w:tr w:rsidR="00E56651" w:rsidRPr="00E56651" w14:paraId="673BDC9B" w14:textId="77777777" w:rsidTr="00E56651">
        <w:trPr>
          <w:trHeight w:val="315"/>
        </w:trPr>
        <w:tc>
          <w:tcPr>
            <w:tcW w:w="7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F1078" w14:textId="77777777" w:rsidR="00E56651" w:rsidRPr="009C70FC" w:rsidRDefault="00E56651" w:rsidP="00E56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70FC">
              <w:rPr>
                <w:rFonts w:ascii="Times New Roman" w:eastAsia="Times New Roman" w:hAnsi="Times New Roman" w:cs="Times New Roman"/>
                <w:color w:val="000000"/>
              </w:rPr>
              <w:t>Вариант 2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76DC3" w14:textId="77777777" w:rsidR="00E56651" w:rsidRPr="009C70FC" w:rsidRDefault="00E56651" w:rsidP="00E566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70FC">
              <w:rPr>
                <w:rFonts w:ascii="Times New Roman" w:eastAsia="Times New Roman" w:hAnsi="Times New Roman" w:cs="Times New Roman"/>
                <w:color w:val="000000"/>
              </w:rPr>
              <w:t>300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AA515" w14:textId="77777777" w:rsidR="00E56651" w:rsidRPr="009C70FC" w:rsidRDefault="00E56651" w:rsidP="00E566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70FC">
              <w:rPr>
                <w:rFonts w:ascii="Times New Roman" w:eastAsia="Times New Roman" w:hAnsi="Times New Roman" w:cs="Times New Roman"/>
                <w:color w:val="000000"/>
              </w:rPr>
              <w:t>350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C1AC4" w14:textId="77777777" w:rsidR="00E56651" w:rsidRPr="009C70FC" w:rsidRDefault="00E56651" w:rsidP="00E566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70FC">
              <w:rPr>
                <w:rFonts w:ascii="Times New Roman" w:eastAsia="Times New Roman" w:hAnsi="Times New Roman" w:cs="Times New Roman"/>
                <w:color w:val="000000"/>
              </w:rPr>
              <w:t>350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BA44C" w14:textId="77777777" w:rsidR="00E56651" w:rsidRPr="009C70FC" w:rsidRDefault="00E56651" w:rsidP="00E566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70FC">
              <w:rPr>
                <w:rFonts w:ascii="Times New Roman" w:eastAsia="Times New Roman" w:hAnsi="Times New Roman" w:cs="Times New Roman"/>
                <w:color w:val="000000"/>
              </w:rPr>
              <w:t>350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AE250" w14:textId="77777777" w:rsidR="00E56651" w:rsidRPr="009C70FC" w:rsidRDefault="00E56651" w:rsidP="00E566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70FC">
              <w:rPr>
                <w:rFonts w:ascii="Times New Roman" w:eastAsia="Times New Roman" w:hAnsi="Times New Roman" w:cs="Times New Roman"/>
                <w:color w:val="000000"/>
              </w:rPr>
              <w:t>350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8BD5A" w14:textId="77777777" w:rsidR="00E56651" w:rsidRPr="009C70FC" w:rsidRDefault="00E56651" w:rsidP="00E566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70FC">
              <w:rPr>
                <w:rFonts w:ascii="Times New Roman" w:eastAsia="Times New Roman" w:hAnsi="Times New Roman" w:cs="Times New Roman"/>
                <w:color w:val="000000"/>
              </w:rPr>
              <w:t>350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4F891" w14:textId="77777777" w:rsidR="00E56651" w:rsidRPr="009C70FC" w:rsidRDefault="00E56651" w:rsidP="00E566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70FC">
              <w:rPr>
                <w:rFonts w:ascii="Times New Roman" w:eastAsia="Times New Roman" w:hAnsi="Times New Roman" w:cs="Times New Roman"/>
                <w:color w:val="000000"/>
              </w:rPr>
              <w:t>350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0A877" w14:textId="77777777" w:rsidR="00E56651" w:rsidRPr="009C70FC" w:rsidRDefault="00E56651" w:rsidP="00E566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70FC">
              <w:rPr>
                <w:rFonts w:ascii="Times New Roman" w:eastAsia="Times New Roman" w:hAnsi="Times New Roman" w:cs="Times New Roman"/>
                <w:color w:val="000000"/>
              </w:rPr>
              <w:t>350</w:t>
            </w:r>
          </w:p>
        </w:tc>
      </w:tr>
      <w:tr w:rsidR="00E56651" w:rsidRPr="00E56651" w14:paraId="35B82F65" w14:textId="77777777" w:rsidTr="00E56651">
        <w:trPr>
          <w:trHeight w:val="315"/>
        </w:trPr>
        <w:tc>
          <w:tcPr>
            <w:tcW w:w="7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B1E6A" w14:textId="77777777" w:rsidR="00E56651" w:rsidRPr="009C70FC" w:rsidRDefault="00E56651" w:rsidP="00E56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70FC">
              <w:rPr>
                <w:rFonts w:ascii="Times New Roman" w:eastAsia="Times New Roman" w:hAnsi="Times New Roman" w:cs="Times New Roman"/>
                <w:color w:val="000000"/>
              </w:rPr>
              <w:t>Вариант 3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ACF3B" w14:textId="77777777" w:rsidR="00E56651" w:rsidRPr="009C70FC" w:rsidRDefault="00E56651" w:rsidP="00E566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70FC">
              <w:rPr>
                <w:rFonts w:ascii="Times New Roman" w:eastAsia="Times New Roman" w:hAnsi="Times New Roman" w:cs="Times New Roman"/>
                <w:color w:val="000000"/>
              </w:rPr>
              <w:t>300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CD4B0" w14:textId="77777777" w:rsidR="00E56651" w:rsidRPr="009C70FC" w:rsidRDefault="00E56651" w:rsidP="00E566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70FC">
              <w:rPr>
                <w:rFonts w:ascii="Times New Roman" w:eastAsia="Times New Roman" w:hAnsi="Times New Roman" w:cs="Times New Roman"/>
                <w:color w:val="000000"/>
              </w:rPr>
              <w:t>350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83E01" w14:textId="77777777" w:rsidR="00E56651" w:rsidRPr="009C70FC" w:rsidRDefault="00E56651" w:rsidP="00E566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70FC">
              <w:rPr>
                <w:rFonts w:ascii="Times New Roman" w:eastAsia="Times New Roman" w:hAnsi="Times New Roman" w:cs="Times New Roman"/>
                <w:color w:val="000000"/>
              </w:rPr>
              <w:t>350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F6C93" w14:textId="77777777" w:rsidR="00E56651" w:rsidRPr="009C70FC" w:rsidRDefault="00E56651" w:rsidP="00E566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70FC">
              <w:rPr>
                <w:rFonts w:ascii="Times New Roman" w:eastAsia="Times New Roman" w:hAnsi="Times New Roman" w:cs="Times New Roman"/>
                <w:color w:val="000000"/>
              </w:rPr>
              <w:t>350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536CC" w14:textId="77777777" w:rsidR="00E56651" w:rsidRPr="009C70FC" w:rsidRDefault="00E56651" w:rsidP="00E566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70FC">
              <w:rPr>
                <w:rFonts w:ascii="Times New Roman" w:eastAsia="Times New Roman" w:hAnsi="Times New Roman" w:cs="Times New Roman"/>
                <w:color w:val="000000"/>
              </w:rPr>
              <w:t>350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3F01A" w14:textId="77777777" w:rsidR="00E56651" w:rsidRPr="009C70FC" w:rsidRDefault="00E56651" w:rsidP="00E566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70FC">
              <w:rPr>
                <w:rFonts w:ascii="Times New Roman" w:eastAsia="Times New Roman" w:hAnsi="Times New Roman" w:cs="Times New Roman"/>
                <w:color w:val="000000"/>
              </w:rPr>
              <w:t>350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ECD91" w14:textId="77777777" w:rsidR="00E56651" w:rsidRPr="009C70FC" w:rsidRDefault="00E56651" w:rsidP="00E566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70FC">
              <w:rPr>
                <w:rFonts w:ascii="Times New Roman" w:eastAsia="Times New Roman" w:hAnsi="Times New Roman" w:cs="Times New Roman"/>
                <w:color w:val="000000"/>
              </w:rPr>
              <w:t>400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10F64" w14:textId="77777777" w:rsidR="00E56651" w:rsidRPr="009C70FC" w:rsidRDefault="00E56651" w:rsidP="00E566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C70FC">
              <w:rPr>
                <w:rFonts w:ascii="Times New Roman" w:eastAsia="Times New Roman" w:hAnsi="Times New Roman" w:cs="Times New Roman"/>
                <w:color w:val="000000"/>
              </w:rPr>
              <w:t>420</w:t>
            </w:r>
          </w:p>
        </w:tc>
      </w:tr>
    </w:tbl>
    <w:p w14:paraId="59D461F5" w14:textId="77777777" w:rsidR="00711604" w:rsidRPr="00E56651" w:rsidRDefault="00711604" w:rsidP="00430A18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3BED689" w14:textId="77777777" w:rsidR="00430A18" w:rsidRPr="00E56651" w:rsidRDefault="00430A18" w:rsidP="00E56651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26" w:name="dst100056"/>
      <w:bookmarkEnd w:id="26"/>
      <w:r w:rsidRPr="00E5665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2.6</w:t>
      </w:r>
      <w:r w:rsidR="00BC5722" w:rsidRPr="00E5665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П</w:t>
      </w:r>
      <w:r w:rsidRPr="00E5665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рогноз показателей </w:t>
      </w:r>
      <w:r w:rsidR="00E07DDD" w:rsidRPr="00E5665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безопасности дорожного движения</w:t>
      </w:r>
    </w:p>
    <w:p w14:paraId="0C8C56BE" w14:textId="77777777" w:rsidR="00E56651" w:rsidRDefault="00E56651" w:rsidP="00E5665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B2243B6" w14:textId="0E72D09C" w:rsidR="00E56651" w:rsidRPr="00E56651" w:rsidRDefault="00E56651" w:rsidP="00E566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6651">
        <w:rPr>
          <w:rFonts w:ascii="Times New Roman" w:hAnsi="Times New Roman" w:cs="Times New Roman"/>
          <w:sz w:val="24"/>
          <w:szCs w:val="24"/>
        </w:rPr>
        <w:t xml:space="preserve">Таблица 14 - </w:t>
      </w:r>
      <w:r w:rsidRPr="00E56651">
        <w:rPr>
          <w:rFonts w:ascii="Times New Roman" w:eastAsia="Times New Roman" w:hAnsi="Times New Roman" w:cs="Times New Roman"/>
          <w:color w:val="000000"/>
          <w:sz w:val="24"/>
          <w:szCs w:val="24"/>
        </w:rPr>
        <w:t>Прогноз уровня безопасности дорожного движения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284"/>
        <w:gridCol w:w="786"/>
        <w:gridCol w:w="786"/>
        <w:gridCol w:w="786"/>
        <w:gridCol w:w="787"/>
        <w:gridCol w:w="787"/>
        <w:gridCol w:w="787"/>
        <w:gridCol w:w="787"/>
        <w:gridCol w:w="780"/>
      </w:tblGrid>
      <w:tr w:rsidR="00E56651" w:rsidRPr="00E56651" w14:paraId="25009237" w14:textId="77777777" w:rsidTr="00E56651">
        <w:trPr>
          <w:trHeight w:val="300"/>
        </w:trPr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38136" w14:textId="77777777" w:rsidR="00E56651" w:rsidRPr="00E56651" w:rsidRDefault="00E56651" w:rsidP="009C7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56651">
              <w:rPr>
                <w:rFonts w:ascii="Times New Roman" w:eastAsia="Times New Roman" w:hAnsi="Times New Roman" w:cs="Times New Roman"/>
                <w:b/>
                <w:color w:val="000000"/>
              </w:rPr>
              <w:t>Наименование показателя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0B218" w14:textId="77777777" w:rsidR="00E56651" w:rsidRPr="00E56651" w:rsidRDefault="00E56651" w:rsidP="009C7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56651">
              <w:rPr>
                <w:rFonts w:ascii="Times New Roman" w:eastAsia="Times New Roman" w:hAnsi="Times New Roman" w:cs="Times New Roman"/>
                <w:b/>
                <w:color w:val="000000"/>
              </w:rPr>
              <w:t>2015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D1A20" w14:textId="77777777" w:rsidR="00E56651" w:rsidRPr="00E56651" w:rsidRDefault="00E56651" w:rsidP="009C7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56651">
              <w:rPr>
                <w:rFonts w:ascii="Times New Roman" w:eastAsia="Times New Roman" w:hAnsi="Times New Roman" w:cs="Times New Roman"/>
                <w:b/>
                <w:color w:val="000000"/>
              </w:rPr>
              <w:t>2016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FFFDD" w14:textId="77777777" w:rsidR="00E56651" w:rsidRPr="00E56651" w:rsidRDefault="00E56651" w:rsidP="009C7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56651">
              <w:rPr>
                <w:rFonts w:ascii="Times New Roman" w:eastAsia="Times New Roman" w:hAnsi="Times New Roman" w:cs="Times New Roman"/>
                <w:b/>
                <w:color w:val="000000"/>
              </w:rPr>
              <w:t>2017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78AA5" w14:textId="77777777" w:rsidR="00E56651" w:rsidRPr="00E56651" w:rsidRDefault="00E56651" w:rsidP="009C7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56651">
              <w:rPr>
                <w:rFonts w:ascii="Times New Roman" w:eastAsia="Times New Roman" w:hAnsi="Times New Roman" w:cs="Times New Roman"/>
                <w:b/>
                <w:color w:val="000000"/>
              </w:rPr>
              <w:t>2018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E88BF" w14:textId="77777777" w:rsidR="00E56651" w:rsidRPr="00E56651" w:rsidRDefault="00E56651" w:rsidP="009C7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56651">
              <w:rPr>
                <w:rFonts w:ascii="Times New Roman" w:eastAsia="Times New Roman" w:hAnsi="Times New Roman" w:cs="Times New Roman"/>
                <w:b/>
                <w:color w:val="000000"/>
              </w:rPr>
              <w:t>2019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0F90E" w14:textId="77777777" w:rsidR="00E56651" w:rsidRPr="00E56651" w:rsidRDefault="00E56651" w:rsidP="009C7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56651">
              <w:rPr>
                <w:rFonts w:ascii="Times New Roman" w:eastAsia="Times New Roman" w:hAnsi="Times New Roman" w:cs="Times New Roman"/>
                <w:b/>
                <w:color w:val="000000"/>
              </w:rPr>
              <w:t>2020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F569E" w14:textId="77777777" w:rsidR="00E56651" w:rsidRPr="00E56651" w:rsidRDefault="00E56651" w:rsidP="009C7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56651">
              <w:rPr>
                <w:rFonts w:ascii="Times New Roman" w:eastAsia="Times New Roman" w:hAnsi="Times New Roman" w:cs="Times New Roman"/>
                <w:b/>
                <w:color w:val="000000"/>
              </w:rPr>
              <w:t>2025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ABEA5" w14:textId="77777777" w:rsidR="00E56651" w:rsidRPr="00E56651" w:rsidRDefault="00E56651" w:rsidP="009C7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56651">
              <w:rPr>
                <w:rFonts w:ascii="Times New Roman" w:eastAsia="Times New Roman" w:hAnsi="Times New Roman" w:cs="Times New Roman"/>
                <w:b/>
                <w:color w:val="000000"/>
              </w:rPr>
              <w:t>2030</w:t>
            </w:r>
          </w:p>
        </w:tc>
      </w:tr>
      <w:tr w:rsidR="00E56651" w:rsidRPr="00E56651" w14:paraId="666DD866" w14:textId="77777777" w:rsidTr="00E56651">
        <w:trPr>
          <w:trHeight w:val="300"/>
        </w:trPr>
        <w:tc>
          <w:tcPr>
            <w:tcW w:w="1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60C64" w14:textId="77777777" w:rsidR="00E56651" w:rsidRPr="00E56651" w:rsidRDefault="00E56651" w:rsidP="009C7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6651">
              <w:rPr>
                <w:rFonts w:ascii="Times New Roman" w:eastAsia="Times New Roman" w:hAnsi="Times New Roman" w:cs="Times New Roman"/>
                <w:color w:val="000000"/>
              </w:rPr>
              <w:t>Число зарегистрированных ДТП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62BF2" w14:textId="77777777" w:rsidR="00E56651" w:rsidRPr="00E56651" w:rsidRDefault="00E56651" w:rsidP="009C7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6651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0D807" w14:textId="77777777" w:rsidR="00E56651" w:rsidRPr="00E56651" w:rsidRDefault="00E56651" w:rsidP="009C7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665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C5AC9" w14:textId="77777777" w:rsidR="00E56651" w:rsidRPr="00E56651" w:rsidRDefault="00E56651" w:rsidP="009C7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665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3AD7B" w14:textId="77777777" w:rsidR="00E56651" w:rsidRPr="00E56651" w:rsidRDefault="00E56651" w:rsidP="009C7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665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32711" w14:textId="77777777" w:rsidR="00E56651" w:rsidRPr="00E56651" w:rsidRDefault="00E56651" w:rsidP="009C7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665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E99C8" w14:textId="77777777" w:rsidR="00E56651" w:rsidRPr="00E56651" w:rsidRDefault="00E56651" w:rsidP="009C7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665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E68FE" w14:textId="77777777" w:rsidR="00E56651" w:rsidRPr="00E56651" w:rsidRDefault="00E56651" w:rsidP="009C7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665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EC239" w14:textId="77777777" w:rsidR="00E56651" w:rsidRPr="00E56651" w:rsidRDefault="00E56651" w:rsidP="009C7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665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</w:tbl>
    <w:p w14:paraId="79A34F4D" w14:textId="77777777" w:rsidR="00827DB4" w:rsidRPr="00041E1F" w:rsidRDefault="00827DB4" w:rsidP="00430A18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red"/>
        </w:rPr>
      </w:pPr>
    </w:p>
    <w:p w14:paraId="7A84CE9D" w14:textId="0706A5B2" w:rsidR="00FB477E" w:rsidRPr="009C70FC" w:rsidRDefault="00E07DDD" w:rsidP="009C70FC">
      <w:pPr>
        <w:spacing w:after="0" w:line="288" w:lineRule="auto"/>
        <w:ind w:firstLine="547"/>
        <w:jc w:val="both"/>
        <w:rPr>
          <w:rStyle w:val="40"/>
          <w:rFonts w:eastAsiaTheme="minorHAnsi"/>
          <w:b w:val="0"/>
          <w:bCs w:val="0"/>
          <w:color w:val="000000"/>
        </w:rPr>
      </w:pPr>
      <w:r w:rsidRPr="00E566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результате проводимых мероприятий, предложенных в рамках данной программы, планируется сокращение доли лиц, пострадавших в дорожно-транспортных происшествиях, на </w:t>
      </w:r>
      <w:r w:rsidR="00E56651" w:rsidRPr="00E56651">
        <w:rPr>
          <w:rFonts w:ascii="Times New Roman" w:eastAsia="Times New Roman" w:hAnsi="Times New Roman" w:cs="Times New Roman"/>
          <w:color w:val="000000"/>
          <w:sz w:val="24"/>
          <w:szCs w:val="24"/>
        </w:rPr>
        <w:t>50</w:t>
      </w:r>
      <w:r w:rsidRPr="00E566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% по сравнению с 2015 годом.</w:t>
      </w:r>
      <w:bookmarkStart w:id="27" w:name="dst100057"/>
      <w:bookmarkStart w:id="28" w:name="dst100058"/>
      <w:bookmarkEnd w:id="27"/>
      <w:bookmarkEnd w:id="28"/>
    </w:p>
    <w:p w14:paraId="53F75B70" w14:textId="77777777" w:rsidR="002A437B" w:rsidRPr="00F57A97" w:rsidRDefault="00430A18" w:rsidP="009C70FC">
      <w:pPr>
        <w:pStyle w:val="4"/>
        <w:jc w:val="center"/>
        <w:rPr>
          <w:rStyle w:val="40"/>
          <w:rFonts w:eastAsiaTheme="minorHAnsi"/>
          <w:b/>
          <w:bCs/>
        </w:rPr>
      </w:pPr>
      <w:r w:rsidRPr="00F57A97">
        <w:rPr>
          <w:rStyle w:val="40"/>
          <w:rFonts w:eastAsiaTheme="minorHAnsi"/>
          <w:b/>
          <w:bCs/>
        </w:rPr>
        <w:t>3. Укрупненная оценка принципиальных вариантов развития транспортной инфраструктуры и выбор предлагаемого к реализации варианта</w:t>
      </w:r>
      <w:r w:rsidR="002A437B" w:rsidRPr="00F57A97">
        <w:rPr>
          <w:rStyle w:val="40"/>
          <w:rFonts w:eastAsiaTheme="minorHAnsi"/>
          <w:b/>
          <w:bCs/>
        </w:rPr>
        <w:t>.</w:t>
      </w:r>
    </w:p>
    <w:p w14:paraId="537BC203" w14:textId="77777777" w:rsidR="00BB2664" w:rsidRPr="00F57A97" w:rsidRDefault="002A437B" w:rsidP="001A0D96">
      <w:pPr>
        <w:spacing w:after="0"/>
        <w:ind w:firstLine="709"/>
        <w:jc w:val="both"/>
        <w:rPr>
          <w:rStyle w:val="40"/>
          <w:rFonts w:eastAsiaTheme="minorHAnsi"/>
          <w:b w:val="0"/>
        </w:rPr>
      </w:pPr>
      <w:r w:rsidRPr="00F57A97">
        <w:rPr>
          <w:rStyle w:val="40"/>
          <w:rFonts w:eastAsiaTheme="minorHAnsi"/>
          <w:b w:val="0"/>
        </w:rPr>
        <w:t xml:space="preserve">По итогам анализа </w:t>
      </w:r>
      <w:r w:rsidR="00BB2664" w:rsidRPr="00F57A97">
        <w:rPr>
          <w:rStyle w:val="40"/>
          <w:rFonts w:eastAsiaTheme="minorHAnsi"/>
          <w:b w:val="0"/>
        </w:rPr>
        <w:t xml:space="preserve">и моделирования </w:t>
      </w:r>
      <w:r w:rsidRPr="00F57A97">
        <w:rPr>
          <w:rStyle w:val="40"/>
          <w:rFonts w:eastAsiaTheme="minorHAnsi"/>
          <w:b w:val="0"/>
        </w:rPr>
        <w:t xml:space="preserve">приведенного в разделе 2 следует, что наиболее </w:t>
      </w:r>
      <w:proofErr w:type="gramStart"/>
      <w:r w:rsidRPr="00F57A97">
        <w:rPr>
          <w:rStyle w:val="40"/>
          <w:rFonts w:eastAsiaTheme="minorHAnsi"/>
          <w:b w:val="0"/>
        </w:rPr>
        <w:t>оптимальным вариантом, гарантирующим наиболее полное использование возможностей транспортной инфраструктуры и гарантирующим максимальное удовлетворение потребностей населения является</w:t>
      </w:r>
      <w:proofErr w:type="gramEnd"/>
      <w:r w:rsidRPr="00F57A97">
        <w:rPr>
          <w:rStyle w:val="40"/>
          <w:rFonts w:eastAsiaTheme="minorHAnsi"/>
          <w:b w:val="0"/>
        </w:rPr>
        <w:t xml:space="preserve"> Вариант 3.</w:t>
      </w:r>
    </w:p>
    <w:p w14:paraId="4DCEBD43" w14:textId="77777777" w:rsidR="00BB2664" w:rsidRPr="00F57A97" w:rsidRDefault="00BB2664" w:rsidP="001A0D96">
      <w:pPr>
        <w:spacing w:after="0"/>
        <w:ind w:firstLine="709"/>
        <w:jc w:val="both"/>
        <w:rPr>
          <w:rStyle w:val="40"/>
          <w:rFonts w:eastAsiaTheme="minorHAnsi"/>
          <w:b w:val="0"/>
        </w:rPr>
      </w:pPr>
      <w:r w:rsidRPr="00F57A97">
        <w:rPr>
          <w:rStyle w:val="40"/>
          <w:rFonts w:eastAsiaTheme="minorHAnsi"/>
          <w:b w:val="0"/>
        </w:rPr>
        <w:t>Без развития транспортной инфраструктуры в районах точечной застройки, новых микрорайонов, будет нарастать дисбаланс транспортного спроса и транспортного предложения.</w:t>
      </w:r>
    </w:p>
    <w:p w14:paraId="0F3F9AD2" w14:textId="77777777" w:rsidR="00BB2664" w:rsidRPr="00F57A97" w:rsidRDefault="00BB2664" w:rsidP="001A0D96">
      <w:pPr>
        <w:spacing w:after="0"/>
        <w:ind w:firstLine="709"/>
        <w:jc w:val="both"/>
        <w:rPr>
          <w:rStyle w:val="40"/>
          <w:rFonts w:eastAsiaTheme="minorHAnsi"/>
          <w:b w:val="0"/>
        </w:rPr>
      </w:pPr>
      <w:r w:rsidRPr="00F57A97">
        <w:rPr>
          <w:rStyle w:val="40"/>
          <w:rFonts w:eastAsiaTheme="minorHAnsi"/>
          <w:b w:val="0"/>
        </w:rPr>
        <w:t>Детальный анализ показывает, что также будет осуществлено недостаточное развитие улично-дорожной сети, будут пропущены межремонтные сроки текущего и капитального ремонта дорожного покрытия.</w:t>
      </w:r>
    </w:p>
    <w:p w14:paraId="162317D9" w14:textId="77777777" w:rsidR="00BB2664" w:rsidRPr="00F57A97" w:rsidRDefault="00BB2664" w:rsidP="00D80660">
      <w:pPr>
        <w:rPr>
          <w:rStyle w:val="40"/>
          <w:rFonts w:eastAsiaTheme="minorHAnsi"/>
        </w:rPr>
      </w:pPr>
    </w:p>
    <w:p w14:paraId="5B56A417" w14:textId="77777777" w:rsidR="00FB477E" w:rsidRPr="00BF6A8B" w:rsidRDefault="00FB477E">
      <w:pPr>
        <w:rPr>
          <w:color w:val="000000"/>
          <w:szCs w:val="24"/>
          <w:highlight w:val="green"/>
        </w:rPr>
        <w:sectPr w:rsidR="00FB477E" w:rsidRPr="00BF6A8B" w:rsidSect="00AD6086">
          <w:footerReference w:type="default" r:id="rId13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25E1F267" w14:textId="66922D8A" w:rsidR="00430A18" w:rsidRPr="00BE7B37" w:rsidRDefault="00430A18" w:rsidP="007F00ED">
      <w:pPr>
        <w:pStyle w:val="1"/>
        <w:spacing w:before="240" w:beforeAutospacing="0"/>
        <w:jc w:val="center"/>
        <w:rPr>
          <w:b w:val="0"/>
          <w:color w:val="000000"/>
          <w:sz w:val="24"/>
          <w:szCs w:val="24"/>
        </w:rPr>
      </w:pPr>
      <w:bookmarkStart w:id="29" w:name="dst100059"/>
      <w:bookmarkEnd w:id="29"/>
      <w:r w:rsidRPr="00BE7B37">
        <w:rPr>
          <w:rStyle w:val="40"/>
          <w:rFonts w:eastAsiaTheme="minorHAnsi"/>
          <w:b/>
        </w:rPr>
        <w:lastRenderedPageBreak/>
        <w:t>4. Перечень мероприятий (инвестиционных проектов) по проектированию, строительству, реконструкции объектов транспортной инфраструктуры предлагаемого к реализации варианта развития транспортной инфраструктуры</w:t>
      </w:r>
    </w:p>
    <w:tbl>
      <w:tblPr>
        <w:tblW w:w="13932" w:type="dxa"/>
        <w:jc w:val="center"/>
        <w:tblLook w:val="04A0" w:firstRow="1" w:lastRow="0" w:firstColumn="1" w:lastColumn="0" w:noHBand="0" w:noVBand="1"/>
      </w:tblPr>
      <w:tblGrid>
        <w:gridCol w:w="6595"/>
        <w:gridCol w:w="1458"/>
        <w:gridCol w:w="1458"/>
        <w:gridCol w:w="1514"/>
        <w:gridCol w:w="1458"/>
        <w:gridCol w:w="1449"/>
      </w:tblGrid>
      <w:tr w:rsidR="00E56651" w:rsidRPr="00E56651" w14:paraId="2302768B" w14:textId="77777777" w:rsidTr="007F00ED">
        <w:trPr>
          <w:trHeight w:val="331"/>
          <w:jc w:val="center"/>
        </w:trPr>
        <w:tc>
          <w:tcPr>
            <w:tcW w:w="139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F03D3" w14:textId="77777777" w:rsidR="00E56651" w:rsidRPr="00E56651" w:rsidRDefault="00E56651" w:rsidP="00E56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30" w:name="dst100060"/>
            <w:bookmarkEnd w:id="30"/>
            <w:r w:rsidRPr="00E566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4.1. Мероприятия по развитию транспортной инфраструктуры по видам транспорта</w:t>
            </w:r>
          </w:p>
        </w:tc>
      </w:tr>
      <w:tr w:rsidR="00E56651" w:rsidRPr="00E56651" w14:paraId="4A317F36" w14:textId="77777777" w:rsidTr="007F00ED">
        <w:trPr>
          <w:trHeight w:val="331"/>
          <w:jc w:val="center"/>
        </w:trPr>
        <w:tc>
          <w:tcPr>
            <w:tcW w:w="1393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8A7183" w14:textId="77777777" w:rsidR="00E56651" w:rsidRPr="00E56651" w:rsidRDefault="00E56651" w:rsidP="00E56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66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4.1.1.Авиатранспорт</w:t>
            </w:r>
          </w:p>
        </w:tc>
      </w:tr>
      <w:tr w:rsidR="00E56651" w:rsidRPr="00E56651" w14:paraId="0621781F" w14:textId="77777777" w:rsidTr="007F00ED">
        <w:trPr>
          <w:trHeight w:val="316"/>
          <w:jc w:val="center"/>
        </w:trPr>
        <w:tc>
          <w:tcPr>
            <w:tcW w:w="6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A258A" w14:textId="77777777" w:rsidR="00E56651" w:rsidRPr="00E56651" w:rsidRDefault="00E56651" w:rsidP="00E5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14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F00B1" w14:textId="77777777" w:rsidR="00E56651" w:rsidRPr="00E56651" w:rsidRDefault="00E56651" w:rsidP="00E5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Планируемые сроки</w:t>
            </w:r>
          </w:p>
        </w:tc>
        <w:tc>
          <w:tcPr>
            <w:tcW w:w="58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A4CD0" w14:textId="77777777" w:rsidR="00E56651" w:rsidRPr="00E56651" w:rsidRDefault="00E56651" w:rsidP="00E5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Источники финансирования, %</w:t>
            </w:r>
          </w:p>
        </w:tc>
      </w:tr>
      <w:tr w:rsidR="00E56651" w:rsidRPr="00E56651" w14:paraId="42ADD444" w14:textId="77777777" w:rsidTr="007F00ED">
        <w:trPr>
          <w:trHeight w:val="316"/>
          <w:jc w:val="center"/>
        </w:trPr>
        <w:tc>
          <w:tcPr>
            <w:tcW w:w="6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9E559" w14:textId="77777777" w:rsidR="00E56651" w:rsidRPr="00E56651" w:rsidRDefault="00E56651" w:rsidP="00E56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B0737D" w14:textId="77777777" w:rsidR="00E56651" w:rsidRPr="00E56651" w:rsidRDefault="00E56651" w:rsidP="00E56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B4910" w14:textId="77777777" w:rsidR="00E56651" w:rsidRPr="00E56651" w:rsidRDefault="00E56651" w:rsidP="00E5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E5665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фед.бюдж</w:t>
            </w:r>
            <w:proofErr w:type="spellEnd"/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EF608" w14:textId="77777777" w:rsidR="00E56651" w:rsidRPr="00E56651" w:rsidRDefault="00E56651" w:rsidP="00E5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E5665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бюдж.субъекта</w:t>
            </w:r>
            <w:proofErr w:type="spellEnd"/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15744" w14:textId="77777777" w:rsidR="00E56651" w:rsidRPr="00E56651" w:rsidRDefault="00E56651" w:rsidP="00E5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E5665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бюдж.МО</w:t>
            </w:r>
            <w:proofErr w:type="spellEnd"/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D94AE" w14:textId="77777777" w:rsidR="00E56651" w:rsidRPr="00E56651" w:rsidRDefault="00E56651" w:rsidP="00E5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E5665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внебюдж</w:t>
            </w:r>
            <w:proofErr w:type="spellEnd"/>
          </w:p>
        </w:tc>
      </w:tr>
      <w:tr w:rsidR="00E56651" w:rsidRPr="00E56651" w14:paraId="512EFBF3" w14:textId="77777777" w:rsidTr="007F00ED">
        <w:trPr>
          <w:trHeight w:val="316"/>
          <w:jc w:val="center"/>
        </w:trPr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514B0" w14:textId="77777777" w:rsidR="00E56651" w:rsidRPr="00E56651" w:rsidRDefault="00E56651" w:rsidP="00E56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Развитие вертолетных посадочных площадок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77190" w14:textId="77777777" w:rsidR="00E56651" w:rsidRPr="00E56651" w:rsidRDefault="00E56651" w:rsidP="00E5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2025-2030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C820B" w14:textId="77777777" w:rsidR="00E56651" w:rsidRPr="00E56651" w:rsidRDefault="00E56651" w:rsidP="00E5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5CCF2" w14:textId="77777777" w:rsidR="00E56651" w:rsidRPr="00E56651" w:rsidRDefault="00E56651" w:rsidP="00E5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41770" w14:textId="77777777" w:rsidR="00E56651" w:rsidRPr="00E56651" w:rsidRDefault="00E56651" w:rsidP="00E5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3EE04" w14:textId="77777777" w:rsidR="00E56651" w:rsidRPr="00E56651" w:rsidRDefault="00E56651" w:rsidP="00E5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56651" w:rsidRPr="00E56651" w14:paraId="2AD2F79E" w14:textId="77777777" w:rsidTr="007F00ED">
        <w:trPr>
          <w:trHeight w:val="316"/>
          <w:jc w:val="center"/>
        </w:trPr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473B8" w14:textId="77777777" w:rsidR="00E56651" w:rsidRPr="00E56651" w:rsidRDefault="00E56651" w:rsidP="00E56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Полноват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81688" w14:textId="77777777" w:rsidR="00E56651" w:rsidRPr="00E56651" w:rsidRDefault="00E56651" w:rsidP="00E5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2018-2020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5648F" w14:textId="77777777" w:rsidR="00E56651" w:rsidRPr="00E56651" w:rsidRDefault="00E56651" w:rsidP="00E5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F6CE3" w14:textId="77777777" w:rsidR="00E56651" w:rsidRPr="00E56651" w:rsidRDefault="00E56651" w:rsidP="00E5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0F704" w14:textId="77777777" w:rsidR="00E56651" w:rsidRPr="00E56651" w:rsidRDefault="00E56651" w:rsidP="00E5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110EB" w14:textId="77777777" w:rsidR="00E56651" w:rsidRPr="00E56651" w:rsidRDefault="00E56651" w:rsidP="00E5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56651" w:rsidRPr="00E56651" w14:paraId="7315D7B6" w14:textId="77777777" w:rsidTr="007F00ED">
        <w:trPr>
          <w:trHeight w:val="316"/>
          <w:jc w:val="center"/>
        </w:trPr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22B15" w14:textId="77777777" w:rsidR="00E56651" w:rsidRPr="00E56651" w:rsidRDefault="00E56651" w:rsidP="00E56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Ванзеват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BB7CC" w14:textId="77777777" w:rsidR="00E56651" w:rsidRPr="00E56651" w:rsidRDefault="00E56651" w:rsidP="00E5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2018-2020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6C7A1" w14:textId="77777777" w:rsidR="00E56651" w:rsidRPr="00E56651" w:rsidRDefault="00E56651" w:rsidP="00E5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54001" w14:textId="77777777" w:rsidR="00E56651" w:rsidRPr="00E56651" w:rsidRDefault="00E56651" w:rsidP="00E5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5625F" w14:textId="77777777" w:rsidR="00E56651" w:rsidRPr="00E56651" w:rsidRDefault="00E56651" w:rsidP="00E5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BA1AA" w14:textId="77777777" w:rsidR="00E56651" w:rsidRPr="00E56651" w:rsidRDefault="00E56651" w:rsidP="00E5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56651" w:rsidRPr="00E56651" w14:paraId="651A3964" w14:textId="77777777" w:rsidTr="007F00ED">
        <w:trPr>
          <w:trHeight w:val="316"/>
          <w:jc w:val="center"/>
        </w:trPr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162F8" w14:textId="77777777" w:rsidR="00E56651" w:rsidRPr="00E56651" w:rsidRDefault="00E56651" w:rsidP="00E56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Пашторы</w:t>
            </w:r>
            <w:proofErr w:type="spellEnd"/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E95B1" w14:textId="77777777" w:rsidR="00E56651" w:rsidRPr="00E56651" w:rsidRDefault="00E56651" w:rsidP="00E5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2018-2020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179B8" w14:textId="77777777" w:rsidR="00E56651" w:rsidRPr="00E56651" w:rsidRDefault="00E56651" w:rsidP="00E5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7808D" w14:textId="77777777" w:rsidR="00E56651" w:rsidRPr="00E56651" w:rsidRDefault="00E56651" w:rsidP="00E5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B9309" w14:textId="77777777" w:rsidR="00E56651" w:rsidRPr="00E56651" w:rsidRDefault="00E56651" w:rsidP="00E5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4BD2D" w14:textId="77777777" w:rsidR="00E56651" w:rsidRPr="00E56651" w:rsidRDefault="00E56651" w:rsidP="00E5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56651" w:rsidRPr="00E56651" w14:paraId="771D803A" w14:textId="77777777" w:rsidTr="007F00ED">
        <w:trPr>
          <w:trHeight w:val="316"/>
          <w:jc w:val="center"/>
        </w:trPr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18AD8F" w14:textId="77777777" w:rsidR="00E56651" w:rsidRPr="00E56651" w:rsidRDefault="00E56651" w:rsidP="00E56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Тугияны</w:t>
            </w:r>
            <w:proofErr w:type="spellEnd"/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726EE" w14:textId="77777777" w:rsidR="00E56651" w:rsidRPr="00E56651" w:rsidRDefault="00E56651" w:rsidP="00E5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2018-2020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2D6C72" w14:textId="77777777" w:rsidR="00E56651" w:rsidRPr="00E56651" w:rsidRDefault="00E56651" w:rsidP="00E5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65882" w14:textId="77777777" w:rsidR="00E56651" w:rsidRPr="00E56651" w:rsidRDefault="00E56651" w:rsidP="00E5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E603F" w14:textId="77777777" w:rsidR="00E56651" w:rsidRPr="00E56651" w:rsidRDefault="00E56651" w:rsidP="00E5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F35BD" w14:textId="77777777" w:rsidR="00E56651" w:rsidRPr="00E56651" w:rsidRDefault="00E56651" w:rsidP="00E5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56651" w:rsidRPr="00E56651" w14:paraId="790D4EFB" w14:textId="77777777" w:rsidTr="007F00ED">
        <w:trPr>
          <w:trHeight w:val="331"/>
          <w:jc w:val="center"/>
        </w:trPr>
        <w:tc>
          <w:tcPr>
            <w:tcW w:w="1393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5F5B3B" w14:textId="77777777" w:rsidR="00E56651" w:rsidRPr="00E56651" w:rsidRDefault="00E56651" w:rsidP="00E56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1CD38EA" w14:textId="77777777" w:rsidR="00E56651" w:rsidRPr="00E56651" w:rsidRDefault="00E56651" w:rsidP="00E56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66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4.1.2 Речной транспорт</w:t>
            </w:r>
          </w:p>
        </w:tc>
      </w:tr>
      <w:tr w:rsidR="00E56651" w:rsidRPr="00E56651" w14:paraId="1B757AA3" w14:textId="77777777" w:rsidTr="007F00ED">
        <w:trPr>
          <w:trHeight w:val="316"/>
          <w:jc w:val="center"/>
        </w:trPr>
        <w:tc>
          <w:tcPr>
            <w:tcW w:w="6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9BFB8E" w14:textId="77777777" w:rsidR="00E56651" w:rsidRPr="00E56651" w:rsidRDefault="00E56651" w:rsidP="00E5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14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E408B" w14:textId="77777777" w:rsidR="00E56651" w:rsidRPr="00E56651" w:rsidRDefault="00E56651" w:rsidP="00E5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Планируемые сроки</w:t>
            </w:r>
          </w:p>
        </w:tc>
        <w:tc>
          <w:tcPr>
            <w:tcW w:w="58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CED2AF" w14:textId="77777777" w:rsidR="00E56651" w:rsidRPr="00E56651" w:rsidRDefault="00E56651" w:rsidP="00E5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Источники финансирования, %</w:t>
            </w:r>
          </w:p>
        </w:tc>
      </w:tr>
      <w:tr w:rsidR="00E56651" w:rsidRPr="00E56651" w14:paraId="32E7910C" w14:textId="77777777" w:rsidTr="007F00ED">
        <w:trPr>
          <w:trHeight w:val="316"/>
          <w:jc w:val="center"/>
        </w:trPr>
        <w:tc>
          <w:tcPr>
            <w:tcW w:w="6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EE8AD2" w14:textId="77777777" w:rsidR="00E56651" w:rsidRPr="00E56651" w:rsidRDefault="00E56651" w:rsidP="00E56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505854" w14:textId="77777777" w:rsidR="00E56651" w:rsidRPr="00E56651" w:rsidRDefault="00E56651" w:rsidP="00E56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977A3" w14:textId="77777777" w:rsidR="00E56651" w:rsidRPr="00E56651" w:rsidRDefault="00E56651" w:rsidP="00E5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E5665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фед.бюдж</w:t>
            </w:r>
            <w:proofErr w:type="spellEnd"/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FA259" w14:textId="77777777" w:rsidR="00E56651" w:rsidRPr="00E56651" w:rsidRDefault="00E56651" w:rsidP="00E5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E5665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бюдж.субъекта</w:t>
            </w:r>
            <w:proofErr w:type="spellEnd"/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40D2B" w14:textId="77777777" w:rsidR="00E56651" w:rsidRPr="00E56651" w:rsidRDefault="00E56651" w:rsidP="00E5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E5665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бюдж.МО</w:t>
            </w:r>
            <w:proofErr w:type="spellEnd"/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A067D" w14:textId="77777777" w:rsidR="00E56651" w:rsidRPr="00E56651" w:rsidRDefault="00E56651" w:rsidP="00E5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E5665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внебюдж</w:t>
            </w:r>
            <w:proofErr w:type="spellEnd"/>
          </w:p>
        </w:tc>
      </w:tr>
      <w:tr w:rsidR="00E56651" w:rsidRPr="00E56651" w14:paraId="4C806495" w14:textId="77777777" w:rsidTr="007F00ED">
        <w:trPr>
          <w:trHeight w:val="316"/>
          <w:jc w:val="center"/>
        </w:trPr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B45692" w14:textId="77777777" w:rsidR="00E56651" w:rsidRPr="00E56651" w:rsidRDefault="00E56651" w:rsidP="00E56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Реконструкция объектов береговой инфраструктуры создание 4 причалов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A05C4" w14:textId="77777777" w:rsidR="00E56651" w:rsidRPr="00E56651" w:rsidRDefault="00E56651" w:rsidP="00E5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2020-2025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C0B3E" w14:textId="77777777" w:rsidR="00E56651" w:rsidRPr="00E56651" w:rsidRDefault="00E56651" w:rsidP="00E5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81799" w14:textId="77777777" w:rsidR="00E56651" w:rsidRPr="00E56651" w:rsidRDefault="00E56651" w:rsidP="00E5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E2CC4" w14:textId="77777777" w:rsidR="00E56651" w:rsidRPr="00E56651" w:rsidRDefault="00E56651" w:rsidP="00E5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8090F" w14:textId="77777777" w:rsidR="00E56651" w:rsidRPr="00E56651" w:rsidRDefault="00E56651" w:rsidP="00E5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56651" w:rsidRPr="00E56651" w14:paraId="64565462" w14:textId="77777777" w:rsidTr="007F00ED">
        <w:trPr>
          <w:trHeight w:val="316"/>
          <w:jc w:val="center"/>
        </w:trPr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9F83B0" w14:textId="77777777" w:rsidR="00E56651" w:rsidRPr="00E56651" w:rsidRDefault="00E56651" w:rsidP="00E56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Строительство 4 стоянок маломерного флота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BF5CB" w14:textId="77777777" w:rsidR="00E56651" w:rsidRPr="00E56651" w:rsidRDefault="00E56651" w:rsidP="00E5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2020-2025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13427" w14:textId="77777777" w:rsidR="00E56651" w:rsidRPr="00E56651" w:rsidRDefault="00E56651" w:rsidP="00E5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A99FA" w14:textId="77777777" w:rsidR="00E56651" w:rsidRPr="00E56651" w:rsidRDefault="00E56651" w:rsidP="00E5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1F58C" w14:textId="77777777" w:rsidR="00E56651" w:rsidRPr="00E56651" w:rsidRDefault="00E56651" w:rsidP="00E5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5BAA6" w14:textId="77777777" w:rsidR="00E56651" w:rsidRPr="00E56651" w:rsidRDefault="00E56651" w:rsidP="00E5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56651" w:rsidRPr="00E56651" w14:paraId="3EAA26E6" w14:textId="77777777" w:rsidTr="007F00ED">
        <w:trPr>
          <w:trHeight w:val="331"/>
          <w:jc w:val="center"/>
        </w:trPr>
        <w:tc>
          <w:tcPr>
            <w:tcW w:w="1393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FC5C07" w14:textId="77777777" w:rsidR="00E56651" w:rsidRPr="00E56651" w:rsidRDefault="00E56651" w:rsidP="00E56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EF02AE3" w14:textId="77777777" w:rsidR="00E56651" w:rsidRPr="00E56651" w:rsidRDefault="00E56651" w:rsidP="00E56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66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4.2. Мероприятия по развитию транспорта общего пользования, созданию транспортно-пересадочных узлов</w:t>
            </w:r>
          </w:p>
        </w:tc>
      </w:tr>
      <w:tr w:rsidR="00E56651" w:rsidRPr="00E56651" w14:paraId="044218DA" w14:textId="77777777" w:rsidTr="007F00ED">
        <w:trPr>
          <w:trHeight w:val="316"/>
          <w:jc w:val="center"/>
        </w:trPr>
        <w:tc>
          <w:tcPr>
            <w:tcW w:w="6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A316A1" w14:textId="77777777" w:rsidR="00E56651" w:rsidRPr="00E56651" w:rsidRDefault="00E56651" w:rsidP="00E5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14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7E67F" w14:textId="77777777" w:rsidR="00E56651" w:rsidRPr="00E56651" w:rsidRDefault="00E56651" w:rsidP="00E5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Планируемые сроки</w:t>
            </w:r>
          </w:p>
        </w:tc>
        <w:tc>
          <w:tcPr>
            <w:tcW w:w="58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25EF7" w14:textId="77777777" w:rsidR="00E56651" w:rsidRPr="00E56651" w:rsidRDefault="00E56651" w:rsidP="00E5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Источники финансирования, %</w:t>
            </w:r>
          </w:p>
        </w:tc>
      </w:tr>
      <w:tr w:rsidR="00E56651" w:rsidRPr="00E56651" w14:paraId="097C13C9" w14:textId="77777777" w:rsidTr="007F00ED">
        <w:trPr>
          <w:trHeight w:val="316"/>
          <w:jc w:val="center"/>
        </w:trPr>
        <w:tc>
          <w:tcPr>
            <w:tcW w:w="6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C024FB" w14:textId="77777777" w:rsidR="00E56651" w:rsidRPr="00E56651" w:rsidRDefault="00E56651" w:rsidP="00E56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79D74" w14:textId="77777777" w:rsidR="00E56651" w:rsidRPr="00E56651" w:rsidRDefault="00E56651" w:rsidP="00E56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0571C" w14:textId="77777777" w:rsidR="00E56651" w:rsidRPr="00E56651" w:rsidRDefault="00E56651" w:rsidP="00E5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E5665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фед.бюдж</w:t>
            </w:r>
            <w:proofErr w:type="spellEnd"/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AC38E" w14:textId="77777777" w:rsidR="00E56651" w:rsidRPr="00E56651" w:rsidRDefault="00E56651" w:rsidP="00E5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E5665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бюдж.субъекта</w:t>
            </w:r>
            <w:proofErr w:type="spellEnd"/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D1E7E" w14:textId="77777777" w:rsidR="00E56651" w:rsidRPr="00E56651" w:rsidRDefault="00E56651" w:rsidP="00E5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E5665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бюдж.МО</w:t>
            </w:r>
            <w:proofErr w:type="spellEnd"/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77DA5" w14:textId="77777777" w:rsidR="00E56651" w:rsidRPr="00E56651" w:rsidRDefault="00E56651" w:rsidP="00E5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E5665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внебюдж</w:t>
            </w:r>
            <w:proofErr w:type="spellEnd"/>
          </w:p>
        </w:tc>
      </w:tr>
      <w:tr w:rsidR="00E56651" w:rsidRPr="00E56651" w14:paraId="33E4E3E8" w14:textId="77777777" w:rsidTr="007F00ED">
        <w:trPr>
          <w:trHeight w:val="316"/>
          <w:jc w:val="center"/>
        </w:trPr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FCEC6" w14:textId="77777777" w:rsidR="00E56651" w:rsidRPr="00E56651" w:rsidRDefault="00E56651" w:rsidP="00E56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Реконструкция остановочных павильонов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C6A15" w14:textId="77777777" w:rsidR="00E56651" w:rsidRPr="00E56651" w:rsidRDefault="00E56651" w:rsidP="00E5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2020-2025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E6DAF" w14:textId="77777777" w:rsidR="00E56651" w:rsidRPr="00E56651" w:rsidRDefault="00E56651" w:rsidP="00E5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2CC68" w14:textId="77777777" w:rsidR="00E56651" w:rsidRPr="00E56651" w:rsidRDefault="00E56651" w:rsidP="00E5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8991C" w14:textId="77777777" w:rsidR="00E56651" w:rsidRPr="00E56651" w:rsidRDefault="00E56651" w:rsidP="00E5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68D3B" w14:textId="77777777" w:rsidR="00E56651" w:rsidRPr="00E56651" w:rsidRDefault="00E56651" w:rsidP="00E5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</w:tbl>
    <w:p w14:paraId="68926A46" w14:textId="77777777" w:rsidR="00E56651" w:rsidRDefault="00E56651" w:rsidP="00E5665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8759B65" w14:textId="77777777" w:rsidR="00E56651" w:rsidRDefault="00E56651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14:paraId="4DF8CDBC" w14:textId="5403FFB5" w:rsidR="00E56651" w:rsidRDefault="00E56651" w:rsidP="00E56651">
      <w:pPr>
        <w:spacing w:after="0" w:line="240" w:lineRule="auto"/>
        <w:ind w:left="127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665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4.3. Мероприятия по развитию инфраструктуры для легкового автомобильного транспорта, включая развитие единого парковочного пространства</w:t>
      </w:r>
    </w:p>
    <w:p w14:paraId="0CC45EEF" w14:textId="77777777" w:rsidR="007F00ED" w:rsidRPr="00E56651" w:rsidRDefault="007F00ED" w:rsidP="00E56651">
      <w:pPr>
        <w:spacing w:after="0" w:line="240" w:lineRule="auto"/>
        <w:ind w:left="1276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3833" w:type="dxa"/>
        <w:tblInd w:w="377" w:type="dxa"/>
        <w:tblLook w:val="04A0" w:firstRow="1" w:lastRow="0" w:firstColumn="1" w:lastColumn="0" w:noHBand="0" w:noVBand="1"/>
      </w:tblPr>
      <w:tblGrid>
        <w:gridCol w:w="6648"/>
        <w:gridCol w:w="1427"/>
        <w:gridCol w:w="1427"/>
        <w:gridCol w:w="1483"/>
        <w:gridCol w:w="1427"/>
        <w:gridCol w:w="1421"/>
      </w:tblGrid>
      <w:tr w:rsidR="00E56651" w:rsidRPr="00E56651" w14:paraId="5C06BBB1" w14:textId="77777777" w:rsidTr="007F00ED">
        <w:trPr>
          <w:trHeight w:val="307"/>
        </w:trPr>
        <w:tc>
          <w:tcPr>
            <w:tcW w:w="6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07DDBB" w14:textId="77777777" w:rsidR="00E56651" w:rsidRPr="00E56651" w:rsidRDefault="00E56651" w:rsidP="00E5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2397B" w14:textId="77777777" w:rsidR="00E56651" w:rsidRPr="00E56651" w:rsidRDefault="00E56651" w:rsidP="00E5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Планируемые сроки</w:t>
            </w:r>
          </w:p>
        </w:tc>
        <w:tc>
          <w:tcPr>
            <w:tcW w:w="57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408E9" w14:textId="77777777" w:rsidR="00E56651" w:rsidRPr="00E56651" w:rsidRDefault="00E56651" w:rsidP="00E5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Источники финансирования, %</w:t>
            </w:r>
          </w:p>
        </w:tc>
      </w:tr>
      <w:tr w:rsidR="00E56651" w:rsidRPr="00E56651" w14:paraId="0B4E3748" w14:textId="77777777" w:rsidTr="007F00ED">
        <w:trPr>
          <w:trHeight w:val="307"/>
        </w:trPr>
        <w:tc>
          <w:tcPr>
            <w:tcW w:w="6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5B689E" w14:textId="77777777" w:rsidR="00E56651" w:rsidRPr="00E56651" w:rsidRDefault="00E56651" w:rsidP="00E56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93DC8" w14:textId="77777777" w:rsidR="00E56651" w:rsidRPr="00E56651" w:rsidRDefault="00E56651" w:rsidP="00E56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3E6F7" w14:textId="77777777" w:rsidR="00E56651" w:rsidRPr="00E56651" w:rsidRDefault="00E56651" w:rsidP="00E5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E5665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фед.бюдж</w:t>
            </w:r>
            <w:proofErr w:type="spellEnd"/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06C3F" w14:textId="77777777" w:rsidR="00E56651" w:rsidRPr="00E56651" w:rsidRDefault="00E56651" w:rsidP="00E5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E5665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бюдж.субъекта</w:t>
            </w:r>
            <w:proofErr w:type="spellEnd"/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5708D" w14:textId="77777777" w:rsidR="00E56651" w:rsidRPr="00E56651" w:rsidRDefault="00E56651" w:rsidP="00E5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E5665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бюдж.МО</w:t>
            </w:r>
            <w:proofErr w:type="spellEnd"/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B8586" w14:textId="77777777" w:rsidR="00E56651" w:rsidRPr="00E56651" w:rsidRDefault="00E56651" w:rsidP="00E5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E5665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внебюдж</w:t>
            </w:r>
            <w:proofErr w:type="spellEnd"/>
          </w:p>
        </w:tc>
      </w:tr>
      <w:tr w:rsidR="00E56651" w:rsidRPr="00E56651" w14:paraId="3BB920C6" w14:textId="77777777" w:rsidTr="007F00ED">
        <w:trPr>
          <w:trHeight w:val="307"/>
        </w:trPr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AB7137" w14:textId="77777777" w:rsidR="00E56651" w:rsidRPr="00E56651" w:rsidRDefault="00E56651" w:rsidP="00E56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Организация парковочного пространства,400 мест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31D54" w14:textId="77777777" w:rsidR="00E56651" w:rsidRPr="00E56651" w:rsidRDefault="00E56651" w:rsidP="00E5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2025-2030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8EAE4" w14:textId="77777777" w:rsidR="00E56651" w:rsidRPr="00E56651" w:rsidRDefault="00E56651" w:rsidP="00E5665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56651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822B1" w14:textId="77777777" w:rsidR="00E56651" w:rsidRPr="00E56651" w:rsidRDefault="00E56651" w:rsidP="00E5665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56651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7AF6D" w14:textId="77777777" w:rsidR="00E56651" w:rsidRPr="00E56651" w:rsidRDefault="00E56651" w:rsidP="00E5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1BB3E" w14:textId="77777777" w:rsidR="00E56651" w:rsidRPr="00E56651" w:rsidRDefault="00E56651" w:rsidP="00E5665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56651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E56651" w:rsidRPr="00E56651" w14:paraId="62B7E094" w14:textId="77777777" w:rsidTr="007F00ED">
        <w:trPr>
          <w:trHeight w:val="307"/>
        </w:trPr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2B3175" w14:textId="77777777" w:rsidR="00E56651" w:rsidRPr="00E56651" w:rsidRDefault="00E56651" w:rsidP="00E56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Нанесение разметки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53410" w14:textId="77777777" w:rsidR="00E56651" w:rsidRPr="00E56651" w:rsidRDefault="00E56651" w:rsidP="00E5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2025-2030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B2C7F" w14:textId="77777777" w:rsidR="00E56651" w:rsidRPr="00E56651" w:rsidRDefault="00E56651" w:rsidP="00E5665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56651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6C014" w14:textId="77777777" w:rsidR="00E56651" w:rsidRPr="00E56651" w:rsidRDefault="00E56651" w:rsidP="00E5665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56651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3A519" w14:textId="77777777" w:rsidR="00E56651" w:rsidRPr="00E56651" w:rsidRDefault="00E56651" w:rsidP="00E5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15DCA" w14:textId="77777777" w:rsidR="00E56651" w:rsidRPr="00E56651" w:rsidRDefault="00E56651" w:rsidP="00E5665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56651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E56651" w:rsidRPr="00E56651" w14:paraId="08F0EAEE" w14:textId="77777777" w:rsidTr="007F00ED">
        <w:trPr>
          <w:trHeight w:val="307"/>
        </w:trPr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2F7192" w14:textId="77777777" w:rsidR="00E56651" w:rsidRPr="00E56651" w:rsidRDefault="00E56651" w:rsidP="00E56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Изготовление информационных материалов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4C5C9" w14:textId="77777777" w:rsidR="00E56651" w:rsidRPr="00E56651" w:rsidRDefault="00E56651" w:rsidP="00E5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2025-2030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45808" w14:textId="77777777" w:rsidR="00E56651" w:rsidRPr="00E56651" w:rsidRDefault="00E56651" w:rsidP="00E5665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56651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20499" w14:textId="77777777" w:rsidR="00E56651" w:rsidRPr="00E56651" w:rsidRDefault="00E56651" w:rsidP="00E5665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56651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72551" w14:textId="77777777" w:rsidR="00E56651" w:rsidRPr="00E56651" w:rsidRDefault="00E56651" w:rsidP="00E5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F760F" w14:textId="77777777" w:rsidR="00E56651" w:rsidRPr="00E56651" w:rsidRDefault="00E56651" w:rsidP="00E5665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56651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E56651" w:rsidRPr="00E56651" w14:paraId="206C1805" w14:textId="77777777" w:rsidTr="007F00ED">
        <w:trPr>
          <w:trHeight w:val="323"/>
        </w:trPr>
        <w:tc>
          <w:tcPr>
            <w:tcW w:w="138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4023D4" w14:textId="77777777" w:rsidR="00E56651" w:rsidRPr="00E56651" w:rsidRDefault="00E56651" w:rsidP="00E56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D7158E5" w14:textId="77777777" w:rsidR="00E56651" w:rsidRPr="00E56651" w:rsidRDefault="00E56651" w:rsidP="00E56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66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4.4. Мероприятия по развитию инфраструктуры пешеходного и велосипедного передвижения</w:t>
            </w:r>
          </w:p>
        </w:tc>
      </w:tr>
      <w:tr w:rsidR="00E56651" w:rsidRPr="00E56651" w14:paraId="715F34BA" w14:textId="77777777" w:rsidTr="007F00ED">
        <w:trPr>
          <w:trHeight w:val="307"/>
        </w:trPr>
        <w:tc>
          <w:tcPr>
            <w:tcW w:w="6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E22E96" w14:textId="77777777" w:rsidR="00E56651" w:rsidRPr="00E56651" w:rsidRDefault="00E56651" w:rsidP="00E5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14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2283B" w14:textId="77777777" w:rsidR="00E56651" w:rsidRPr="00E56651" w:rsidRDefault="00E56651" w:rsidP="00E5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Планируемые сроки</w:t>
            </w:r>
          </w:p>
        </w:tc>
        <w:tc>
          <w:tcPr>
            <w:tcW w:w="57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E1D19" w14:textId="77777777" w:rsidR="00E56651" w:rsidRPr="00E56651" w:rsidRDefault="00E56651" w:rsidP="00E5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Источники финансирования, %</w:t>
            </w:r>
          </w:p>
        </w:tc>
      </w:tr>
      <w:tr w:rsidR="00E56651" w:rsidRPr="00E56651" w14:paraId="2B9B6FBE" w14:textId="77777777" w:rsidTr="007F00ED">
        <w:trPr>
          <w:trHeight w:val="307"/>
        </w:trPr>
        <w:tc>
          <w:tcPr>
            <w:tcW w:w="6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76ABF1" w14:textId="77777777" w:rsidR="00E56651" w:rsidRPr="00E56651" w:rsidRDefault="00E56651" w:rsidP="00E56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F3DCE" w14:textId="77777777" w:rsidR="00E56651" w:rsidRPr="00E56651" w:rsidRDefault="00E56651" w:rsidP="00E56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2C80D" w14:textId="77777777" w:rsidR="00E56651" w:rsidRPr="00E56651" w:rsidRDefault="00E56651" w:rsidP="00E5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E5665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фед.бюдж</w:t>
            </w:r>
            <w:proofErr w:type="spellEnd"/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167C0" w14:textId="77777777" w:rsidR="00E56651" w:rsidRPr="00E56651" w:rsidRDefault="00E56651" w:rsidP="00E5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E5665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бюдж.субъекта</w:t>
            </w:r>
            <w:proofErr w:type="spellEnd"/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6001A" w14:textId="77777777" w:rsidR="00E56651" w:rsidRPr="00E56651" w:rsidRDefault="00E56651" w:rsidP="00E5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E5665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бюдж.МО</w:t>
            </w:r>
            <w:proofErr w:type="spellEnd"/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EA6A1" w14:textId="77777777" w:rsidR="00E56651" w:rsidRPr="00E56651" w:rsidRDefault="00E56651" w:rsidP="00E5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E5665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внебюдж</w:t>
            </w:r>
            <w:proofErr w:type="spellEnd"/>
          </w:p>
        </w:tc>
      </w:tr>
      <w:tr w:rsidR="00E56651" w:rsidRPr="00E56651" w14:paraId="2C491601" w14:textId="77777777" w:rsidTr="007F00ED">
        <w:trPr>
          <w:trHeight w:val="307"/>
        </w:trPr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1A8C3E" w14:textId="77777777" w:rsidR="00E56651" w:rsidRPr="00E56651" w:rsidRDefault="00E56651" w:rsidP="00E56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Создание  велодорожек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2CD2F" w14:textId="77777777" w:rsidR="00E56651" w:rsidRPr="00E56651" w:rsidRDefault="00E56651" w:rsidP="00E5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2020-2025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679C9" w14:textId="77777777" w:rsidR="00E56651" w:rsidRPr="00E56651" w:rsidRDefault="00E56651" w:rsidP="00E5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AFB91" w14:textId="77777777" w:rsidR="00E56651" w:rsidRPr="00E56651" w:rsidRDefault="00E56651" w:rsidP="00E5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1EAEE" w14:textId="77777777" w:rsidR="00E56651" w:rsidRPr="00E56651" w:rsidRDefault="00E56651" w:rsidP="00E5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E6C99" w14:textId="77777777" w:rsidR="00E56651" w:rsidRPr="00E56651" w:rsidRDefault="00E56651" w:rsidP="00E5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56651" w:rsidRPr="00E56651" w14:paraId="25409778" w14:textId="77777777" w:rsidTr="007F00ED">
        <w:trPr>
          <w:trHeight w:val="307"/>
        </w:trPr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DDF7D6" w14:textId="77777777" w:rsidR="00E56651" w:rsidRPr="00E56651" w:rsidRDefault="00E56651" w:rsidP="00E56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Содержание велодорожек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98D8F" w14:textId="77777777" w:rsidR="00E56651" w:rsidRPr="00E56651" w:rsidRDefault="00E56651" w:rsidP="00E5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2020-2025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85EFF" w14:textId="77777777" w:rsidR="00E56651" w:rsidRPr="00E56651" w:rsidRDefault="00E56651" w:rsidP="00E5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13161" w14:textId="77777777" w:rsidR="00E56651" w:rsidRPr="00E56651" w:rsidRDefault="00E56651" w:rsidP="00E5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04C40" w14:textId="77777777" w:rsidR="00E56651" w:rsidRPr="00E56651" w:rsidRDefault="00E56651" w:rsidP="00E5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A104F" w14:textId="77777777" w:rsidR="00E56651" w:rsidRPr="00E56651" w:rsidRDefault="00E56651" w:rsidP="00E5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56651" w:rsidRPr="00E56651" w14:paraId="67A20132" w14:textId="77777777" w:rsidTr="007F00ED">
        <w:trPr>
          <w:trHeight w:val="307"/>
        </w:trPr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FF983B" w14:textId="77777777" w:rsidR="00E56651" w:rsidRPr="00E56651" w:rsidRDefault="00E56651" w:rsidP="00E56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Установка дорожных и информационных знаков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FEDC5" w14:textId="77777777" w:rsidR="00E56651" w:rsidRPr="00E56651" w:rsidRDefault="00E56651" w:rsidP="00E5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2020-2025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16C57" w14:textId="77777777" w:rsidR="00E56651" w:rsidRPr="00E56651" w:rsidRDefault="00E56651" w:rsidP="00E5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63447" w14:textId="77777777" w:rsidR="00E56651" w:rsidRPr="00E56651" w:rsidRDefault="00E56651" w:rsidP="00E5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04623" w14:textId="77777777" w:rsidR="00E56651" w:rsidRPr="00E56651" w:rsidRDefault="00E56651" w:rsidP="00E5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F64FD" w14:textId="77777777" w:rsidR="00E56651" w:rsidRPr="00E56651" w:rsidRDefault="00E56651" w:rsidP="00E5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56651" w:rsidRPr="00E56651" w14:paraId="3E221CB0" w14:textId="77777777" w:rsidTr="007F00ED">
        <w:trPr>
          <w:trHeight w:val="307"/>
        </w:trPr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14B959" w14:textId="77777777" w:rsidR="00E56651" w:rsidRPr="00E56651" w:rsidRDefault="00E56651" w:rsidP="00E56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Установка ограждений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77189" w14:textId="77777777" w:rsidR="00E56651" w:rsidRPr="00E56651" w:rsidRDefault="00E56651" w:rsidP="00E5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2020-2025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B6552" w14:textId="77777777" w:rsidR="00E56651" w:rsidRPr="00E56651" w:rsidRDefault="00E56651" w:rsidP="00E5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AB862" w14:textId="77777777" w:rsidR="00E56651" w:rsidRPr="00E56651" w:rsidRDefault="00E56651" w:rsidP="00E5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046EB" w14:textId="77777777" w:rsidR="00E56651" w:rsidRPr="00E56651" w:rsidRDefault="00E56651" w:rsidP="00E5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D6B82" w14:textId="77777777" w:rsidR="00E56651" w:rsidRPr="00E56651" w:rsidRDefault="00E56651" w:rsidP="00E5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56651" w:rsidRPr="00E56651" w14:paraId="357B5BD5" w14:textId="77777777" w:rsidTr="007F00ED">
        <w:trPr>
          <w:trHeight w:val="307"/>
        </w:trPr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B36A33" w14:textId="77777777" w:rsidR="00E56651" w:rsidRPr="00E56651" w:rsidRDefault="00E56651" w:rsidP="00E56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Нанесение разметки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DED56" w14:textId="77777777" w:rsidR="00E56651" w:rsidRPr="00E56651" w:rsidRDefault="00E56651" w:rsidP="00E5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2020-2025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6C8AB" w14:textId="77777777" w:rsidR="00E56651" w:rsidRPr="00E56651" w:rsidRDefault="00E56651" w:rsidP="00E56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D2C74" w14:textId="77777777" w:rsidR="00E56651" w:rsidRPr="00E56651" w:rsidRDefault="00E56651" w:rsidP="00E56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F1A01" w14:textId="77777777" w:rsidR="00E56651" w:rsidRPr="00E56651" w:rsidRDefault="00E56651" w:rsidP="00E5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59D97" w14:textId="77777777" w:rsidR="00E56651" w:rsidRPr="00E56651" w:rsidRDefault="00E56651" w:rsidP="00E56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56651" w:rsidRPr="00E56651" w14:paraId="15834FCD" w14:textId="77777777" w:rsidTr="007F00ED">
        <w:trPr>
          <w:trHeight w:val="323"/>
        </w:trPr>
        <w:tc>
          <w:tcPr>
            <w:tcW w:w="138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AB2F7E" w14:textId="1E239B16" w:rsidR="00E56651" w:rsidRPr="00E56651" w:rsidRDefault="00E56651" w:rsidP="00E5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87EDA23" w14:textId="77777777" w:rsidR="00E56651" w:rsidRPr="00E56651" w:rsidRDefault="00E56651" w:rsidP="00E56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66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4.5. Мероприятия по развитию инфраструктуры для грузового транспорта, транспортных средств коммунальных и дорожных служб</w:t>
            </w:r>
          </w:p>
        </w:tc>
      </w:tr>
      <w:tr w:rsidR="00E56651" w:rsidRPr="00E56651" w14:paraId="3C3E3275" w14:textId="77777777" w:rsidTr="007F00ED">
        <w:trPr>
          <w:trHeight w:val="307"/>
        </w:trPr>
        <w:tc>
          <w:tcPr>
            <w:tcW w:w="6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993234" w14:textId="77777777" w:rsidR="00E56651" w:rsidRPr="00E56651" w:rsidRDefault="00E56651" w:rsidP="00E5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14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7E0B7" w14:textId="77777777" w:rsidR="00E56651" w:rsidRPr="00E56651" w:rsidRDefault="00E56651" w:rsidP="00E5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Планируемые сроки</w:t>
            </w:r>
          </w:p>
        </w:tc>
        <w:tc>
          <w:tcPr>
            <w:tcW w:w="57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48E91" w14:textId="77777777" w:rsidR="00E56651" w:rsidRPr="00E56651" w:rsidRDefault="00E56651" w:rsidP="00E5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Источники финансирования, %</w:t>
            </w:r>
          </w:p>
        </w:tc>
      </w:tr>
      <w:tr w:rsidR="00E56651" w:rsidRPr="00E56651" w14:paraId="7B3EB77D" w14:textId="77777777" w:rsidTr="007F00ED">
        <w:trPr>
          <w:trHeight w:val="307"/>
        </w:trPr>
        <w:tc>
          <w:tcPr>
            <w:tcW w:w="6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228DEB" w14:textId="77777777" w:rsidR="00E56651" w:rsidRPr="00E56651" w:rsidRDefault="00E56651" w:rsidP="00E56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B3AEC" w14:textId="77777777" w:rsidR="00E56651" w:rsidRPr="00E56651" w:rsidRDefault="00E56651" w:rsidP="00E56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065AC" w14:textId="77777777" w:rsidR="00E56651" w:rsidRPr="00E56651" w:rsidRDefault="00E56651" w:rsidP="00E5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E5665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фед.бюдж</w:t>
            </w:r>
            <w:proofErr w:type="spellEnd"/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94DBB" w14:textId="77777777" w:rsidR="00E56651" w:rsidRPr="00E56651" w:rsidRDefault="00E56651" w:rsidP="00E5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E5665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бюдж.субъекта</w:t>
            </w:r>
            <w:proofErr w:type="spellEnd"/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7B509" w14:textId="77777777" w:rsidR="00E56651" w:rsidRPr="00E56651" w:rsidRDefault="00E56651" w:rsidP="00E5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E5665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бюдж.МО</w:t>
            </w:r>
            <w:proofErr w:type="spellEnd"/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8D34B" w14:textId="77777777" w:rsidR="00E56651" w:rsidRPr="00E56651" w:rsidRDefault="00E56651" w:rsidP="00E5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E5665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внебюдж</w:t>
            </w:r>
            <w:proofErr w:type="spellEnd"/>
          </w:p>
        </w:tc>
      </w:tr>
      <w:tr w:rsidR="00E56651" w:rsidRPr="00E56651" w14:paraId="2727A3DE" w14:textId="77777777" w:rsidTr="007F00ED">
        <w:trPr>
          <w:trHeight w:val="307"/>
        </w:trPr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122F0C" w14:textId="77777777" w:rsidR="00E56651" w:rsidRPr="00E56651" w:rsidRDefault="00E56651" w:rsidP="00E56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Строительство станций техобслуживания-1 </w:t>
            </w:r>
            <w:proofErr w:type="spellStart"/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3A3EB" w14:textId="77777777" w:rsidR="00E56651" w:rsidRPr="00E56651" w:rsidRDefault="00E56651" w:rsidP="00E5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2025-2030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44FED" w14:textId="77777777" w:rsidR="00E56651" w:rsidRPr="00E56651" w:rsidRDefault="00E56651" w:rsidP="00E5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B23F7" w14:textId="77777777" w:rsidR="00E56651" w:rsidRPr="00E56651" w:rsidRDefault="00E56651" w:rsidP="00E5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FB802" w14:textId="77777777" w:rsidR="00E56651" w:rsidRPr="00E56651" w:rsidRDefault="00E56651" w:rsidP="00E5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3198A" w14:textId="77777777" w:rsidR="00E56651" w:rsidRPr="00E56651" w:rsidRDefault="00E56651" w:rsidP="00E5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E56651" w:rsidRPr="00E56651" w14:paraId="20C309C2" w14:textId="77777777" w:rsidTr="007F00ED">
        <w:trPr>
          <w:trHeight w:val="307"/>
        </w:trPr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C6423B" w14:textId="77777777" w:rsidR="00E56651" w:rsidRPr="00E56651" w:rsidRDefault="00E56651" w:rsidP="00E56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Строительство АЗС-2 </w:t>
            </w:r>
            <w:proofErr w:type="spellStart"/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7AF51" w14:textId="77777777" w:rsidR="00E56651" w:rsidRPr="00E56651" w:rsidRDefault="00E56651" w:rsidP="00E5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2025-2030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DA71E" w14:textId="77777777" w:rsidR="00E56651" w:rsidRPr="00E56651" w:rsidRDefault="00E56651" w:rsidP="00E5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10AEE" w14:textId="77777777" w:rsidR="00E56651" w:rsidRPr="00E56651" w:rsidRDefault="00E56651" w:rsidP="00E5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D2EEB" w14:textId="77777777" w:rsidR="00E56651" w:rsidRPr="00E56651" w:rsidRDefault="00E56651" w:rsidP="00E5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DBAC5" w14:textId="77777777" w:rsidR="00E56651" w:rsidRPr="00E56651" w:rsidRDefault="00E56651" w:rsidP="00E5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</w:tr>
    </w:tbl>
    <w:p w14:paraId="3106ACA2" w14:textId="77777777" w:rsidR="00E56651" w:rsidRDefault="00E56651"/>
    <w:p w14:paraId="42483B4E" w14:textId="77777777" w:rsidR="00E56651" w:rsidRDefault="00E56651"/>
    <w:p w14:paraId="6817FAE5" w14:textId="77777777" w:rsidR="00E56651" w:rsidRDefault="00E56651"/>
    <w:p w14:paraId="7B01220B" w14:textId="77777777" w:rsidR="00E56651" w:rsidRDefault="00E56651"/>
    <w:p w14:paraId="7583EDB0" w14:textId="77777777" w:rsidR="00E56651" w:rsidRDefault="00E56651"/>
    <w:p w14:paraId="61427624" w14:textId="57015A88" w:rsidR="00E56651" w:rsidRDefault="00E56651" w:rsidP="00E56651">
      <w:pPr>
        <w:ind w:left="1276"/>
      </w:pPr>
      <w:r w:rsidRPr="00E56651">
        <w:rPr>
          <w:rFonts w:ascii="Times New Roman" w:eastAsia="Times New Roman" w:hAnsi="Times New Roman" w:cs="Times New Roman"/>
          <w:b/>
          <w:sz w:val="24"/>
          <w:szCs w:val="24"/>
        </w:rPr>
        <w:t>4.6.Мероприятия по развитию сети дорог поселений</w:t>
      </w:r>
    </w:p>
    <w:tbl>
      <w:tblPr>
        <w:tblW w:w="141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0"/>
        <w:gridCol w:w="2022"/>
        <w:gridCol w:w="1586"/>
        <w:gridCol w:w="1693"/>
        <w:gridCol w:w="1460"/>
        <w:gridCol w:w="1460"/>
        <w:gridCol w:w="1516"/>
        <w:gridCol w:w="1460"/>
        <w:gridCol w:w="1452"/>
      </w:tblGrid>
      <w:tr w:rsidR="00E56651" w:rsidRPr="00E56651" w14:paraId="7E500B45" w14:textId="77777777" w:rsidTr="007F00ED">
        <w:trPr>
          <w:trHeight w:val="295"/>
          <w:jc w:val="center"/>
        </w:trPr>
        <w:tc>
          <w:tcPr>
            <w:tcW w:w="1500" w:type="dxa"/>
            <w:vMerge w:val="restart"/>
            <w:shd w:val="clear" w:color="auto" w:fill="auto"/>
            <w:hideMark/>
          </w:tcPr>
          <w:p w14:paraId="4F2F04AE" w14:textId="77777777" w:rsidR="00E56651" w:rsidRPr="00E56651" w:rsidRDefault="00E56651" w:rsidP="00455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2022" w:type="dxa"/>
            <w:vMerge w:val="restart"/>
            <w:shd w:val="clear" w:color="auto" w:fill="auto"/>
            <w:hideMark/>
          </w:tcPr>
          <w:p w14:paraId="59D36745" w14:textId="77777777" w:rsidR="00E56651" w:rsidRPr="00E56651" w:rsidRDefault="00E56651" w:rsidP="00455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Тип улицы</w:t>
            </w:r>
          </w:p>
        </w:tc>
        <w:tc>
          <w:tcPr>
            <w:tcW w:w="1586" w:type="dxa"/>
            <w:vMerge w:val="restart"/>
            <w:shd w:val="clear" w:color="auto" w:fill="auto"/>
            <w:hideMark/>
          </w:tcPr>
          <w:p w14:paraId="1E2D96AA" w14:textId="77777777" w:rsidR="00E56651" w:rsidRPr="00E56651" w:rsidRDefault="00E56651" w:rsidP="00455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Протяженность километров</w:t>
            </w:r>
          </w:p>
        </w:tc>
        <w:tc>
          <w:tcPr>
            <w:tcW w:w="1693" w:type="dxa"/>
            <w:vMerge w:val="restart"/>
            <w:shd w:val="clear" w:color="auto" w:fill="auto"/>
            <w:hideMark/>
          </w:tcPr>
          <w:p w14:paraId="55F9AE01" w14:textId="77777777" w:rsidR="00E56651" w:rsidRPr="00E56651" w:rsidRDefault="00E56651" w:rsidP="00455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Местоположение дороги</w:t>
            </w:r>
          </w:p>
        </w:tc>
        <w:tc>
          <w:tcPr>
            <w:tcW w:w="1460" w:type="dxa"/>
            <w:vMerge w:val="restart"/>
            <w:shd w:val="clear" w:color="auto" w:fill="auto"/>
            <w:hideMark/>
          </w:tcPr>
          <w:p w14:paraId="669549AE" w14:textId="77777777" w:rsidR="00E56651" w:rsidRPr="00E56651" w:rsidRDefault="00E56651" w:rsidP="00455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Планируемые сроки</w:t>
            </w:r>
          </w:p>
        </w:tc>
        <w:tc>
          <w:tcPr>
            <w:tcW w:w="5888" w:type="dxa"/>
            <w:gridSpan w:val="4"/>
            <w:shd w:val="clear" w:color="auto" w:fill="auto"/>
            <w:hideMark/>
          </w:tcPr>
          <w:p w14:paraId="083898F1" w14:textId="77777777" w:rsidR="00E56651" w:rsidRPr="00E56651" w:rsidRDefault="00E56651" w:rsidP="00455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Источники финансирования, %</w:t>
            </w:r>
          </w:p>
        </w:tc>
      </w:tr>
      <w:tr w:rsidR="00E56651" w:rsidRPr="00E56651" w14:paraId="619B54CC" w14:textId="77777777" w:rsidTr="007F00ED">
        <w:trPr>
          <w:trHeight w:val="295"/>
          <w:jc w:val="center"/>
        </w:trPr>
        <w:tc>
          <w:tcPr>
            <w:tcW w:w="1500" w:type="dxa"/>
            <w:vMerge/>
            <w:hideMark/>
          </w:tcPr>
          <w:p w14:paraId="5FCD5F55" w14:textId="77777777" w:rsidR="00E56651" w:rsidRPr="00E56651" w:rsidRDefault="00E56651" w:rsidP="00455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22" w:type="dxa"/>
            <w:vMerge/>
            <w:hideMark/>
          </w:tcPr>
          <w:p w14:paraId="64CF3717" w14:textId="77777777" w:rsidR="00E56651" w:rsidRPr="00E56651" w:rsidRDefault="00E56651" w:rsidP="00455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86" w:type="dxa"/>
            <w:vMerge/>
            <w:hideMark/>
          </w:tcPr>
          <w:p w14:paraId="7C8146D1" w14:textId="77777777" w:rsidR="00E56651" w:rsidRPr="00E56651" w:rsidRDefault="00E56651" w:rsidP="00455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93" w:type="dxa"/>
            <w:vMerge/>
            <w:hideMark/>
          </w:tcPr>
          <w:p w14:paraId="0686BB7D" w14:textId="77777777" w:rsidR="00E56651" w:rsidRPr="00E56651" w:rsidRDefault="00E56651" w:rsidP="00455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60" w:type="dxa"/>
            <w:vMerge/>
            <w:hideMark/>
          </w:tcPr>
          <w:p w14:paraId="79D34BC0" w14:textId="77777777" w:rsidR="00E56651" w:rsidRPr="00E56651" w:rsidRDefault="00E56651" w:rsidP="00455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60" w:type="dxa"/>
            <w:shd w:val="clear" w:color="auto" w:fill="auto"/>
            <w:hideMark/>
          </w:tcPr>
          <w:p w14:paraId="3A0DFE6F" w14:textId="77777777" w:rsidR="00E56651" w:rsidRPr="00E56651" w:rsidRDefault="00E56651" w:rsidP="00455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E5665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фед.бюдж</w:t>
            </w:r>
            <w:proofErr w:type="spellEnd"/>
          </w:p>
        </w:tc>
        <w:tc>
          <w:tcPr>
            <w:tcW w:w="1516" w:type="dxa"/>
            <w:shd w:val="clear" w:color="auto" w:fill="auto"/>
            <w:hideMark/>
          </w:tcPr>
          <w:p w14:paraId="45E6C190" w14:textId="77777777" w:rsidR="00E56651" w:rsidRPr="00E56651" w:rsidRDefault="00E56651" w:rsidP="00455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E5665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бюдж.субъекта</w:t>
            </w:r>
            <w:proofErr w:type="spellEnd"/>
          </w:p>
        </w:tc>
        <w:tc>
          <w:tcPr>
            <w:tcW w:w="1460" w:type="dxa"/>
            <w:shd w:val="clear" w:color="auto" w:fill="auto"/>
            <w:hideMark/>
          </w:tcPr>
          <w:p w14:paraId="409C97F7" w14:textId="77777777" w:rsidR="00E56651" w:rsidRPr="00E56651" w:rsidRDefault="00E56651" w:rsidP="00455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E5665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бюдж.МО</w:t>
            </w:r>
            <w:proofErr w:type="spellEnd"/>
          </w:p>
        </w:tc>
        <w:tc>
          <w:tcPr>
            <w:tcW w:w="1452" w:type="dxa"/>
            <w:shd w:val="clear" w:color="auto" w:fill="auto"/>
            <w:hideMark/>
          </w:tcPr>
          <w:p w14:paraId="527EB2B9" w14:textId="77777777" w:rsidR="00E56651" w:rsidRPr="00E56651" w:rsidRDefault="00E56651" w:rsidP="00455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E5665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внебюдж</w:t>
            </w:r>
            <w:proofErr w:type="spellEnd"/>
          </w:p>
        </w:tc>
      </w:tr>
      <w:tr w:rsidR="00E56651" w:rsidRPr="00E56651" w14:paraId="248F901D" w14:textId="77777777" w:rsidTr="007F00ED">
        <w:trPr>
          <w:trHeight w:val="442"/>
          <w:jc w:val="center"/>
        </w:trPr>
        <w:tc>
          <w:tcPr>
            <w:tcW w:w="1500" w:type="dxa"/>
            <w:shd w:val="clear" w:color="auto" w:fill="auto"/>
            <w:hideMark/>
          </w:tcPr>
          <w:p w14:paraId="1F10FE0A" w14:textId="77777777" w:rsidR="00E56651" w:rsidRPr="00E56651" w:rsidRDefault="00E56651" w:rsidP="0045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подъезд к базе отдыха</w:t>
            </w:r>
          </w:p>
        </w:tc>
        <w:tc>
          <w:tcPr>
            <w:tcW w:w="2022" w:type="dxa"/>
            <w:shd w:val="clear" w:color="auto" w:fill="auto"/>
            <w:hideMark/>
          </w:tcPr>
          <w:p w14:paraId="69EE76A2" w14:textId="77777777" w:rsidR="00E56651" w:rsidRPr="00E56651" w:rsidRDefault="00E56651" w:rsidP="0045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сохраняемый</w:t>
            </w:r>
          </w:p>
        </w:tc>
        <w:tc>
          <w:tcPr>
            <w:tcW w:w="1586" w:type="dxa"/>
            <w:shd w:val="clear" w:color="auto" w:fill="auto"/>
            <w:hideMark/>
          </w:tcPr>
          <w:p w14:paraId="7C4A1D1C" w14:textId="77777777" w:rsidR="00E56651" w:rsidRPr="00E56651" w:rsidRDefault="00E56651" w:rsidP="0045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5,32</w:t>
            </w:r>
          </w:p>
        </w:tc>
        <w:tc>
          <w:tcPr>
            <w:tcW w:w="1693" w:type="dxa"/>
            <w:shd w:val="clear" w:color="auto" w:fill="auto"/>
            <w:hideMark/>
          </w:tcPr>
          <w:p w14:paraId="424BA977" w14:textId="77777777" w:rsidR="00E56651" w:rsidRPr="00E56651" w:rsidRDefault="00E56651" w:rsidP="0045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н.п.Полноват</w:t>
            </w:r>
            <w:proofErr w:type="spellEnd"/>
          </w:p>
        </w:tc>
        <w:tc>
          <w:tcPr>
            <w:tcW w:w="1460" w:type="dxa"/>
            <w:shd w:val="clear" w:color="auto" w:fill="auto"/>
            <w:hideMark/>
          </w:tcPr>
          <w:p w14:paraId="6BB12274" w14:textId="77777777" w:rsidR="00E56651" w:rsidRPr="00E56651" w:rsidRDefault="00E56651" w:rsidP="0045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2018-2020</w:t>
            </w:r>
          </w:p>
        </w:tc>
        <w:tc>
          <w:tcPr>
            <w:tcW w:w="1460" w:type="dxa"/>
            <w:shd w:val="clear" w:color="auto" w:fill="auto"/>
            <w:hideMark/>
          </w:tcPr>
          <w:p w14:paraId="0583AF62" w14:textId="77777777" w:rsidR="00E56651" w:rsidRPr="00E56651" w:rsidRDefault="00E56651" w:rsidP="0045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16" w:type="dxa"/>
            <w:shd w:val="clear" w:color="auto" w:fill="auto"/>
            <w:hideMark/>
          </w:tcPr>
          <w:p w14:paraId="27EC042A" w14:textId="77777777" w:rsidR="00E56651" w:rsidRPr="00E56651" w:rsidRDefault="00E56651" w:rsidP="0045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60" w:type="dxa"/>
            <w:shd w:val="clear" w:color="auto" w:fill="auto"/>
            <w:hideMark/>
          </w:tcPr>
          <w:p w14:paraId="246896A0" w14:textId="77777777" w:rsidR="00E56651" w:rsidRPr="00E56651" w:rsidRDefault="00E56651" w:rsidP="0045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452" w:type="dxa"/>
            <w:shd w:val="clear" w:color="auto" w:fill="auto"/>
            <w:hideMark/>
          </w:tcPr>
          <w:p w14:paraId="5B674A05" w14:textId="77777777" w:rsidR="00E56651" w:rsidRPr="00E56651" w:rsidRDefault="00E56651" w:rsidP="0045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56651" w:rsidRPr="00E56651" w14:paraId="65F805D3" w14:textId="77777777" w:rsidTr="007F00ED">
        <w:trPr>
          <w:trHeight w:val="442"/>
          <w:jc w:val="center"/>
        </w:trPr>
        <w:tc>
          <w:tcPr>
            <w:tcW w:w="1500" w:type="dxa"/>
            <w:shd w:val="clear" w:color="auto" w:fill="auto"/>
            <w:hideMark/>
          </w:tcPr>
          <w:p w14:paraId="32986A66" w14:textId="77777777" w:rsidR="00E56651" w:rsidRPr="00E56651" w:rsidRDefault="00E56651" w:rsidP="0045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улица Северная</w:t>
            </w:r>
          </w:p>
        </w:tc>
        <w:tc>
          <w:tcPr>
            <w:tcW w:w="2022" w:type="dxa"/>
            <w:shd w:val="clear" w:color="auto" w:fill="auto"/>
            <w:hideMark/>
          </w:tcPr>
          <w:p w14:paraId="1C3697EF" w14:textId="77777777" w:rsidR="00E56651" w:rsidRPr="00E56651" w:rsidRDefault="00E56651" w:rsidP="0045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сохраняемый</w:t>
            </w:r>
          </w:p>
        </w:tc>
        <w:tc>
          <w:tcPr>
            <w:tcW w:w="1586" w:type="dxa"/>
            <w:shd w:val="clear" w:color="auto" w:fill="auto"/>
            <w:hideMark/>
          </w:tcPr>
          <w:p w14:paraId="756F6D3C" w14:textId="77777777" w:rsidR="00E56651" w:rsidRPr="00E56651" w:rsidRDefault="00E56651" w:rsidP="0045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2,12</w:t>
            </w:r>
          </w:p>
        </w:tc>
        <w:tc>
          <w:tcPr>
            <w:tcW w:w="1693" w:type="dxa"/>
            <w:shd w:val="clear" w:color="auto" w:fill="auto"/>
            <w:hideMark/>
          </w:tcPr>
          <w:p w14:paraId="4EBE8697" w14:textId="77777777" w:rsidR="00E56651" w:rsidRPr="00E56651" w:rsidRDefault="00E56651" w:rsidP="0045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н.п.Полноват</w:t>
            </w:r>
            <w:proofErr w:type="spellEnd"/>
          </w:p>
        </w:tc>
        <w:tc>
          <w:tcPr>
            <w:tcW w:w="1460" w:type="dxa"/>
            <w:shd w:val="clear" w:color="auto" w:fill="auto"/>
            <w:hideMark/>
          </w:tcPr>
          <w:p w14:paraId="7E3E28FE" w14:textId="77777777" w:rsidR="00E56651" w:rsidRPr="00E56651" w:rsidRDefault="00E56651" w:rsidP="0045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2016-2018</w:t>
            </w:r>
          </w:p>
        </w:tc>
        <w:tc>
          <w:tcPr>
            <w:tcW w:w="1460" w:type="dxa"/>
            <w:shd w:val="clear" w:color="auto" w:fill="auto"/>
            <w:hideMark/>
          </w:tcPr>
          <w:p w14:paraId="31B785D2" w14:textId="77777777" w:rsidR="00E56651" w:rsidRPr="00E56651" w:rsidRDefault="00E56651" w:rsidP="0045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16" w:type="dxa"/>
            <w:shd w:val="clear" w:color="auto" w:fill="auto"/>
            <w:hideMark/>
          </w:tcPr>
          <w:p w14:paraId="68959258" w14:textId="77777777" w:rsidR="00E56651" w:rsidRPr="00E56651" w:rsidRDefault="00E56651" w:rsidP="0045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60" w:type="dxa"/>
            <w:shd w:val="clear" w:color="auto" w:fill="auto"/>
            <w:hideMark/>
          </w:tcPr>
          <w:p w14:paraId="4D1C17A1" w14:textId="77777777" w:rsidR="00E56651" w:rsidRPr="00E56651" w:rsidRDefault="00E56651" w:rsidP="0045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452" w:type="dxa"/>
            <w:shd w:val="clear" w:color="auto" w:fill="auto"/>
            <w:hideMark/>
          </w:tcPr>
          <w:p w14:paraId="49C35746" w14:textId="77777777" w:rsidR="00E56651" w:rsidRPr="00E56651" w:rsidRDefault="00E56651" w:rsidP="0045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56651" w:rsidRPr="00E56651" w14:paraId="3ED317BF" w14:textId="77777777" w:rsidTr="007F00ED">
        <w:trPr>
          <w:trHeight w:val="442"/>
          <w:jc w:val="center"/>
        </w:trPr>
        <w:tc>
          <w:tcPr>
            <w:tcW w:w="1500" w:type="dxa"/>
            <w:shd w:val="clear" w:color="auto" w:fill="auto"/>
            <w:hideMark/>
          </w:tcPr>
          <w:p w14:paraId="770450FB" w14:textId="77777777" w:rsidR="00E56651" w:rsidRPr="00E56651" w:rsidRDefault="00E56651" w:rsidP="0045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улица Пермякова</w:t>
            </w:r>
          </w:p>
        </w:tc>
        <w:tc>
          <w:tcPr>
            <w:tcW w:w="2022" w:type="dxa"/>
            <w:shd w:val="clear" w:color="auto" w:fill="auto"/>
            <w:hideMark/>
          </w:tcPr>
          <w:p w14:paraId="7BA3AB82" w14:textId="77777777" w:rsidR="00E56651" w:rsidRPr="00E56651" w:rsidRDefault="00E56651" w:rsidP="0045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сохраняемый</w:t>
            </w:r>
          </w:p>
        </w:tc>
        <w:tc>
          <w:tcPr>
            <w:tcW w:w="1586" w:type="dxa"/>
            <w:shd w:val="clear" w:color="auto" w:fill="auto"/>
            <w:hideMark/>
          </w:tcPr>
          <w:p w14:paraId="50F7A405" w14:textId="77777777" w:rsidR="00E56651" w:rsidRPr="00E56651" w:rsidRDefault="00E56651" w:rsidP="0045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0,92</w:t>
            </w:r>
          </w:p>
        </w:tc>
        <w:tc>
          <w:tcPr>
            <w:tcW w:w="1693" w:type="dxa"/>
            <w:shd w:val="clear" w:color="auto" w:fill="auto"/>
            <w:hideMark/>
          </w:tcPr>
          <w:p w14:paraId="475C2F27" w14:textId="77777777" w:rsidR="00E56651" w:rsidRPr="00E56651" w:rsidRDefault="00E56651" w:rsidP="0045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н.п.Полноват</w:t>
            </w:r>
            <w:proofErr w:type="spellEnd"/>
          </w:p>
        </w:tc>
        <w:tc>
          <w:tcPr>
            <w:tcW w:w="1460" w:type="dxa"/>
            <w:shd w:val="clear" w:color="auto" w:fill="auto"/>
            <w:hideMark/>
          </w:tcPr>
          <w:p w14:paraId="3689D51E" w14:textId="77777777" w:rsidR="00E56651" w:rsidRPr="00E56651" w:rsidRDefault="00E56651" w:rsidP="0045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2018-2020</w:t>
            </w:r>
          </w:p>
        </w:tc>
        <w:tc>
          <w:tcPr>
            <w:tcW w:w="1460" w:type="dxa"/>
            <w:shd w:val="clear" w:color="auto" w:fill="auto"/>
            <w:hideMark/>
          </w:tcPr>
          <w:p w14:paraId="60C1B397" w14:textId="77777777" w:rsidR="00E56651" w:rsidRPr="00E56651" w:rsidRDefault="00E56651" w:rsidP="0045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16" w:type="dxa"/>
            <w:shd w:val="clear" w:color="auto" w:fill="auto"/>
            <w:hideMark/>
          </w:tcPr>
          <w:p w14:paraId="0213A3F1" w14:textId="77777777" w:rsidR="00E56651" w:rsidRPr="00E56651" w:rsidRDefault="00E56651" w:rsidP="0045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60" w:type="dxa"/>
            <w:shd w:val="clear" w:color="auto" w:fill="auto"/>
            <w:hideMark/>
          </w:tcPr>
          <w:p w14:paraId="4685003C" w14:textId="77777777" w:rsidR="00E56651" w:rsidRPr="00E56651" w:rsidRDefault="00E56651" w:rsidP="0045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452" w:type="dxa"/>
            <w:shd w:val="clear" w:color="auto" w:fill="auto"/>
            <w:hideMark/>
          </w:tcPr>
          <w:p w14:paraId="7766D3AA" w14:textId="77777777" w:rsidR="00E56651" w:rsidRPr="00E56651" w:rsidRDefault="00E56651" w:rsidP="0045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56651" w:rsidRPr="00E56651" w14:paraId="1B012E02" w14:textId="77777777" w:rsidTr="007F00ED">
        <w:trPr>
          <w:trHeight w:val="442"/>
          <w:jc w:val="center"/>
        </w:trPr>
        <w:tc>
          <w:tcPr>
            <w:tcW w:w="1500" w:type="dxa"/>
            <w:shd w:val="clear" w:color="auto" w:fill="auto"/>
            <w:hideMark/>
          </w:tcPr>
          <w:p w14:paraId="4342BEF2" w14:textId="77777777" w:rsidR="00E56651" w:rsidRPr="00E56651" w:rsidRDefault="00E56651" w:rsidP="0045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улица Кооперативная</w:t>
            </w:r>
          </w:p>
        </w:tc>
        <w:tc>
          <w:tcPr>
            <w:tcW w:w="2022" w:type="dxa"/>
            <w:shd w:val="clear" w:color="auto" w:fill="auto"/>
            <w:hideMark/>
          </w:tcPr>
          <w:p w14:paraId="72A42B78" w14:textId="77777777" w:rsidR="00E56651" w:rsidRPr="00E56651" w:rsidRDefault="00E56651" w:rsidP="0045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сохраняемый</w:t>
            </w:r>
          </w:p>
        </w:tc>
        <w:tc>
          <w:tcPr>
            <w:tcW w:w="1586" w:type="dxa"/>
            <w:shd w:val="clear" w:color="auto" w:fill="auto"/>
            <w:hideMark/>
          </w:tcPr>
          <w:p w14:paraId="1F248778" w14:textId="77777777" w:rsidR="00E56651" w:rsidRPr="00E56651" w:rsidRDefault="00E56651" w:rsidP="0045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0,72</w:t>
            </w:r>
          </w:p>
        </w:tc>
        <w:tc>
          <w:tcPr>
            <w:tcW w:w="1693" w:type="dxa"/>
            <w:shd w:val="clear" w:color="auto" w:fill="auto"/>
            <w:hideMark/>
          </w:tcPr>
          <w:p w14:paraId="576DB739" w14:textId="77777777" w:rsidR="00E56651" w:rsidRPr="00E56651" w:rsidRDefault="00E56651" w:rsidP="0045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н.п.Полноват</w:t>
            </w:r>
            <w:proofErr w:type="spellEnd"/>
          </w:p>
        </w:tc>
        <w:tc>
          <w:tcPr>
            <w:tcW w:w="1460" w:type="dxa"/>
            <w:shd w:val="clear" w:color="auto" w:fill="auto"/>
            <w:hideMark/>
          </w:tcPr>
          <w:p w14:paraId="271ADB21" w14:textId="77777777" w:rsidR="00E56651" w:rsidRPr="00E56651" w:rsidRDefault="00E56651" w:rsidP="0045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2025-2030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14:paraId="4C553729" w14:textId="77777777" w:rsidR="00E56651" w:rsidRPr="00E56651" w:rsidRDefault="00E56651" w:rsidP="0045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16" w:type="dxa"/>
            <w:shd w:val="clear" w:color="auto" w:fill="auto"/>
            <w:noWrap/>
            <w:hideMark/>
          </w:tcPr>
          <w:p w14:paraId="7C32063E" w14:textId="77777777" w:rsidR="00E56651" w:rsidRPr="00E56651" w:rsidRDefault="00E56651" w:rsidP="0045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60" w:type="dxa"/>
            <w:shd w:val="clear" w:color="auto" w:fill="auto"/>
            <w:hideMark/>
          </w:tcPr>
          <w:p w14:paraId="26267D60" w14:textId="77777777" w:rsidR="00E56651" w:rsidRPr="00E56651" w:rsidRDefault="00E56651" w:rsidP="0045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14:paraId="2DA4814D" w14:textId="77777777" w:rsidR="00E56651" w:rsidRPr="00E56651" w:rsidRDefault="00E56651" w:rsidP="0045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56651" w:rsidRPr="00E56651" w14:paraId="5CD40B9B" w14:textId="77777777" w:rsidTr="007F00ED">
        <w:trPr>
          <w:trHeight w:val="442"/>
          <w:jc w:val="center"/>
        </w:trPr>
        <w:tc>
          <w:tcPr>
            <w:tcW w:w="1500" w:type="dxa"/>
            <w:shd w:val="clear" w:color="auto" w:fill="auto"/>
            <w:hideMark/>
          </w:tcPr>
          <w:p w14:paraId="174EBDB3" w14:textId="77777777" w:rsidR="00E56651" w:rsidRPr="00E56651" w:rsidRDefault="00E56651" w:rsidP="0045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улица </w:t>
            </w:r>
            <w:proofErr w:type="spellStart"/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Собянина</w:t>
            </w:r>
            <w:proofErr w:type="spellEnd"/>
          </w:p>
        </w:tc>
        <w:tc>
          <w:tcPr>
            <w:tcW w:w="2022" w:type="dxa"/>
            <w:shd w:val="clear" w:color="auto" w:fill="auto"/>
            <w:hideMark/>
          </w:tcPr>
          <w:p w14:paraId="42D02DA1" w14:textId="77777777" w:rsidR="00E56651" w:rsidRPr="00E56651" w:rsidRDefault="00E56651" w:rsidP="0045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сохраняемый</w:t>
            </w:r>
          </w:p>
        </w:tc>
        <w:tc>
          <w:tcPr>
            <w:tcW w:w="1586" w:type="dxa"/>
            <w:shd w:val="clear" w:color="auto" w:fill="auto"/>
            <w:hideMark/>
          </w:tcPr>
          <w:p w14:paraId="47735CC5" w14:textId="77777777" w:rsidR="00E56651" w:rsidRPr="00E56651" w:rsidRDefault="00E56651" w:rsidP="0045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1,82</w:t>
            </w:r>
          </w:p>
        </w:tc>
        <w:tc>
          <w:tcPr>
            <w:tcW w:w="1693" w:type="dxa"/>
            <w:shd w:val="clear" w:color="auto" w:fill="auto"/>
            <w:hideMark/>
          </w:tcPr>
          <w:p w14:paraId="2FBABEE5" w14:textId="77777777" w:rsidR="00E56651" w:rsidRPr="00E56651" w:rsidRDefault="00E56651" w:rsidP="0045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н.п.Полноват</w:t>
            </w:r>
            <w:proofErr w:type="spellEnd"/>
          </w:p>
        </w:tc>
        <w:tc>
          <w:tcPr>
            <w:tcW w:w="1460" w:type="dxa"/>
            <w:shd w:val="clear" w:color="auto" w:fill="auto"/>
            <w:hideMark/>
          </w:tcPr>
          <w:p w14:paraId="2A3A1C0D" w14:textId="77777777" w:rsidR="00E56651" w:rsidRPr="00E56651" w:rsidRDefault="00E56651" w:rsidP="0045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2025-2030</w:t>
            </w:r>
          </w:p>
        </w:tc>
        <w:tc>
          <w:tcPr>
            <w:tcW w:w="1460" w:type="dxa"/>
            <w:shd w:val="clear" w:color="auto" w:fill="auto"/>
            <w:hideMark/>
          </w:tcPr>
          <w:p w14:paraId="1252F5CB" w14:textId="77777777" w:rsidR="00E56651" w:rsidRPr="00E56651" w:rsidRDefault="00E56651" w:rsidP="0045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16" w:type="dxa"/>
            <w:shd w:val="clear" w:color="auto" w:fill="auto"/>
            <w:hideMark/>
          </w:tcPr>
          <w:p w14:paraId="13AC22C6" w14:textId="77777777" w:rsidR="00E56651" w:rsidRPr="00E56651" w:rsidRDefault="00E56651" w:rsidP="0045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60" w:type="dxa"/>
            <w:shd w:val="clear" w:color="auto" w:fill="auto"/>
            <w:hideMark/>
          </w:tcPr>
          <w:p w14:paraId="4DBEB7FB" w14:textId="77777777" w:rsidR="00E56651" w:rsidRPr="00E56651" w:rsidRDefault="00E56651" w:rsidP="0045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452" w:type="dxa"/>
            <w:shd w:val="clear" w:color="auto" w:fill="auto"/>
            <w:hideMark/>
          </w:tcPr>
          <w:p w14:paraId="28A4FEE9" w14:textId="77777777" w:rsidR="00E56651" w:rsidRPr="00E56651" w:rsidRDefault="00E56651" w:rsidP="0045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56651" w:rsidRPr="00E56651" w14:paraId="10F2EFBE" w14:textId="77777777" w:rsidTr="007F00ED">
        <w:trPr>
          <w:trHeight w:val="295"/>
          <w:jc w:val="center"/>
        </w:trPr>
        <w:tc>
          <w:tcPr>
            <w:tcW w:w="1500" w:type="dxa"/>
            <w:shd w:val="clear" w:color="auto" w:fill="auto"/>
            <w:hideMark/>
          </w:tcPr>
          <w:p w14:paraId="4DCE26C7" w14:textId="77777777" w:rsidR="00E56651" w:rsidRPr="00E56651" w:rsidRDefault="00E56651" w:rsidP="0045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улица Петрова</w:t>
            </w:r>
          </w:p>
        </w:tc>
        <w:tc>
          <w:tcPr>
            <w:tcW w:w="2022" w:type="dxa"/>
            <w:shd w:val="clear" w:color="auto" w:fill="auto"/>
            <w:hideMark/>
          </w:tcPr>
          <w:p w14:paraId="78B28897" w14:textId="77777777" w:rsidR="00E56651" w:rsidRPr="00E56651" w:rsidRDefault="00E56651" w:rsidP="0045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сохраняемый</w:t>
            </w:r>
          </w:p>
        </w:tc>
        <w:tc>
          <w:tcPr>
            <w:tcW w:w="1586" w:type="dxa"/>
            <w:shd w:val="clear" w:color="auto" w:fill="auto"/>
            <w:hideMark/>
          </w:tcPr>
          <w:p w14:paraId="742F0310" w14:textId="77777777" w:rsidR="00E56651" w:rsidRPr="00E56651" w:rsidRDefault="00E56651" w:rsidP="0045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1,3</w:t>
            </w:r>
          </w:p>
        </w:tc>
        <w:tc>
          <w:tcPr>
            <w:tcW w:w="1693" w:type="dxa"/>
            <w:shd w:val="clear" w:color="auto" w:fill="auto"/>
            <w:hideMark/>
          </w:tcPr>
          <w:p w14:paraId="4A95608B" w14:textId="77777777" w:rsidR="00E56651" w:rsidRPr="00E56651" w:rsidRDefault="00E56651" w:rsidP="0045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н.п.Полноват</w:t>
            </w:r>
            <w:proofErr w:type="spellEnd"/>
          </w:p>
        </w:tc>
        <w:tc>
          <w:tcPr>
            <w:tcW w:w="1460" w:type="dxa"/>
            <w:shd w:val="clear" w:color="auto" w:fill="auto"/>
            <w:hideMark/>
          </w:tcPr>
          <w:p w14:paraId="5FA58558" w14:textId="77777777" w:rsidR="00E56651" w:rsidRPr="00E56651" w:rsidRDefault="00E56651" w:rsidP="0045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2025-2030</w:t>
            </w:r>
          </w:p>
        </w:tc>
        <w:tc>
          <w:tcPr>
            <w:tcW w:w="1460" w:type="dxa"/>
            <w:shd w:val="clear" w:color="auto" w:fill="auto"/>
            <w:hideMark/>
          </w:tcPr>
          <w:p w14:paraId="6BF95A6E" w14:textId="77777777" w:rsidR="00E56651" w:rsidRPr="00E56651" w:rsidRDefault="00E56651" w:rsidP="0045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16" w:type="dxa"/>
            <w:shd w:val="clear" w:color="auto" w:fill="auto"/>
            <w:hideMark/>
          </w:tcPr>
          <w:p w14:paraId="580F2984" w14:textId="77777777" w:rsidR="00E56651" w:rsidRPr="00E56651" w:rsidRDefault="00E56651" w:rsidP="0045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60" w:type="dxa"/>
            <w:shd w:val="clear" w:color="auto" w:fill="auto"/>
            <w:hideMark/>
          </w:tcPr>
          <w:p w14:paraId="58B89B06" w14:textId="77777777" w:rsidR="00E56651" w:rsidRPr="00E56651" w:rsidRDefault="00E56651" w:rsidP="0045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452" w:type="dxa"/>
            <w:shd w:val="clear" w:color="auto" w:fill="auto"/>
            <w:hideMark/>
          </w:tcPr>
          <w:p w14:paraId="3D200880" w14:textId="77777777" w:rsidR="00E56651" w:rsidRPr="00E56651" w:rsidRDefault="00E56651" w:rsidP="0045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56651" w:rsidRPr="00E56651" w14:paraId="157A8B58" w14:textId="77777777" w:rsidTr="007F00ED">
        <w:trPr>
          <w:trHeight w:val="442"/>
          <w:jc w:val="center"/>
        </w:trPr>
        <w:tc>
          <w:tcPr>
            <w:tcW w:w="1500" w:type="dxa"/>
            <w:shd w:val="clear" w:color="auto" w:fill="auto"/>
            <w:hideMark/>
          </w:tcPr>
          <w:p w14:paraId="52E40C50" w14:textId="77777777" w:rsidR="00E56651" w:rsidRPr="00E56651" w:rsidRDefault="00E56651" w:rsidP="0045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улица Советская</w:t>
            </w:r>
          </w:p>
        </w:tc>
        <w:tc>
          <w:tcPr>
            <w:tcW w:w="2022" w:type="dxa"/>
            <w:shd w:val="clear" w:color="auto" w:fill="auto"/>
            <w:hideMark/>
          </w:tcPr>
          <w:p w14:paraId="11B92D0F" w14:textId="77777777" w:rsidR="00E56651" w:rsidRPr="00E56651" w:rsidRDefault="00E56651" w:rsidP="0045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сохраняемый</w:t>
            </w:r>
          </w:p>
        </w:tc>
        <w:tc>
          <w:tcPr>
            <w:tcW w:w="1586" w:type="dxa"/>
            <w:shd w:val="clear" w:color="auto" w:fill="auto"/>
            <w:hideMark/>
          </w:tcPr>
          <w:p w14:paraId="080263AE" w14:textId="77777777" w:rsidR="00E56651" w:rsidRPr="00E56651" w:rsidRDefault="00E56651" w:rsidP="0045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1,7</w:t>
            </w:r>
          </w:p>
        </w:tc>
        <w:tc>
          <w:tcPr>
            <w:tcW w:w="1693" w:type="dxa"/>
            <w:shd w:val="clear" w:color="auto" w:fill="auto"/>
            <w:hideMark/>
          </w:tcPr>
          <w:p w14:paraId="5EB6CBC6" w14:textId="77777777" w:rsidR="00E56651" w:rsidRPr="00E56651" w:rsidRDefault="00E56651" w:rsidP="0045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н.п.Полноват</w:t>
            </w:r>
            <w:proofErr w:type="spellEnd"/>
          </w:p>
        </w:tc>
        <w:tc>
          <w:tcPr>
            <w:tcW w:w="1460" w:type="dxa"/>
            <w:shd w:val="clear" w:color="auto" w:fill="auto"/>
            <w:hideMark/>
          </w:tcPr>
          <w:p w14:paraId="25B4424C" w14:textId="77777777" w:rsidR="00E56651" w:rsidRPr="00E56651" w:rsidRDefault="00E56651" w:rsidP="0045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2025-2030</w:t>
            </w:r>
          </w:p>
        </w:tc>
        <w:tc>
          <w:tcPr>
            <w:tcW w:w="1460" w:type="dxa"/>
            <w:shd w:val="clear" w:color="auto" w:fill="auto"/>
            <w:hideMark/>
          </w:tcPr>
          <w:p w14:paraId="0F602F82" w14:textId="77777777" w:rsidR="00E56651" w:rsidRPr="00E56651" w:rsidRDefault="00E56651" w:rsidP="0045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16" w:type="dxa"/>
            <w:shd w:val="clear" w:color="auto" w:fill="auto"/>
            <w:hideMark/>
          </w:tcPr>
          <w:p w14:paraId="780B5628" w14:textId="77777777" w:rsidR="00E56651" w:rsidRPr="00E56651" w:rsidRDefault="00E56651" w:rsidP="0045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60" w:type="dxa"/>
            <w:shd w:val="clear" w:color="auto" w:fill="auto"/>
            <w:hideMark/>
          </w:tcPr>
          <w:p w14:paraId="65F524C1" w14:textId="77777777" w:rsidR="00E56651" w:rsidRPr="00E56651" w:rsidRDefault="00E56651" w:rsidP="0045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452" w:type="dxa"/>
            <w:shd w:val="clear" w:color="auto" w:fill="auto"/>
            <w:hideMark/>
          </w:tcPr>
          <w:p w14:paraId="088FF36E" w14:textId="77777777" w:rsidR="00E56651" w:rsidRPr="00E56651" w:rsidRDefault="00E56651" w:rsidP="0045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56651" w:rsidRPr="00E56651" w14:paraId="05C02F7E" w14:textId="77777777" w:rsidTr="007F00ED">
        <w:trPr>
          <w:trHeight w:val="295"/>
          <w:jc w:val="center"/>
        </w:trPr>
        <w:tc>
          <w:tcPr>
            <w:tcW w:w="1500" w:type="dxa"/>
            <w:shd w:val="clear" w:color="auto" w:fill="auto"/>
            <w:hideMark/>
          </w:tcPr>
          <w:p w14:paraId="19407448" w14:textId="77777777" w:rsidR="00E56651" w:rsidRPr="00E56651" w:rsidRDefault="00E56651" w:rsidP="0045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улица Лесная</w:t>
            </w:r>
          </w:p>
        </w:tc>
        <w:tc>
          <w:tcPr>
            <w:tcW w:w="2022" w:type="dxa"/>
            <w:shd w:val="clear" w:color="auto" w:fill="auto"/>
            <w:hideMark/>
          </w:tcPr>
          <w:p w14:paraId="58B9A24E" w14:textId="77777777" w:rsidR="00E56651" w:rsidRPr="00E56651" w:rsidRDefault="00E56651" w:rsidP="0045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проектируемый</w:t>
            </w:r>
          </w:p>
        </w:tc>
        <w:tc>
          <w:tcPr>
            <w:tcW w:w="1586" w:type="dxa"/>
            <w:shd w:val="clear" w:color="auto" w:fill="auto"/>
            <w:hideMark/>
          </w:tcPr>
          <w:p w14:paraId="6494745C" w14:textId="77777777" w:rsidR="00E56651" w:rsidRPr="00E56651" w:rsidRDefault="00E56651" w:rsidP="0045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1,2</w:t>
            </w:r>
          </w:p>
        </w:tc>
        <w:tc>
          <w:tcPr>
            <w:tcW w:w="1693" w:type="dxa"/>
            <w:shd w:val="clear" w:color="auto" w:fill="auto"/>
            <w:hideMark/>
          </w:tcPr>
          <w:p w14:paraId="2E40C816" w14:textId="77777777" w:rsidR="00E56651" w:rsidRPr="00E56651" w:rsidRDefault="00E56651" w:rsidP="0045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н.п.Полноват</w:t>
            </w:r>
            <w:proofErr w:type="spellEnd"/>
          </w:p>
        </w:tc>
        <w:tc>
          <w:tcPr>
            <w:tcW w:w="1460" w:type="dxa"/>
            <w:shd w:val="clear" w:color="auto" w:fill="auto"/>
            <w:hideMark/>
          </w:tcPr>
          <w:p w14:paraId="0648C598" w14:textId="77777777" w:rsidR="00E56651" w:rsidRPr="00E56651" w:rsidRDefault="00E56651" w:rsidP="0045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2025-2030</w:t>
            </w:r>
          </w:p>
        </w:tc>
        <w:tc>
          <w:tcPr>
            <w:tcW w:w="1460" w:type="dxa"/>
            <w:shd w:val="clear" w:color="auto" w:fill="auto"/>
            <w:hideMark/>
          </w:tcPr>
          <w:p w14:paraId="30D10447" w14:textId="77777777" w:rsidR="00E56651" w:rsidRPr="00E56651" w:rsidRDefault="00E56651" w:rsidP="0045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16" w:type="dxa"/>
            <w:shd w:val="clear" w:color="auto" w:fill="auto"/>
            <w:hideMark/>
          </w:tcPr>
          <w:p w14:paraId="5D9DEA23" w14:textId="77777777" w:rsidR="00E56651" w:rsidRPr="00E56651" w:rsidRDefault="00E56651" w:rsidP="0045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60" w:type="dxa"/>
            <w:shd w:val="clear" w:color="auto" w:fill="auto"/>
            <w:hideMark/>
          </w:tcPr>
          <w:p w14:paraId="0E2C3276" w14:textId="77777777" w:rsidR="00E56651" w:rsidRPr="00E56651" w:rsidRDefault="00E56651" w:rsidP="0045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452" w:type="dxa"/>
            <w:shd w:val="clear" w:color="auto" w:fill="auto"/>
            <w:hideMark/>
          </w:tcPr>
          <w:p w14:paraId="50988201" w14:textId="77777777" w:rsidR="00E56651" w:rsidRPr="00E56651" w:rsidRDefault="00E56651" w:rsidP="0045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56651" w:rsidRPr="00E56651" w14:paraId="04EBCE4A" w14:textId="77777777" w:rsidTr="007F00ED">
        <w:trPr>
          <w:trHeight w:val="442"/>
          <w:jc w:val="center"/>
        </w:trPr>
        <w:tc>
          <w:tcPr>
            <w:tcW w:w="1500" w:type="dxa"/>
            <w:shd w:val="clear" w:color="auto" w:fill="auto"/>
            <w:hideMark/>
          </w:tcPr>
          <w:p w14:paraId="38EAA10F" w14:textId="77777777" w:rsidR="00E56651" w:rsidRPr="00E56651" w:rsidRDefault="00E56651" w:rsidP="0045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переулок  </w:t>
            </w:r>
            <w:proofErr w:type="spellStart"/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Собянина</w:t>
            </w:r>
            <w:proofErr w:type="spellEnd"/>
          </w:p>
        </w:tc>
        <w:tc>
          <w:tcPr>
            <w:tcW w:w="2022" w:type="dxa"/>
            <w:shd w:val="clear" w:color="auto" w:fill="auto"/>
            <w:hideMark/>
          </w:tcPr>
          <w:p w14:paraId="1C317D57" w14:textId="77777777" w:rsidR="00E56651" w:rsidRPr="00E56651" w:rsidRDefault="00E56651" w:rsidP="0045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проектируемый</w:t>
            </w:r>
          </w:p>
        </w:tc>
        <w:tc>
          <w:tcPr>
            <w:tcW w:w="1586" w:type="dxa"/>
            <w:shd w:val="clear" w:color="auto" w:fill="auto"/>
            <w:hideMark/>
          </w:tcPr>
          <w:p w14:paraId="31A2319F" w14:textId="77777777" w:rsidR="00E56651" w:rsidRPr="00E56651" w:rsidRDefault="00E56651" w:rsidP="0045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0,96</w:t>
            </w:r>
          </w:p>
        </w:tc>
        <w:tc>
          <w:tcPr>
            <w:tcW w:w="1693" w:type="dxa"/>
            <w:shd w:val="clear" w:color="auto" w:fill="auto"/>
            <w:hideMark/>
          </w:tcPr>
          <w:p w14:paraId="36567163" w14:textId="77777777" w:rsidR="00E56651" w:rsidRPr="00E56651" w:rsidRDefault="00E56651" w:rsidP="0045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н.п.Полноват</w:t>
            </w:r>
            <w:proofErr w:type="spellEnd"/>
          </w:p>
        </w:tc>
        <w:tc>
          <w:tcPr>
            <w:tcW w:w="1460" w:type="dxa"/>
            <w:shd w:val="clear" w:color="auto" w:fill="auto"/>
            <w:hideMark/>
          </w:tcPr>
          <w:p w14:paraId="2D48A787" w14:textId="77777777" w:rsidR="00E56651" w:rsidRPr="00E56651" w:rsidRDefault="00E56651" w:rsidP="0045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2025-2030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14:paraId="574FA13C" w14:textId="77777777" w:rsidR="00E56651" w:rsidRPr="00E56651" w:rsidRDefault="00E56651" w:rsidP="0045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16" w:type="dxa"/>
            <w:shd w:val="clear" w:color="auto" w:fill="auto"/>
            <w:noWrap/>
            <w:hideMark/>
          </w:tcPr>
          <w:p w14:paraId="24E967AB" w14:textId="77777777" w:rsidR="00E56651" w:rsidRPr="00E56651" w:rsidRDefault="00E56651" w:rsidP="0045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60" w:type="dxa"/>
            <w:shd w:val="clear" w:color="auto" w:fill="auto"/>
            <w:hideMark/>
          </w:tcPr>
          <w:p w14:paraId="293AE20A" w14:textId="77777777" w:rsidR="00E56651" w:rsidRPr="00E56651" w:rsidRDefault="00E56651" w:rsidP="0045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14:paraId="52FE6815" w14:textId="77777777" w:rsidR="00E56651" w:rsidRPr="00E56651" w:rsidRDefault="00E56651" w:rsidP="0045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56651" w:rsidRPr="00E56651" w14:paraId="562FA69D" w14:textId="77777777" w:rsidTr="007F00ED">
        <w:trPr>
          <w:trHeight w:val="295"/>
          <w:jc w:val="center"/>
        </w:trPr>
        <w:tc>
          <w:tcPr>
            <w:tcW w:w="1500" w:type="dxa"/>
            <w:shd w:val="clear" w:color="auto" w:fill="auto"/>
            <w:hideMark/>
          </w:tcPr>
          <w:p w14:paraId="6555AC7F" w14:textId="77777777" w:rsidR="00E56651" w:rsidRPr="00E56651" w:rsidRDefault="00E56651" w:rsidP="0045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УДС Полноват</w:t>
            </w:r>
          </w:p>
        </w:tc>
        <w:tc>
          <w:tcPr>
            <w:tcW w:w="2022" w:type="dxa"/>
            <w:shd w:val="clear" w:color="auto" w:fill="auto"/>
            <w:hideMark/>
          </w:tcPr>
          <w:p w14:paraId="22C76625" w14:textId="77777777" w:rsidR="00E56651" w:rsidRPr="00E56651" w:rsidRDefault="00E56651" w:rsidP="0045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проектируемый</w:t>
            </w:r>
          </w:p>
        </w:tc>
        <w:tc>
          <w:tcPr>
            <w:tcW w:w="1586" w:type="dxa"/>
            <w:shd w:val="clear" w:color="auto" w:fill="auto"/>
            <w:hideMark/>
          </w:tcPr>
          <w:p w14:paraId="56A66365" w14:textId="77777777" w:rsidR="00E56651" w:rsidRPr="00E56651" w:rsidRDefault="00E56651" w:rsidP="0045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2,382</w:t>
            </w:r>
          </w:p>
        </w:tc>
        <w:tc>
          <w:tcPr>
            <w:tcW w:w="1693" w:type="dxa"/>
            <w:shd w:val="clear" w:color="auto" w:fill="auto"/>
            <w:hideMark/>
          </w:tcPr>
          <w:p w14:paraId="483FFE3F" w14:textId="77777777" w:rsidR="00E56651" w:rsidRPr="00E56651" w:rsidRDefault="00E56651" w:rsidP="0045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н.п.Полноват</w:t>
            </w:r>
            <w:proofErr w:type="spellEnd"/>
          </w:p>
        </w:tc>
        <w:tc>
          <w:tcPr>
            <w:tcW w:w="1460" w:type="dxa"/>
            <w:shd w:val="clear" w:color="auto" w:fill="auto"/>
            <w:hideMark/>
          </w:tcPr>
          <w:p w14:paraId="5A098795" w14:textId="77777777" w:rsidR="00E56651" w:rsidRPr="00E56651" w:rsidRDefault="00E56651" w:rsidP="0045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2025-2030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14:paraId="3AA35105" w14:textId="77777777" w:rsidR="00E56651" w:rsidRPr="00E56651" w:rsidRDefault="00E56651" w:rsidP="0045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16" w:type="dxa"/>
            <w:shd w:val="clear" w:color="auto" w:fill="auto"/>
            <w:noWrap/>
            <w:hideMark/>
          </w:tcPr>
          <w:p w14:paraId="26680A41" w14:textId="77777777" w:rsidR="00E56651" w:rsidRPr="00E56651" w:rsidRDefault="00E56651" w:rsidP="0045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60" w:type="dxa"/>
            <w:shd w:val="clear" w:color="auto" w:fill="auto"/>
            <w:hideMark/>
          </w:tcPr>
          <w:p w14:paraId="005E2680" w14:textId="77777777" w:rsidR="00E56651" w:rsidRPr="00E56651" w:rsidRDefault="00E56651" w:rsidP="0045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14:paraId="36F7A988" w14:textId="77777777" w:rsidR="00E56651" w:rsidRPr="00E56651" w:rsidRDefault="00E56651" w:rsidP="0045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56651" w:rsidRPr="00E56651" w14:paraId="06FB7E38" w14:textId="77777777" w:rsidTr="007F00ED">
        <w:trPr>
          <w:trHeight w:val="295"/>
          <w:jc w:val="center"/>
        </w:trPr>
        <w:tc>
          <w:tcPr>
            <w:tcW w:w="1500" w:type="dxa"/>
            <w:shd w:val="clear" w:color="auto" w:fill="auto"/>
            <w:hideMark/>
          </w:tcPr>
          <w:p w14:paraId="7D17C5F3" w14:textId="77777777" w:rsidR="00E56651" w:rsidRPr="00E56651" w:rsidRDefault="00E56651" w:rsidP="0045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УДС </w:t>
            </w:r>
            <w:proofErr w:type="spellStart"/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Тугияны</w:t>
            </w:r>
            <w:proofErr w:type="spellEnd"/>
          </w:p>
        </w:tc>
        <w:tc>
          <w:tcPr>
            <w:tcW w:w="2022" w:type="dxa"/>
            <w:shd w:val="clear" w:color="auto" w:fill="auto"/>
            <w:hideMark/>
          </w:tcPr>
          <w:p w14:paraId="1411F138" w14:textId="77777777" w:rsidR="00E56651" w:rsidRPr="00E56651" w:rsidRDefault="00E56651" w:rsidP="0045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проектируемый</w:t>
            </w:r>
          </w:p>
        </w:tc>
        <w:tc>
          <w:tcPr>
            <w:tcW w:w="1586" w:type="dxa"/>
            <w:shd w:val="clear" w:color="auto" w:fill="auto"/>
            <w:hideMark/>
          </w:tcPr>
          <w:p w14:paraId="0F5FA13A" w14:textId="77777777" w:rsidR="00E56651" w:rsidRPr="00E56651" w:rsidRDefault="00E56651" w:rsidP="0045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4,636</w:t>
            </w:r>
          </w:p>
        </w:tc>
        <w:tc>
          <w:tcPr>
            <w:tcW w:w="1693" w:type="dxa"/>
            <w:shd w:val="clear" w:color="auto" w:fill="auto"/>
            <w:hideMark/>
          </w:tcPr>
          <w:p w14:paraId="62B8E42B" w14:textId="77777777" w:rsidR="00E56651" w:rsidRPr="00E56651" w:rsidRDefault="00E56651" w:rsidP="0045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н.п.Тугияны</w:t>
            </w:r>
            <w:proofErr w:type="spellEnd"/>
          </w:p>
        </w:tc>
        <w:tc>
          <w:tcPr>
            <w:tcW w:w="1460" w:type="dxa"/>
            <w:shd w:val="clear" w:color="auto" w:fill="auto"/>
            <w:hideMark/>
          </w:tcPr>
          <w:p w14:paraId="6A162501" w14:textId="77777777" w:rsidR="00E56651" w:rsidRPr="00E56651" w:rsidRDefault="00E56651" w:rsidP="0045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2025-2030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14:paraId="6E9679F7" w14:textId="77777777" w:rsidR="00E56651" w:rsidRPr="00E56651" w:rsidRDefault="00E56651" w:rsidP="0045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16" w:type="dxa"/>
            <w:shd w:val="clear" w:color="auto" w:fill="auto"/>
            <w:noWrap/>
            <w:hideMark/>
          </w:tcPr>
          <w:p w14:paraId="1DD1FA6F" w14:textId="77777777" w:rsidR="00E56651" w:rsidRPr="00E56651" w:rsidRDefault="00E56651" w:rsidP="0045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60" w:type="dxa"/>
            <w:shd w:val="clear" w:color="auto" w:fill="auto"/>
            <w:hideMark/>
          </w:tcPr>
          <w:p w14:paraId="1B8137FD" w14:textId="77777777" w:rsidR="00E56651" w:rsidRPr="00E56651" w:rsidRDefault="00E56651" w:rsidP="0045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14:paraId="474D9936" w14:textId="77777777" w:rsidR="00E56651" w:rsidRPr="00E56651" w:rsidRDefault="00E56651" w:rsidP="0045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56651" w:rsidRPr="00E56651" w14:paraId="542C57F6" w14:textId="77777777" w:rsidTr="007F00ED">
        <w:trPr>
          <w:trHeight w:val="295"/>
          <w:jc w:val="center"/>
        </w:trPr>
        <w:tc>
          <w:tcPr>
            <w:tcW w:w="1500" w:type="dxa"/>
            <w:shd w:val="clear" w:color="auto" w:fill="auto"/>
            <w:hideMark/>
          </w:tcPr>
          <w:p w14:paraId="7925D666" w14:textId="77777777" w:rsidR="00E56651" w:rsidRPr="00E56651" w:rsidRDefault="00E56651" w:rsidP="0045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УДС </w:t>
            </w:r>
            <w:proofErr w:type="spellStart"/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Пашторы</w:t>
            </w:r>
            <w:proofErr w:type="spellEnd"/>
          </w:p>
        </w:tc>
        <w:tc>
          <w:tcPr>
            <w:tcW w:w="2022" w:type="dxa"/>
            <w:shd w:val="clear" w:color="auto" w:fill="auto"/>
            <w:hideMark/>
          </w:tcPr>
          <w:p w14:paraId="3B9EFFC4" w14:textId="77777777" w:rsidR="00E56651" w:rsidRPr="00E56651" w:rsidRDefault="00E56651" w:rsidP="0045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проектируемый</w:t>
            </w:r>
          </w:p>
        </w:tc>
        <w:tc>
          <w:tcPr>
            <w:tcW w:w="1586" w:type="dxa"/>
            <w:shd w:val="clear" w:color="auto" w:fill="auto"/>
            <w:hideMark/>
          </w:tcPr>
          <w:p w14:paraId="5DC6CDA8" w14:textId="77777777" w:rsidR="00E56651" w:rsidRPr="00E56651" w:rsidRDefault="00E56651" w:rsidP="0045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2,897</w:t>
            </w:r>
          </w:p>
        </w:tc>
        <w:tc>
          <w:tcPr>
            <w:tcW w:w="1693" w:type="dxa"/>
            <w:shd w:val="clear" w:color="auto" w:fill="auto"/>
            <w:hideMark/>
          </w:tcPr>
          <w:p w14:paraId="2ECC7C80" w14:textId="77777777" w:rsidR="00E56651" w:rsidRPr="00E56651" w:rsidRDefault="00E56651" w:rsidP="0045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н.п.Пашторы</w:t>
            </w:r>
            <w:proofErr w:type="spellEnd"/>
          </w:p>
        </w:tc>
        <w:tc>
          <w:tcPr>
            <w:tcW w:w="1460" w:type="dxa"/>
            <w:shd w:val="clear" w:color="auto" w:fill="auto"/>
            <w:hideMark/>
          </w:tcPr>
          <w:p w14:paraId="75D10580" w14:textId="77777777" w:rsidR="00E56651" w:rsidRPr="00E56651" w:rsidRDefault="00E56651" w:rsidP="0045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2025-2030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14:paraId="6ECCF8E2" w14:textId="77777777" w:rsidR="00E56651" w:rsidRPr="00E56651" w:rsidRDefault="00E56651" w:rsidP="0045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16" w:type="dxa"/>
            <w:shd w:val="clear" w:color="auto" w:fill="auto"/>
            <w:noWrap/>
            <w:hideMark/>
          </w:tcPr>
          <w:p w14:paraId="4874D9D5" w14:textId="77777777" w:rsidR="00E56651" w:rsidRPr="00E56651" w:rsidRDefault="00E56651" w:rsidP="0045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60" w:type="dxa"/>
            <w:shd w:val="clear" w:color="auto" w:fill="auto"/>
            <w:hideMark/>
          </w:tcPr>
          <w:p w14:paraId="45D5913A" w14:textId="77777777" w:rsidR="00E56651" w:rsidRPr="00E56651" w:rsidRDefault="00E56651" w:rsidP="0045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14:paraId="2D313789" w14:textId="77777777" w:rsidR="00E56651" w:rsidRPr="00E56651" w:rsidRDefault="00E56651" w:rsidP="0045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56651" w:rsidRPr="00E56651" w14:paraId="4959CF2A" w14:textId="77777777" w:rsidTr="007F00ED">
        <w:trPr>
          <w:trHeight w:val="295"/>
          <w:jc w:val="center"/>
        </w:trPr>
        <w:tc>
          <w:tcPr>
            <w:tcW w:w="1500" w:type="dxa"/>
            <w:shd w:val="clear" w:color="auto" w:fill="auto"/>
            <w:hideMark/>
          </w:tcPr>
          <w:p w14:paraId="4437665D" w14:textId="77777777" w:rsidR="00E56651" w:rsidRPr="00E56651" w:rsidRDefault="00E56651" w:rsidP="0045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УДС Ванзеват</w:t>
            </w:r>
          </w:p>
        </w:tc>
        <w:tc>
          <w:tcPr>
            <w:tcW w:w="2022" w:type="dxa"/>
            <w:shd w:val="clear" w:color="auto" w:fill="auto"/>
            <w:hideMark/>
          </w:tcPr>
          <w:p w14:paraId="1C5ECA24" w14:textId="77777777" w:rsidR="00E56651" w:rsidRPr="00E56651" w:rsidRDefault="00E56651" w:rsidP="0045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проектируемый</w:t>
            </w:r>
          </w:p>
        </w:tc>
        <w:tc>
          <w:tcPr>
            <w:tcW w:w="1586" w:type="dxa"/>
            <w:shd w:val="clear" w:color="auto" w:fill="auto"/>
            <w:hideMark/>
          </w:tcPr>
          <w:p w14:paraId="7B7D7E12" w14:textId="77777777" w:rsidR="00E56651" w:rsidRPr="00E56651" w:rsidRDefault="00E56651" w:rsidP="0045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2,109</w:t>
            </w:r>
          </w:p>
        </w:tc>
        <w:tc>
          <w:tcPr>
            <w:tcW w:w="1693" w:type="dxa"/>
            <w:shd w:val="clear" w:color="auto" w:fill="auto"/>
            <w:hideMark/>
          </w:tcPr>
          <w:p w14:paraId="185A852F" w14:textId="77777777" w:rsidR="00E56651" w:rsidRPr="00E56651" w:rsidRDefault="00E56651" w:rsidP="0045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н.п.Ванзеват</w:t>
            </w:r>
            <w:proofErr w:type="spellEnd"/>
          </w:p>
        </w:tc>
        <w:tc>
          <w:tcPr>
            <w:tcW w:w="1460" w:type="dxa"/>
            <w:shd w:val="clear" w:color="auto" w:fill="auto"/>
            <w:hideMark/>
          </w:tcPr>
          <w:p w14:paraId="63B40D4D" w14:textId="77777777" w:rsidR="00E56651" w:rsidRPr="00E56651" w:rsidRDefault="00E56651" w:rsidP="0045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2025-2030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14:paraId="0D6F29C7" w14:textId="77777777" w:rsidR="00E56651" w:rsidRPr="00E56651" w:rsidRDefault="00E56651" w:rsidP="0045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16" w:type="dxa"/>
            <w:shd w:val="clear" w:color="auto" w:fill="auto"/>
            <w:noWrap/>
            <w:hideMark/>
          </w:tcPr>
          <w:p w14:paraId="7CA272DC" w14:textId="77777777" w:rsidR="00E56651" w:rsidRPr="00E56651" w:rsidRDefault="00E56651" w:rsidP="0045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60" w:type="dxa"/>
            <w:shd w:val="clear" w:color="auto" w:fill="auto"/>
            <w:hideMark/>
          </w:tcPr>
          <w:p w14:paraId="7F1D4B44" w14:textId="77777777" w:rsidR="00E56651" w:rsidRPr="00E56651" w:rsidRDefault="00E56651" w:rsidP="0045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14:paraId="21DD7EE5" w14:textId="77777777" w:rsidR="00E56651" w:rsidRPr="00E56651" w:rsidRDefault="00E56651" w:rsidP="0045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56651" w:rsidRPr="00E56651" w14:paraId="70689857" w14:textId="77777777" w:rsidTr="007F00ED">
        <w:trPr>
          <w:trHeight w:val="884"/>
          <w:jc w:val="center"/>
        </w:trPr>
        <w:tc>
          <w:tcPr>
            <w:tcW w:w="1500" w:type="dxa"/>
            <w:shd w:val="clear" w:color="auto" w:fill="auto"/>
            <w:hideMark/>
          </w:tcPr>
          <w:p w14:paraId="156D4C09" w14:textId="4C08F707" w:rsidR="00E56651" w:rsidRPr="00E56651" w:rsidRDefault="00E56651" w:rsidP="0045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Cодержание</w:t>
            </w:r>
            <w:proofErr w:type="spellEnd"/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зимника </w:t>
            </w:r>
            <w:proofErr w:type="spellStart"/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г</w:t>
            </w:r>
            <w:proofErr w:type="gramStart"/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.Б</w:t>
            </w:r>
            <w:proofErr w:type="gramEnd"/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елоярский</w:t>
            </w:r>
            <w:proofErr w:type="spellEnd"/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7F00ED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с.п.Полноват</w:t>
            </w:r>
            <w:proofErr w:type="spellEnd"/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022" w:type="dxa"/>
            <w:shd w:val="clear" w:color="auto" w:fill="auto"/>
            <w:hideMark/>
          </w:tcPr>
          <w:p w14:paraId="1D0ABD94" w14:textId="77777777" w:rsidR="00E56651" w:rsidRPr="00E56651" w:rsidRDefault="00E56651" w:rsidP="0045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сохраняемый</w:t>
            </w:r>
          </w:p>
        </w:tc>
        <w:tc>
          <w:tcPr>
            <w:tcW w:w="1586" w:type="dxa"/>
            <w:shd w:val="clear" w:color="auto" w:fill="auto"/>
            <w:hideMark/>
          </w:tcPr>
          <w:p w14:paraId="4017951B" w14:textId="77777777" w:rsidR="00E56651" w:rsidRPr="00E56651" w:rsidRDefault="00E56651" w:rsidP="0045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51,645</w:t>
            </w:r>
          </w:p>
        </w:tc>
        <w:tc>
          <w:tcPr>
            <w:tcW w:w="1693" w:type="dxa"/>
            <w:shd w:val="clear" w:color="auto" w:fill="auto"/>
            <w:hideMark/>
          </w:tcPr>
          <w:p w14:paraId="63C00B71" w14:textId="77777777" w:rsidR="00E56651" w:rsidRPr="00E56651" w:rsidRDefault="00E56651" w:rsidP="0045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н.п.Полноват</w:t>
            </w:r>
            <w:proofErr w:type="spellEnd"/>
          </w:p>
        </w:tc>
        <w:tc>
          <w:tcPr>
            <w:tcW w:w="1460" w:type="dxa"/>
            <w:shd w:val="clear" w:color="auto" w:fill="auto"/>
            <w:hideMark/>
          </w:tcPr>
          <w:p w14:paraId="5983D7B3" w14:textId="77777777" w:rsidR="00E56651" w:rsidRPr="00E56651" w:rsidRDefault="00E56651" w:rsidP="0045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2025-2030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14:paraId="31F6CC37" w14:textId="77777777" w:rsidR="00E56651" w:rsidRPr="00E56651" w:rsidRDefault="00E56651" w:rsidP="0045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16" w:type="dxa"/>
            <w:shd w:val="clear" w:color="auto" w:fill="auto"/>
            <w:noWrap/>
            <w:hideMark/>
          </w:tcPr>
          <w:p w14:paraId="640519D1" w14:textId="77777777" w:rsidR="00E56651" w:rsidRPr="00E56651" w:rsidRDefault="00E56651" w:rsidP="0045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60" w:type="dxa"/>
            <w:shd w:val="clear" w:color="auto" w:fill="auto"/>
            <w:hideMark/>
          </w:tcPr>
          <w:p w14:paraId="32BC5DD7" w14:textId="77777777" w:rsidR="00E56651" w:rsidRPr="00E56651" w:rsidRDefault="00E56651" w:rsidP="0045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14:paraId="7F68BEB1" w14:textId="77777777" w:rsidR="00E56651" w:rsidRPr="00E56651" w:rsidRDefault="00E56651" w:rsidP="0045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56651" w:rsidRPr="00E56651" w14:paraId="1174ACEB" w14:textId="77777777" w:rsidTr="007F00ED">
        <w:trPr>
          <w:trHeight w:val="663"/>
          <w:jc w:val="center"/>
        </w:trPr>
        <w:tc>
          <w:tcPr>
            <w:tcW w:w="1500" w:type="dxa"/>
            <w:shd w:val="clear" w:color="auto" w:fill="auto"/>
            <w:hideMark/>
          </w:tcPr>
          <w:p w14:paraId="77A92E2C" w14:textId="77777777" w:rsidR="00E56651" w:rsidRPr="00E56651" w:rsidRDefault="00E56651" w:rsidP="0045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мост через озеро </w:t>
            </w:r>
            <w:proofErr w:type="spellStart"/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Полноватка</w:t>
            </w:r>
            <w:proofErr w:type="spellEnd"/>
          </w:p>
        </w:tc>
        <w:tc>
          <w:tcPr>
            <w:tcW w:w="2022" w:type="dxa"/>
            <w:shd w:val="clear" w:color="auto" w:fill="auto"/>
            <w:hideMark/>
          </w:tcPr>
          <w:p w14:paraId="305D55D5" w14:textId="77777777" w:rsidR="00E56651" w:rsidRPr="00E56651" w:rsidRDefault="00E56651" w:rsidP="0045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проектируемый</w:t>
            </w:r>
          </w:p>
        </w:tc>
        <w:tc>
          <w:tcPr>
            <w:tcW w:w="1586" w:type="dxa"/>
            <w:shd w:val="clear" w:color="auto" w:fill="auto"/>
            <w:hideMark/>
          </w:tcPr>
          <w:p w14:paraId="07B28BFF" w14:textId="77777777" w:rsidR="00E56651" w:rsidRPr="00E56651" w:rsidRDefault="00E56651" w:rsidP="0045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693" w:type="dxa"/>
            <w:shd w:val="clear" w:color="auto" w:fill="auto"/>
            <w:hideMark/>
          </w:tcPr>
          <w:p w14:paraId="67B17147" w14:textId="77777777" w:rsidR="00E56651" w:rsidRPr="00E56651" w:rsidRDefault="00E56651" w:rsidP="0045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н.п.Полноват</w:t>
            </w:r>
            <w:proofErr w:type="spellEnd"/>
          </w:p>
        </w:tc>
        <w:tc>
          <w:tcPr>
            <w:tcW w:w="1460" w:type="dxa"/>
            <w:shd w:val="clear" w:color="auto" w:fill="auto"/>
            <w:hideMark/>
          </w:tcPr>
          <w:p w14:paraId="1D53A11D" w14:textId="77777777" w:rsidR="00E56651" w:rsidRPr="00E56651" w:rsidRDefault="00E56651" w:rsidP="0045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2025-2030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14:paraId="2C5893BA" w14:textId="77777777" w:rsidR="00E56651" w:rsidRPr="00E56651" w:rsidRDefault="00E56651" w:rsidP="0045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16" w:type="dxa"/>
            <w:shd w:val="clear" w:color="auto" w:fill="auto"/>
            <w:noWrap/>
            <w:hideMark/>
          </w:tcPr>
          <w:p w14:paraId="5D281744" w14:textId="77777777" w:rsidR="00E56651" w:rsidRPr="00E56651" w:rsidRDefault="00E56651" w:rsidP="0045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60" w:type="dxa"/>
            <w:shd w:val="clear" w:color="auto" w:fill="auto"/>
            <w:hideMark/>
          </w:tcPr>
          <w:p w14:paraId="66117D98" w14:textId="77777777" w:rsidR="00E56651" w:rsidRPr="00E56651" w:rsidRDefault="00E56651" w:rsidP="0045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14:paraId="480C0DA7" w14:textId="77777777" w:rsidR="00E56651" w:rsidRPr="00E56651" w:rsidRDefault="00E56651" w:rsidP="0045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56651" w:rsidRPr="00E56651" w14:paraId="5D961DA3" w14:textId="77777777" w:rsidTr="007F00ED">
        <w:trPr>
          <w:trHeight w:val="295"/>
          <w:jc w:val="center"/>
        </w:trPr>
        <w:tc>
          <w:tcPr>
            <w:tcW w:w="1500" w:type="dxa"/>
            <w:shd w:val="clear" w:color="auto" w:fill="auto"/>
            <w:hideMark/>
          </w:tcPr>
          <w:p w14:paraId="441A6067" w14:textId="77777777" w:rsidR="00E56651" w:rsidRPr="00E56651" w:rsidRDefault="00E56651" w:rsidP="0045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2022" w:type="dxa"/>
            <w:shd w:val="clear" w:color="auto" w:fill="auto"/>
            <w:noWrap/>
            <w:hideMark/>
          </w:tcPr>
          <w:p w14:paraId="42F12FA0" w14:textId="77777777" w:rsidR="00E56651" w:rsidRPr="00E56651" w:rsidRDefault="00E56651" w:rsidP="0045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86" w:type="dxa"/>
            <w:shd w:val="clear" w:color="auto" w:fill="auto"/>
            <w:noWrap/>
            <w:hideMark/>
          </w:tcPr>
          <w:p w14:paraId="39BCEFA8" w14:textId="77777777" w:rsidR="00E56651" w:rsidRPr="00E56651" w:rsidRDefault="00E56651" w:rsidP="0045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89,729</w:t>
            </w:r>
          </w:p>
        </w:tc>
        <w:tc>
          <w:tcPr>
            <w:tcW w:w="1693" w:type="dxa"/>
            <w:shd w:val="clear" w:color="auto" w:fill="auto"/>
            <w:noWrap/>
            <w:hideMark/>
          </w:tcPr>
          <w:p w14:paraId="2042D467" w14:textId="77777777" w:rsidR="00E56651" w:rsidRPr="00E56651" w:rsidRDefault="00E56651" w:rsidP="0045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14:paraId="3EDB3B20" w14:textId="77777777" w:rsidR="00E56651" w:rsidRPr="00E56651" w:rsidRDefault="00E56651" w:rsidP="004553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14:paraId="7B780DF1" w14:textId="77777777" w:rsidR="00E56651" w:rsidRPr="00E56651" w:rsidRDefault="00E56651" w:rsidP="004553F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56651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516" w:type="dxa"/>
            <w:shd w:val="clear" w:color="auto" w:fill="auto"/>
            <w:noWrap/>
            <w:hideMark/>
          </w:tcPr>
          <w:p w14:paraId="47BBD627" w14:textId="77777777" w:rsidR="00E56651" w:rsidRPr="00E56651" w:rsidRDefault="00E56651" w:rsidP="004553F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56651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hideMark/>
          </w:tcPr>
          <w:p w14:paraId="0C137CE6" w14:textId="77777777" w:rsidR="00E56651" w:rsidRPr="00E56651" w:rsidRDefault="00E56651" w:rsidP="004553F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56651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14:paraId="62AB3827" w14:textId="77777777" w:rsidR="00E56651" w:rsidRPr="00E56651" w:rsidRDefault="00E56651" w:rsidP="004553F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56651">
              <w:rPr>
                <w:rFonts w:ascii="Calibri" w:eastAsia="Times New Roman" w:hAnsi="Calibri" w:cs="Times New Roman"/>
              </w:rPr>
              <w:t> </w:t>
            </w:r>
          </w:p>
        </w:tc>
      </w:tr>
    </w:tbl>
    <w:p w14:paraId="10A18BD3" w14:textId="77777777" w:rsidR="00E56651" w:rsidRDefault="00E56651"/>
    <w:p w14:paraId="7FD2D3C1" w14:textId="77777777" w:rsidR="00E56651" w:rsidRDefault="00E56651"/>
    <w:p w14:paraId="56128E25" w14:textId="249EF650" w:rsidR="00E56651" w:rsidRPr="00E56651" w:rsidRDefault="00E56651" w:rsidP="00E56651">
      <w:pPr>
        <w:ind w:left="1134"/>
        <w:rPr>
          <w:b/>
        </w:rPr>
      </w:pPr>
      <w:r w:rsidRPr="00E5665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4.7. Комплексные мероприятия по организации дорожного движения, в том числе мероприятия по повышению безопасности дорожного движения, снижению перегруженности дорог и (или) их участков</w:t>
      </w:r>
    </w:p>
    <w:tbl>
      <w:tblPr>
        <w:tblW w:w="13315" w:type="dxa"/>
        <w:jc w:val="center"/>
        <w:tblLook w:val="04A0" w:firstRow="1" w:lastRow="0" w:firstColumn="1" w:lastColumn="0" w:noHBand="0" w:noVBand="1"/>
      </w:tblPr>
      <w:tblGrid>
        <w:gridCol w:w="6399"/>
        <w:gridCol w:w="1374"/>
        <w:gridCol w:w="1374"/>
        <w:gridCol w:w="1428"/>
        <w:gridCol w:w="1374"/>
        <w:gridCol w:w="1366"/>
      </w:tblGrid>
      <w:tr w:rsidR="00E56651" w:rsidRPr="00E56651" w14:paraId="5919125F" w14:textId="77777777" w:rsidTr="007F00ED">
        <w:trPr>
          <w:trHeight w:val="300"/>
          <w:jc w:val="center"/>
        </w:trPr>
        <w:tc>
          <w:tcPr>
            <w:tcW w:w="6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19BA2" w14:textId="77777777" w:rsidR="00E56651" w:rsidRPr="00E56651" w:rsidRDefault="00E56651" w:rsidP="00E5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C48F3" w14:textId="77777777" w:rsidR="00E56651" w:rsidRPr="00E56651" w:rsidRDefault="00E56651" w:rsidP="00E5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Планируемые сроки</w:t>
            </w:r>
          </w:p>
        </w:tc>
        <w:tc>
          <w:tcPr>
            <w:tcW w:w="55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78DD5" w14:textId="77777777" w:rsidR="00E56651" w:rsidRPr="00E56651" w:rsidRDefault="00E56651" w:rsidP="00E5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Источники финансирования, %</w:t>
            </w:r>
          </w:p>
        </w:tc>
      </w:tr>
      <w:tr w:rsidR="00E56651" w:rsidRPr="00E56651" w14:paraId="52E90450" w14:textId="77777777" w:rsidTr="007F00ED">
        <w:trPr>
          <w:trHeight w:val="300"/>
          <w:jc w:val="center"/>
        </w:trPr>
        <w:tc>
          <w:tcPr>
            <w:tcW w:w="6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E2B93A" w14:textId="77777777" w:rsidR="00E56651" w:rsidRPr="00E56651" w:rsidRDefault="00E56651" w:rsidP="00E56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8C36E" w14:textId="77777777" w:rsidR="00E56651" w:rsidRPr="00E56651" w:rsidRDefault="00E56651" w:rsidP="00E56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E393D" w14:textId="77777777" w:rsidR="00E56651" w:rsidRPr="00E56651" w:rsidRDefault="00E56651" w:rsidP="00E5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E5665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фед.бюдж</w:t>
            </w:r>
            <w:proofErr w:type="spellEnd"/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6B0AE" w14:textId="77777777" w:rsidR="00E56651" w:rsidRPr="00E56651" w:rsidRDefault="00E56651" w:rsidP="00E5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E5665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бюдж.субъекта</w:t>
            </w:r>
            <w:proofErr w:type="spellEnd"/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4BCAE" w14:textId="77777777" w:rsidR="00E56651" w:rsidRPr="00E56651" w:rsidRDefault="00E56651" w:rsidP="00E5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E5665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бюдж.МО</w:t>
            </w:r>
            <w:proofErr w:type="spellEnd"/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74544" w14:textId="77777777" w:rsidR="00E56651" w:rsidRPr="00E56651" w:rsidRDefault="00E56651" w:rsidP="00E5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E5665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внебюдж</w:t>
            </w:r>
            <w:proofErr w:type="spellEnd"/>
          </w:p>
        </w:tc>
      </w:tr>
      <w:tr w:rsidR="00E56651" w:rsidRPr="00E56651" w14:paraId="3A13EEA6" w14:textId="77777777" w:rsidTr="007F00ED">
        <w:trPr>
          <w:trHeight w:val="300"/>
          <w:jc w:val="center"/>
        </w:trPr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75D42" w14:textId="77777777" w:rsidR="00E56651" w:rsidRPr="00E56651" w:rsidRDefault="00E56651" w:rsidP="00E56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Разработка КСОДД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191E8" w14:textId="77777777" w:rsidR="00E56651" w:rsidRPr="00E56651" w:rsidRDefault="00E56651" w:rsidP="00E5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73E75" w14:textId="77777777" w:rsidR="00E56651" w:rsidRPr="00E56651" w:rsidRDefault="00E56651" w:rsidP="00E5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3EBCA" w14:textId="77777777" w:rsidR="00E56651" w:rsidRPr="00E56651" w:rsidRDefault="00E56651" w:rsidP="00E5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983B2" w14:textId="77777777" w:rsidR="00E56651" w:rsidRPr="00E56651" w:rsidRDefault="00E56651" w:rsidP="00E5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DF8F0" w14:textId="77777777" w:rsidR="00E56651" w:rsidRPr="00E56651" w:rsidRDefault="00E56651" w:rsidP="00E5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56651" w:rsidRPr="00E56651" w14:paraId="65DF6D6A" w14:textId="77777777" w:rsidTr="007F00ED">
        <w:trPr>
          <w:trHeight w:val="300"/>
          <w:jc w:val="center"/>
        </w:trPr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71984" w14:textId="77777777" w:rsidR="00E56651" w:rsidRPr="00E56651" w:rsidRDefault="00E56651" w:rsidP="00E56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Установка светофоров Т7 у школы- 4 </w:t>
            </w:r>
            <w:proofErr w:type="spellStart"/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AB42B" w14:textId="77777777" w:rsidR="00E56651" w:rsidRPr="00E56651" w:rsidRDefault="00E56651" w:rsidP="00E5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EBFF1" w14:textId="77777777" w:rsidR="00E56651" w:rsidRPr="00E56651" w:rsidRDefault="00E56651" w:rsidP="00E5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67729" w14:textId="77777777" w:rsidR="00E56651" w:rsidRPr="00E56651" w:rsidRDefault="00E56651" w:rsidP="00E5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64E57" w14:textId="77777777" w:rsidR="00E56651" w:rsidRPr="00E56651" w:rsidRDefault="00E56651" w:rsidP="00E5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82F68" w14:textId="77777777" w:rsidR="00E56651" w:rsidRPr="00E56651" w:rsidRDefault="00E56651" w:rsidP="00E5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56651" w:rsidRPr="00E56651" w14:paraId="7E0D1C7C" w14:textId="77777777" w:rsidTr="007F00ED">
        <w:trPr>
          <w:trHeight w:val="300"/>
          <w:jc w:val="center"/>
        </w:trPr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56408" w14:textId="77777777" w:rsidR="00E56651" w:rsidRPr="00E56651" w:rsidRDefault="00E56651" w:rsidP="00E56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Установка отбойников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B6FA7" w14:textId="77777777" w:rsidR="00E56651" w:rsidRPr="00E56651" w:rsidRDefault="00E56651" w:rsidP="00E5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75752" w14:textId="77777777" w:rsidR="00E56651" w:rsidRPr="00E56651" w:rsidRDefault="00E56651" w:rsidP="00E5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DD627" w14:textId="77777777" w:rsidR="00E56651" w:rsidRPr="00E56651" w:rsidRDefault="00E56651" w:rsidP="00E5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D8F8D" w14:textId="77777777" w:rsidR="00E56651" w:rsidRPr="00E56651" w:rsidRDefault="00E56651" w:rsidP="00E5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8F7F4" w14:textId="77777777" w:rsidR="00E56651" w:rsidRPr="00E56651" w:rsidRDefault="00E56651" w:rsidP="00E5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56651" w:rsidRPr="00E56651" w14:paraId="1188AC8B" w14:textId="77777777" w:rsidTr="007F00ED">
        <w:trPr>
          <w:trHeight w:val="300"/>
          <w:jc w:val="center"/>
        </w:trPr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AC0E0" w14:textId="77777777" w:rsidR="00E56651" w:rsidRPr="00E56651" w:rsidRDefault="00E56651" w:rsidP="00E56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Изготовление новых знаков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626B8" w14:textId="77777777" w:rsidR="00E56651" w:rsidRPr="00E56651" w:rsidRDefault="00E56651" w:rsidP="00E5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8366A" w14:textId="77777777" w:rsidR="00E56651" w:rsidRPr="00E56651" w:rsidRDefault="00E56651" w:rsidP="00E5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C449F" w14:textId="77777777" w:rsidR="00E56651" w:rsidRPr="00E56651" w:rsidRDefault="00E56651" w:rsidP="00E5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13F83" w14:textId="77777777" w:rsidR="00E56651" w:rsidRPr="00E56651" w:rsidRDefault="00E56651" w:rsidP="00E5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E3D77" w14:textId="77777777" w:rsidR="00E56651" w:rsidRPr="00E56651" w:rsidRDefault="00E56651" w:rsidP="00E5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56651" w:rsidRPr="00E56651" w14:paraId="1D9FA283" w14:textId="77777777" w:rsidTr="007F00ED">
        <w:trPr>
          <w:trHeight w:val="300"/>
          <w:jc w:val="center"/>
        </w:trPr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FFE59" w14:textId="77777777" w:rsidR="00E56651" w:rsidRPr="00E56651" w:rsidRDefault="00E56651" w:rsidP="00E56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Установка систем ограничения скорости движения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D74D7" w14:textId="77777777" w:rsidR="00E56651" w:rsidRPr="00E56651" w:rsidRDefault="00E56651" w:rsidP="00E5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841EF" w14:textId="77777777" w:rsidR="00E56651" w:rsidRPr="00E56651" w:rsidRDefault="00E56651" w:rsidP="00E5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641F8" w14:textId="77777777" w:rsidR="00E56651" w:rsidRPr="00E56651" w:rsidRDefault="00E56651" w:rsidP="00E5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DA042" w14:textId="77777777" w:rsidR="00E56651" w:rsidRPr="00E56651" w:rsidRDefault="00E56651" w:rsidP="00E5665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56651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9E3A9" w14:textId="77777777" w:rsidR="00E56651" w:rsidRPr="00E56651" w:rsidRDefault="00E56651" w:rsidP="00E5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56651" w:rsidRPr="00E56651" w14:paraId="074EA11A" w14:textId="77777777" w:rsidTr="007F00ED">
        <w:trPr>
          <w:trHeight w:val="300"/>
          <w:jc w:val="center"/>
        </w:trPr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A4672" w14:textId="77777777" w:rsidR="00E56651" w:rsidRPr="00E56651" w:rsidRDefault="00E56651" w:rsidP="00E56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Установка систем контроля скорости движения, систем </w:t>
            </w:r>
            <w:proofErr w:type="spellStart"/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видеофиксации</w:t>
            </w:r>
            <w:proofErr w:type="spellEnd"/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D4880" w14:textId="77777777" w:rsidR="00E56651" w:rsidRPr="00E56651" w:rsidRDefault="00E56651" w:rsidP="00E5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31C1D" w14:textId="77777777" w:rsidR="00E56651" w:rsidRPr="00E56651" w:rsidRDefault="00E56651" w:rsidP="00E5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A2E32" w14:textId="77777777" w:rsidR="00E56651" w:rsidRPr="00E56651" w:rsidRDefault="00E56651" w:rsidP="00E5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B0DB4" w14:textId="77777777" w:rsidR="00E56651" w:rsidRPr="00E56651" w:rsidRDefault="00E56651" w:rsidP="00E5665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56651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98E8D" w14:textId="77777777" w:rsidR="00E56651" w:rsidRPr="00E56651" w:rsidRDefault="00E56651" w:rsidP="00E5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56651" w:rsidRPr="00E56651" w14:paraId="6C6E3C8F" w14:textId="77777777" w:rsidTr="007F00ED">
        <w:trPr>
          <w:trHeight w:val="300"/>
          <w:jc w:val="center"/>
        </w:trPr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708CE" w14:textId="77777777" w:rsidR="00E56651" w:rsidRPr="00E56651" w:rsidRDefault="00E56651" w:rsidP="00E56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Установка систем видеонаблюдения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9C70A" w14:textId="77777777" w:rsidR="00E56651" w:rsidRPr="00E56651" w:rsidRDefault="00E56651" w:rsidP="00E5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59C61" w14:textId="77777777" w:rsidR="00E56651" w:rsidRPr="00E56651" w:rsidRDefault="00E56651" w:rsidP="00E5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D1598" w14:textId="77777777" w:rsidR="00E56651" w:rsidRPr="00E56651" w:rsidRDefault="00E56651" w:rsidP="00E5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258D5" w14:textId="77777777" w:rsidR="00E56651" w:rsidRPr="00E56651" w:rsidRDefault="00E56651" w:rsidP="00E5665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56651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6E3CE" w14:textId="77777777" w:rsidR="00E56651" w:rsidRPr="00E56651" w:rsidRDefault="00E56651" w:rsidP="00E5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56651" w:rsidRPr="00E56651" w14:paraId="5BECDA0C" w14:textId="77777777" w:rsidTr="007F00ED">
        <w:trPr>
          <w:trHeight w:val="315"/>
          <w:jc w:val="center"/>
        </w:trPr>
        <w:tc>
          <w:tcPr>
            <w:tcW w:w="133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F2C146" w14:textId="77777777" w:rsidR="00E56651" w:rsidRPr="00E56651" w:rsidRDefault="00E56651" w:rsidP="00E56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C163B46" w14:textId="6C7D792F" w:rsidR="00E56651" w:rsidRPr="00E56651" w:rsidRDefault="00E56651" w:rsidP="00E56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66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4.8.Мероприятия по внедрению интеллектуальных транспортных систем</w:t>
            </w:r>
          </w:p>
        </w:tc>
      </w:tr>
      <w:tr w:rsidR="00E56651" w:rsidRPr="00E56651" w14:paraId="29660972" w14:textId="77777777" w:rsidTr="007F00ED">
        <w:trPr>
          <w:trHeight w:val="300"/>
          <w:jc w:val="center"/>
        </w:trPr>
        <w:tc>
          <w:tcPr>
            <w:tcW w:w="6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75F499" w14:textId="77777777" w:rsidR="00E56651" w:rsidRPr="00E56651" w:rsidRDefault="00E56651" w:rsidP="00E5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1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55D2F" w14:textId="77777777" w:rsidR="00E56651" w:rsidRPr="00E56651" w:rsidRDefault="00E56651" w:rsidP="00E5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Планируемые сроки</w:t>
            </w:r>
          </w:p>
        </w:tc>
        <w:tc>
          <w:tcPr>
            <w:tcW w:w="55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4B87B" w14:textId="77777777" w:rsidR="00E56651" w:rsidRPr="00E56651" w:rsidRDefault="00E56651" w:rsidP="00E5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Источники финансирования, %</w:t>
            </w:r>
          </w:p>
        </w:tc>
      </w:tr>
      <w:tr w:rsidR="00E56651" w:rsidRPr="00E56651" w14:paraId="2D83E5D3" w14:textId="77777777" w:rsidTr="007F00ED">
        <w:trPr>
          <w:trHeight w:val="300"/>
          <w:jc w:val="center"/>
        </w:trPr>
        <w:tc>
          <w:tcPr>
            <w:tcW w:w="6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852E2F" w14:textId="77777777" w:rsidR="00E56651" w:rsidRPr="00E56651" w:rsidRDefault="00E56651" w:rsidP="00E56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99DC2" w14:textId="77777777" w:rsidR="00E56651" w:rsidRPr="00E56651" w:rsidRDefault="00E56651" w:rsidP="00E56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60FC5" w14:textId="77777777" w:rsidR="00E56651" w:rsidRPr="00E56651" w:rsidRDefault="00E56651" w:rsidP="00E5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E5665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фед.бюдж</w:t>
            </w:r>
            <w:proofErr w:type="spellEnd"/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7A871" w14:textId="77777777" w:rsidR="00E56651" w:rsidRPr="00E56651" w:rsidRDefault="00E56651" w:rsidP="00E5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E5665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бюдж.субъекта</w:t>
            </w:r>
            <w:proofErr w:type="spellEnd"/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5F9E0" w14:textId="77777777" w:rsidR="00E56651" w:rsidRPr="00E56651" w:rsidRDefault="00E56651" w:rsidP="00E5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E5665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бюдж.МО</w:t>
            </w:r>
            <w:proofErr w:type="spellEnd"/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FE5E9" w14:textId="77777777" w:rsidR="00E56651" w:rsidRPr="00E56651" w:rsidRDefault="00E56651" w:rsidP="00E5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E5665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внебюдж</w:t>
            </w:r>
            <w:proofErr w:type="spellEnd"/>
          </w:p>
        </w:tc>
      </w:tr>
      <w:tr w:rsidR="00E56651" w:rsidRPr="00E56651" w14:paraId="20B867A7" w14:textId="77777777" w:rsidTr="007F00ED">
        <w:trPr>
          <w:trHeight w:val="300"/>
          <w:jc w:val="center"/>
        </w:trPr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14A2C0" w14:textId="77777777" w:rsidR="00E56651" w:rsidRPr="00E56651" w:rsidRDefault="00E56651" w:rsidP="00E56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56651">
              <w:rPr>
                <w:rFonts w:ascii="Times New Roman" w:eastAsia="Times New Roman" w:hAnsi="Times New Roman" w:cs="Times New Roman"/>
                <w:sz w:val="14"/>
                <w:szCs w:val="14"/>
              </w:rPr>
              <w:t>Установка датчика на остановочном пункте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46417" w14:textId="77777777" w:rsidR="00E56651" w:rsidRPr="00E56651" w:rsidRDefault="00E56651" w:rsidP="00E5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2025-2030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06CA5" w14:textId="77777777" w:rsidR="00E56651" w:rsidRPr="00E56651" w:rsidRDefault="00E56651" w:rsidP="00E5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566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4C8D1" w14:textId="77777777" w:rsidR="00E56651" w:rsidRPr="00E56651" w:rsidRDefault="00E56651" w:rsidP="00E5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566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8A95C" w14:textId="77777777" w:rsidR="00E56651" w:rsidRPr="00E56651" w:rsidRDefault="00E56651" w:rsidP="00E5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5E113" w14:textId="77777777" w:rsidR="00E56651" w:rsidRPr="00E56651" w:rsidRDefault="00E56651" w:rsidP="00E5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566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E56651" w:rsidRPr="00E56651" w14:paraId="4030E2DD" w14:textId="77777777" w:rsidTr="007F00ED">
        <w:trPr>
          <w:trHeight w:val="315"/>
          <w:jc w:val="center"/>
        </w:trPr>
        <w:tc>
          <w:tcPr>
            <w:tcW w:w="133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651E06" w14:textId="77777777" w:rsidR="00E56651" w:rsidRPr="00E56651" w:rsidRDefault="00E56651" w:rsidP="00E56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D6D2BA9" w14:textId="77777777" w:rsidR="00E56651" w:rsidRPr="00E56651" w:rsidRDefault="00E56651" w:rsidP="00E56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66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4.9. Мероприятия по снижению негативного воздействия транспорта на окружающую среду и здоровье населения</w:t>
            </w:r>
          </w:p>
        </w:tc>
      </w:tr>
      <w:tr w:rsidR="00E56651" w:rsidRPr="00E56651" w14:paraId="4195411E" w14:textId="77777777" w:rsidTr="007F00ED">
        <w:trPr>
          <w:trHeight w:val="300"/>
          <w:jc w:val="center"/>
        </w:trPr>
        <w:tc>
          <w:tcPr>
            <w:tcW w:w="6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7C046A" w14:textId="77777777" w:rsidR="00E56651" w:rsidRPr="00E56651" w:rsidRDefault="00E56651" w:rsidP="00E5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1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21EF6" w14:textId="77777777" w:rsidR="00E56651" w:rsidRPr="00E56651" w:rsidRDefault="00E56651" w:rsidP="00E5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Планируемые сроки</w:t>
            </w:r>
          </w:p>
        </w:tc>
        <w:tc>
          <w:tcPr>
            <w:tcW w:w="55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AB602" w14:textId="77777777" w:rsidR="00E56651" w:rsidRPr="00E56651" w:rsidRDefault="00E56651" w:rsidP="00E5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Источники финансирования, %</w:t>
            </w:r>
          </w:p>
        </w:tc>
      </w:tr>
      <w:tr w:rsidR="00E56651" w:rsidRPr="00E56651" w14:paraId="3E4FC399" w14:textId="77777777" w:rsidTr="007F00ED">
        <w:trPr>
          <w:trHeight w:val="300"/>
          <w:jc w:val="center"/>
        </w:trPr>
        <w:tc>
          <w:tcPr>
            <w:tcW w:w="6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F0064D" w14:textId="77777777" w:rsidR="00E56651" w:rsidRPr="00E56651" w:rsidRDefault="00E56651" w:rsidP="00E56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E68C1" w14:textId="77777777" w:rsidR="00E56651" w:rsidRPr="00E56651" w:rsidRDefault="00E56651" w:rsidP="00E56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5711A" w14:textId="77777777" w:rsidR="00E56651" w:rsidRPr="00E56651" w:rsidRDefault="00E56651" w:rsidP="00E5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E5665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фед.бюдж</w:t>
            </w:r>
            <w:proofErr w:type="spellEnd"/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0ED1A" w14:textId="77777777" w:rsidR="00E56651" w:rsidRPr="00E56651" w:rsidRDefault="00E56651" w:rsidP="00E5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E5665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бюдж.субъекта</w:t>
            </w:r>
            <w:proofErr w:type="spellEnd"/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4E5A0" w14:textId="77777777" w:rsidR="00E56651" w:rsidRPr="00E56651" w:rsidRDefault="00E56651" w:rsidP="00E5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E5665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бюдж.МО</w:t>
            </w:r>
            <w:proofErr w:type="spellEnd"/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9E33E" w14:textId="77777777" w:rsidR="00E56651" w:rsidRPr="00E56651" w:rsidRDefault="00E56651" w:rsidP="00E5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E5665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внебюдж</w:t>
            </w:r>
            <w:proofErr w:type="spellEnd"/>
          </w:p>
        </w:tc>
      </w:tr>
      <w:tr w:rsidR="00E56651" w:rsidRPr="00E56651" w14:paraId="0ECB5ABF" w14:textId="77777777" w:rsidTr="007F00ED">
        <w:trPr>
          <w:trHeight w:val="300"/>
          <w:jc w:val="center"/>
        </w:trPr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0FAB03" w14:textId="77777777" w:rsidR="00E56651" w:rsidRPr="00E56651" w:rsidRDefault="00E56651" w:rsidP="00E56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Применение экологических добавок в дорожном полотне 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0512F" w14:textId="77777777" w:rsidR="00E56651" w:rsidRPr="00E56651" w:rsidRDefault="00E56651" w:rsidP="00E5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2025-2030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7294E" w14:textId="77777777" w:rsidR="00E56651" w:rsidRPr="00E56651" w:rsidRDefault="00E56651" w:rsidP="00E5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855C6" w14:textId="77777777" w:rsidR="00E56651" w:rsidRPr="00E56651" w:rsidRDefault="00E56651" w:rsidP="00E5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F6EDD" w14:textId="77777777" w:rsidR="00E56651" w:rsidRPr="00E56651" w:rsidRDefault="00E56651" w:rsidP="00E5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CD745" w14:textId="77777777" w:rsidR="00E56651" w:rsidRPr="00E56651" w:rsidRDefault="00E56651" w:rsidP="00E5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E56651" w:rsidRPr="00E56651" w14:paraId="7F0E3440" w14:textId="77777777" w:rsidTr="007F00ED">
        <w:trPr>
          <w:trHeight w:val="315"/>
          <w:jc w:val="center"/>
        </w:trPr>
        <w:tc>
          <w:tcPr>
            <w:tcW w:w="133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64FB6C" w14:textId="77777777" w:rsidR="00E56651" w:rsidRPr="00E56651" w:rsidRDefault="00E56651" w:rsidP="00E56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66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4.10. Мероприятия по мониторингу и контролю за работой транспортной инфраструктуры и качеством транспортного обслуживания населения и субъектов экономической деятельности</w:t>
            </w:r>
          </w:p>
        </w:tc>
      </w:tr>
      <w:tr w:rsidR="00E56651" w:rsidRPr="00E56651" w14:paraId="039B3D49" w14:textId="77777777" w:rsidTr="007F00ED">
        <w:trPr>
          <w:trHeight w:val="300"/>
          <w:jc w:val="center"/>
        </w:trPr>
        <w:tc>
          <w:tcPr>
            <w:tcW w:w="6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F7692B" w14:textId="77777777" w:rsidR="00E56651" w:rsidRPr="00E56651" w:rsidRDefault="00E56651" w:rsidP="00E5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1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A8271" w14:textId="77777777" w:rsidR="00E56651" w:rsidRPr="00E56651" w:rsidRDefault="00E56651" w:rsidP="00E5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Планируемые сроки</w:t>
            </w:r>
          </w:p>
        </w:tc>
        <w:tc>
          <w:tcPr>
            <w:tcW w:w="55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B1180" w14:textId="77777777" w:rsidR="00E56651" w:rsidRPr="00E56651" w:rsidRDefault="00E56651" w:rsidP="00E5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Источники финансирования, %</w:t>
            </w:r>
          </w:p>
        </w:tc>
      </w:tr>
      <w:tr w:rsidR="00E56651" w:rsidRPr="00E56651" w14:paraId="40BFD7C3" w14:textId="77777777" w:rsidTr="007F00ED">
        <w:trPr>
          <w:trHeight w:val="300"/>
          <w:jc w:val="center"/>
        </w:trPr>
        <w:tc>
          <w:tcPr>
            <w:tcW w:w="6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8ACE91" w14:textId="77777777" w:rsidR="00E56651" w:rsidRPr="00E56651" w:rsidRDefault="00E56651" w:rsidP="00E56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38197" w14:textId="77777777" w:rsidR="00E56651" w:rsidRPr="00E56651" w:rsidRDefault="00E56651" w:rsidP="00E56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F73DF" w14:textId="77777777" w:rsidR="00E56651" w:rsidRPr="00E56651" w:rsidRDefault="00E56651" w:rsidP="00E5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E5665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фед.бюдж</w:t>
            </w:r>
            <w:proofErr w:type="spellEnd"/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CE8B6" w14:textId="77777777" w:rsidR="00E56651" w:rsidRPr="00E56651" w:rsidRDefault="00E56651" w:rsidP="00E5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E5665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бюдж.субъекта</w:t>
            </w:r>
            <w:proofErr w:type="spellEnd"/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85885" w14:textId="77777777" w:rsidR="00E56651" w:rsidRPr="00E56651" w:rsidRDefault="00E56651" w:rsidP="00E5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E5665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бюдж.МО</w:t>
            </w:r>
            <w:proofErr w:type="spellEnd"/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8CE52" w14:textId="77777777" w:rsidR="00E56651" w:rsidRPr="00E56651" w:rsidRDefault="00E56651" w:rsidP="00E5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E5665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внебюдж</w:t>
            </w:r>
            <w:proofErr w:type="spellEnd"/>
          </w:p>
        </w:tc>
      </w:tr>
      <w:tr w:rsidR="00E56651" w:rsidRPr="00E56651" w14:paraId="798B055F" w14:textId="77777777" w:rsidTr="007F00ED">
        <w:trPr>
          <w:trHeight w:val="300"/>
          <w:jc w:val="center"/>
        </w:trPr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C5219E" w14:textId="77777777" w:rsidR="00E56651" w:rsidRPr="00E56651" w:rsidRDefault="00E56651" w:rsidP="00E56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56651">
              <w:rPr>
                <w:rFonts w:ascii="Times New Roman" w:eastAsia="Times New Roman" w:hAnsi="Times New Roman" w:cs="Times New Roman"/>
                <w:sz w:val="14"/>
                <w:szCs w:val="14"/>
              </w:rPr>
              <w:t>Мониторинг реализации программы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772B5" w14:textId="77777777" w:rsidR="00E56651" w:rsidRPr="00E56651" w:rsidRDefault="00E56651" w:rsidP="00E5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56651">
              <w:rPr>
                <w:rFonts w:ascii="Times New Roman" w:eastAsia="Times New Roman" w:hAnsi="Times New Roman" w:cs="Times New Roman"/>
                <w:sz w:val="14"/>
                <w:szCs w:val="14"/>
              </w:rPr>
              <w:t>2017-2030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84819" w14:textId="77777777" w:rsidR="00E56651" w:rsidRPr="00E56651" w:rsidRDefault="00E56651" w:rsidP="00E5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566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29F5B" w14:textId="77777777" w:rsidR="00E56651" w:rsidRPr="00E56651" w:rsidRDefault="00E56651" w:rsidP="00E5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566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82959" w14:textId="77777777" w:rsidR="00E56651" w:rsidRPr="00E56651" w:rsidRDefault="00E56651" w:rsidP="00E5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6F328" w14:textId="77777777" w:rsidR="00E56651" w:rsidRPr="00E56651" w:rsidRDefault="00E56651" w:rsidP="00E5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566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E56651" w:rsidRPr="00E56651" w14:paraId="023E0C02" w14:textId="77777777" w:rsidTr="007F00ED">
        <w:trPr>
          <w:trHeight w:val="420"/>
          <w:jc w:val="center"/>
        </w:trPr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59F510" w14:textId="77777777" w:rsidR="00E56651" w:rsidRPr="00E56651" w:rsidRDefault="00E56651" w:rsidP="00E56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566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в </w:t>
            </w:r>
            <w:proofErr w:type="spellStart"/>
            <w:r w:rsidRPr="00E56651">
              <w:rPr>
                <w:rFonts w:ascii="Times New Roman" w:eastAsia="Times New Roman" w:hAnsi="Times New Roman" w:cs="Times New Roman"/>
                <w:sz w:val="14"/>
                <w:szCs w:val="14"/>
              </w:rPr>
              <w:t>т.ч</w:t>
            </w:r>
            <w:proofErr w:type="spellEnd"/>
            <w:r w:rsidRPr="00E56651">
              <w:rPr>
                <w:rFonts w:ascii="Times New Roman" w:eastAsia="Times New Roman" w:hAnsi="Times New Roman" w:cs="Times New Roman"/>
                <w:sz w:val="14"/>
                <w:szCs w:val="14"/>
              </w:rPr>
              <w:t>. Проведение опросов по удовлетворенности транспортным комплексом, оценка населения качеством предоставляемых услуг транспортным комплексом, уровнем развития транспортной инфраструктуры города Белоярский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B41DA" w14:textId="77777777" w:rsidR="00E56651" w:rsidRPr="00E56651" w:rsidRDefault="00E56651" w:rsidP="00E5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56651">
              <w:rPr>
                <w:rFonts w:ascii="Times New Roman" w:eastAsia="Times New Roman" w:hAnsi="Times New Roman" w:cs="Times New Roman"/>
                <w:sz w:val="14"/>
                <w:szCs w:val="14"/>
              </w:rPr>
              <w:t>2017-2030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A1644" w14:textId="77777777" w:rsidR="00E56651" w:rsidRPr="00E56651" w:rsidRDefault="00E56651" w:rsidP="00E5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566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5393F" w14:textId="77777777" w:rsidR="00E56651" w:rsidRPr="00E56651" w:rsidRDefault="00E56651" w:rsidP="00E5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566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1FA2E" w14:textId="77777777" w:rsidR="00E56651" w:rsidRPr="00E56651" w:rsidRDefault="00E56651" w:rsidP="00E5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79DD1" w14:textId="77777777" w:rsidR="00E56651" w:rsidRPr="00E56651" w:rsidRDefault="00E56651" w:rsidP="00E5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566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</w:tbl>
    <w:p w14:paraId="3C686F87" w14:textId="77777777" w:rsidR="00153C61" w:rsidRPr="00E56651" w:rsidRDefault="00153C61" w:rsidP="00430A18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u w:val="single"/>
        </w:rPr>
      </w:pPr>
      <w:bookmarkStart w:id="31" w:name="dst100066"/>
      <w:bookmarkStart w:id="32" w:name="dst100067"/>
      <w:bookmarkStart w:id="33" w:name="dst100068"/>
      <w:bookmarkEnd w:id="31"/>
      <w:bookmarkEnd w:id="32"/>
      <w:bookmarkEnd w:id="33"/>
    </w:p>
    <w:p w14:paraId="0D8B6F9A" w14:textId="77777777" w:rsidR="00153C61" w:rsidRPr="00E56651" w:rsidRDefault="00153C61" w:rsidP="00430A18">
      <w:pPr>
        <w:spacing w:after="0" w:line="288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sectPr w:rsidR="00153C61" w:rsidRPr="00E56651" w:rsidSect="00FB477E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14:paraId="39452D74" w14:textId="77777777" w:rsidR="00430A18" w:rsidRPr="00E56651" w:rsidRDefault="00430A18" w:rsidP="00430A18">
      <w:pPr>
        <w:pStyle w:val="4"/>
        <w:jc w:val="both"/>
      </w:pPr>
      <w:bookmarkStart w:id="34" w:name="dst100071"/>
      <w:bookmarkStart w:id="35" w:name="dst100072"/>
      <w:bookmarkEnd w:id="34"/>
      <w:bookmarkEnd w:id="35"/>
      <w:r w:rsidRPr="00E56651">
        <w:lastRenderedPageBreak/>
        <w:t>5. Оценка объемов и источников финансирования мероприятий по проектированию, строительству, реконструкции объектов транспортной инфраструктуры предлагаемого к реализации варианта развития транспортной инфраструктуры</w:t>
      </w:r>
    </w:p>
    <w:tbl>
      <w:tblPr>
        <w:tblW w:w="4964" w:type="pct"/>
        <w:tblLayout w:type="fixed"/>
        <w:tblLook w:val="04A0" w:firstRow="1" w:lastRow="0" w:firstColumn="1" w:lastColumn="0" w:noHBand="0" w:noVBand="1"/>
      </w:tblPr>
      <w:tblGrid>
        <w:gridCol w:w="972"/>
        <w:gridCol w:w="2795"/>
        <w:gridCol w:w="2375"/>
        <w:gridCol w:w="2343"/>
        <w:gridCol w:w="1418"/>
        <w:gridCol w:w="15"/>
        <w:gridCol w:w="1597"/>
        <w:gridCol w:w="1436"/>
        <w:gridCol w:w="6"/>
        <w:gridCol w:w="857"/>
        <w:gridCol w:w="15"/>
        <w:gridCol w:w="851"/>
      </w:tblGrid>
      <w:tr w:rsidR="00E56651" w:rsidRPr="00E56651" w14:paraId="733D1CF6" w14:textId="77777777" w:rsidTr="00A31A6E">
        <w:trPr>
          <w:trHeight w:val="315"/>
        </w:trPr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C5BA7" w14:textId="1B7FC974" w:rsidR="00E56651" w:rsidRPr="00E56651" w:rsidRDefault="00E56651" w:rsidP="00E56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Цель программы </w:t>
            </w:r>
            <w:r w:rsidR="007F00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–</w:t>
            </w:r>
            <w:r w:rsidRPr="00E566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обеспечение нормативного соответствия и надежности функционирования транспортных систем, способствующих комфортным и безопасным условиям для проживания людей.</w:t>
            </w:r>
          </w:p>
        </w:tc>
        <w:tc>
          <w:tcPr>
            <w:tcW w:w="9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14E89D" w14:textId="77777777" w:rsidR="00E56651" w:rsidRPr="00E56651" w:rsidRDefault="00E56651" w:rsidP="00E5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Задачи программы</w:t>
            </w:r>
          </w:p>
        </w:tc>
        <w:tc>
          <w:tcPr>
            <w:tcW w:w="8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2CABCC" w14:textId="77777777" w:rsidR="00E56651" w:rsidRPr="00E56651" w:rsidRDefault="00E56651" w:rsidP="00E5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Мероприятия</w:t>
            </w:r>
          </w:p>
        </w:tc>
        <w:tc>
          <w:tcPr>
            <w:tcW w:w="7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78601" w14:textId="77777777" w:rsidR="00E56651" w:rsidRPr="00E56651" w:rsidRDefault="00E56651" w:rsidP="00E5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CA67D" w14:textId="77777777" w:rsidR="00E56651" w:rsidRPr="00E56651" w:rsidRDefault="00E56651" w:rsidP="00E5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Планируемые сроки</w:t>
            </w:r>
          </w:p>
        </w:tc>
        <w:tc>
          <w:tcPr>
            <w:tcW w:w="162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BBFE2" w14:textId="77777777" w:rsidR="00E56651" w:rsidRPr="00E56651" w:rsidRDefault="00E56651" w:rsidP="00E5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Источники финансирования, %</w:t>
            </w:r>
          </w:p>
        </w:tc>
      </w:tr>
      <w:tr w:rsidR="00A31A6E" w:rsidRPr="00E56651" w14:paraId="22284385" w14:textId="77777777" w:rsidTr="006937AA">
        <w:trPr>
          <w:trHeight w:val="435"/>
        </w:trPr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CFDBC" w14:textId="77777777" w:rsidR="00E56651" w:rsidRPr="00E56651" w:rsidRDefault="00E56651" w:rsidP="00E56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ECC38" w14:textId="77777777" w:rsidR="00E56651" w:rsidRPr="00E56651" w:rsidRDefault="00E56651" w:rsidP="00E5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8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D5FA7" w14:textId="77777777" w:rsidR="00E56651" w:rsidRPr="00E56651" w:rsidRDefault="00E56651" w:rsidP="00E5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B654E" w14:textId="77777777" w:rsidR="00E56651" w:rsidRPr="00E56651" w:rsidRDefault="00E56651" w:rsidP="00E5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A40CC" w14:textId="77777777" w:rsidR="00E56651" w:rsidRPr="00E56651" w:rsidRDefault="00E56651" w:rsidP="00E5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49553" w14:textId="77777777" w:rsidR="00E56651" w:rsidRPr="00E56651" w:rsidRDefault="00E56651" w:rsidP="00E5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E5665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фед.бюдж</w:t>
            </w:r>
            <w:proofErr w:type="spellEnd"/>
          </w:p>
        </w:tc>
        <w:tc>
          <w:tcPr>
            <w:tcW w:w="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14201" w14:textId="77777777" w:rsidR="00E56651" w:rsidRPr="00E56651" w:rsidRDefault="00E56651" w:rsidP="00E5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E5665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бюдж.субъекта</w:t>
            </w:r>
            <w:proofErr w:type="spellEnd"/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E0AB1" w14:textId="77777777" w:rsidR="00E56651" w:rsidRPr="00E56651" w:rsidRDefault="00E56651" w:rsidP="00E5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E5665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бюдж.МО</w:t>
            </w:r>
            <w:proofErr w:type="spellEnd"/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CD22F" w14:textId="77777777" w:rsidR="00E56651" w:rsidRPr="00E56651" w:rsidRDefault="00E56651" w:rsidP="00E56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E5665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внебюдж</w:t>
            </w:r>
            <w:proofErr w:type="spellEnd"/>
          </w:p>
        </w:tc>
      </w:tr>
      <w:tr w:rsidR="00A31A6E" w:rsidRPr="00E56651" w14:paraId="40BF4381" w14:textId="77777777" w:rsidTr="006937AA">
        <w:trPr>
          <w:trHeight w:val="300"/>
        </w:trPr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3151D" w14:textId="77777777" w:rsidR="00E56651" w:rsidRPr="00E56651" w:rsidRDefault="00E56651" w:rsidP="00E56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DE488" w14:textId="7E6B226D" w:rsidR="00E56651" w:rsidRPr="00E56651" w:rsidRDefault="00E56651" w:rsidP="00E56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</w:t>
            </w:r>
            <w:r w:rsidRPr="00E566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езопасность, качество и эффективность транспортного обслуживания населения, а также юридических лиц и индивидуальных предпринимателей, осуществляющих экономическую деятельность </w:t>
            </w:r>
          </w:p>
        </w:tc>
        <w:tc>
          <w:tcPr>
            <w:tcW w:w="8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51DEF" w14:textId="014CE20C" w:rsidR="00E56651" w:rsidRPr="00E56651" w:rsidRDefault="00E56651" w:rsidP="00E56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</w:t>
            </w:r>
            <w:r w:rsidRPr="00E566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ероприятия по развитию транспортной инфраструктуры </w:t>
            </w:r>
            <w:proofErr w:type="spellStart"/>
            <w:r w:rsidRPr="00E566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аиационный</w:t>
            </w:r>
            <w:proofErr w:type="spellEnd"/>
            <w:r w:rsidRPr="00E566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транспорт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A1C37" w14:textId="77777777" w:rsidR="00E56651" w:rsidRPr="00E56651" w:rsidRDefault="00E56651" w:rsidP="00E56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Развитие вертолетных посадочных площадок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91AE9" w14:textId="77777777" w:rsidR="00E56651" w:rsidRPr="00E56651" w:rsidRDefault="00E56651" w:rsidP="00E56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2025-2030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A2793" w14:textId="77777777" w:rsidR="00E56651" w:rsidRPr="00E56651" w:rsidRDefault="00E56651" w:rsidP="00E56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CFE75" w14:textId="77777777" w:rsidR="00E56651" w:rsidRPr="00E56651" w:rsidRDefault="00E56651" w:rsidP="00E56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A8FFE" w14:textId="77777777" w:rsidR="00E56651" w:rsidRPr="00E56651" w:rsidRDefault="00E56651" w:rsidP="00E56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2D3AD" w14:textId="77777777" w:rsidR="00E56651" w:rsidRPr="00E56651" w:rsidRDefault="00E56651" w:rsidP="00E56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A31A6E" w:rsidRPr="00E56651" w14:paraId="617970EF" w14:textId="77777777" w:rsidTr="006937AA">
        <w:trPr>
          <w:trHeight w:val="300"/>
        </w:trPr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D736C" w14:textId="77777777" w:rsidR="00E56651" w:rsidRPr="00E56651" w:rsidRDefault="00E56651" w:rsidP="00E56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1BB9E" w14:textId="77777777" w:rsidR="00E56651" w:rsidRPr="00E56651" w:rsidRDefault="00E56651" w:rsidP="00E56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77DE2" w14:textId="77777777" w:rsidR="00E56651" w:rsidRPr="00E56651" w:rsidRDefault="00E56651" w:rsidP="00E56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C0506A3" w14:textId="77777777" w:rsidR="00E56651" w:rsidRPr="00E56651" w:rsidRDefault="00E56651" w:rsidP="00E56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Полноват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C9C9D" w14:textId="77777777" w:rsidR="00E56651" w:rsidRPr="00E56651" w:rsidRDefault="00E56651" w:rsidP="00E56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2018-2020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1278D" w14:textId="77777777" w:rsidR="00E56651" w:rsidRPr="00E56651" w:rsidRDefault="00E56651" w:rsidP="00E56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71102" w14:textId="77777777" w:rsidR="00E56651" w:rsidRPr="00E56651" w:rsidRDefault="00E56651" w:rsidP="00E56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449D2" w14:textId="77777777" w:rsidR="00E56651" w:rsidRPr="00E56651" w:rsidRDefault="00E56651" w:rsidP="00E56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10429" w14:textId="77777777" w:rsidR="00E56651" w:rsidRPr="00E56651" w:rsidRDefault="00E56651" w:rsidP="00E56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31A6E" w:rsidRPr="00E56651" w14:paraId="762B75CC" w14:textId="77777777" w:rsidTr="006937AA">
        <w:trPr>
          <w:trHeight w:val="300"/>
        </w:trPr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E6B13" w14:textId="77777777" w:rsidR="00E56651" w:rsidRPr="00E56651" w:rsidRDefault="00E56651" w:rsidP="00E56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E811B" w14:textId="77777777" w:rsidR="00E56651" w:rsidRPr="00E56651" w:rsidRDefault="00E56651" w:rsidP="00E56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BD468" w14:textId="77777777" w:rsidR="00E56651" w:rsidRPr="00E56651" w:rsidRDefault="00E56651" w:rsidP="00E56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8106D53" w14:textId="77777777" w:rsidR="00E56651" w:rsidRPr="00E56651" w:rsidRDefault="00E56651" w:rsidP="00E56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Ванзеват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EF74C" w14:textId="77777777" w:rsidR="00E56651" w:rsidRPr="00E56651" w:rsidRDefault="00E56651" w:rsidP="00E56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2018-2020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1F8E6" w14:textId="77777777" w:rsidR="00E56651" w:rsidRPr="00E56651" w:rsidRDefault="00E56651" w:rsidP="00E56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664AC" w14:textId="77777777" w:rsidR="00E56651" w:rsidRPr="00E56651" w:rsidRDefault="00E56651" w:rsidP="00E56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10184" w14:textId="77777777" w:rsidR="00E56651" w:rsidRPr="00E56651" w:rsidRDefault="00E56651" w:rsidP="00E56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3CF10" w14:textId="77777777" w:rsidR="00E56651" w:rsidRPr="00E56651" w:rsidRDefault="00E56651" w:rsidP="00E56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31A6E" w:rsidRPr="00E56651" w14:paraId="575B7AB2" w14:textId="77777777" w:rsidTr="006937AA">
        <w:trPr>
          <w:trHeight w:val="300"/>
        </w:trPr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2FCE8" w14:textId="77777777" w:rsidR="00E56651" w:rsidRPr="00E56651" w:rsidRDefault="00E56651" w:rsidP="00E56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D3C68" w14:textId="77777777" w:rsidR="00E56651" w:rsidRPr="00E56651" w:rsidRDefault="00E56651" w:rsidP="00E56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31973" w14:textId="77777777" w:rsidR="00E56651" w:rsidRPr="00E56651" w:rsidRDefault="00E56651" w:rsidP="00E56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BB44F67" w14:textId="77777777" w:rsidR="00E56651" w:rsidRPr="00E56651" w:rsidRDefault="00E56651" w:rsidP="00E56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Пашторы</w:t>
            </w:r>
            <w:proofErr w:type="spellEnd"/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721B8" w14:textId="77777777" w:rsidR="00E56651" w:rsidRPr="00E56651" w:rsidRDefault="00E56651" w:rsidP="00E56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2018-2020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5810F" w14:textId="77777777" w:rsidR="00E56651" w:rsidRPr="00E56651" w:rsidRDefault="00E56651" w:rsidP="00E56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507E6" w14:textId="77777777" w:rsidR="00E56651" w:rsidRPr="00E56651" w:rsidRDefault="00E56651" w:rsidP="00E56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CC82A" w14:textId="77777777" w:rsidR="00E56651" w:rsidRPr="00E56651" w:rsidRDefault="00E56651" w:rsidP="00E56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7C348" w14:textId="77777777" w:rsidR="00E56651" w:rsidRPr="00E56651" w:rsidRDefault="00E56651" w:rsidP="00E56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31A6E" w:rsidRPr="00E56651" w14:paraId="00AAB35B" w14:textId="77777777" w:rsidTr="006937AA">
        <w:trPr>
          <w:trHeight w:val="323"/>
        </w:trPr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EDAD3" w14:textId="77777777" w:rsidR="00E56651" w:rsidRPr="00E56651" w:rsidRDefault="00E56651" w:rsidP="00E56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DBA86" w14:textId="77777777" w:rsidR="00E56651" w:rsidRPr="00E56651" w:rsidRDefault="00E56651" w:rsidP="00E56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999D8" w14:textId="77777777" w:rsidR="00E56651" w:rsidRPr="00E56651" w:rsidRDefault="00E56651" w:rsidP="00E56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5FD459" w14:textId="77777777" w:rsidR="00E56651" w:rsidRPr="00E56651" w:rsidRDefault="00E56651" w:rsidP="00E56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Тугияны</w:t>
            </w:r>
            <w:proofErr w:type="spellEnd"/>
          </w:p>
        </w:tc>
        <w:tc>
          <w:tcPr>
            <w:tcW w:w="48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25538" w14:textId="77777777" w:rsidR="00E56651" w:rsidRPr="00E56651" w:rsidRDefault="00E56651" w:rsidP="00E56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2018-2020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BF4A0" w14:textId="77777777" w:rsidR="00E56651" w:rsidRPr="00E56651" w:rsidRDefault="00E56651" w:rsidP="00E56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46933" w14:textId="77777777" w:rsidR="00E56651" w:rsidRPr="00E56651" w:rsidRDefault="00E56651" w:rsidP="00E56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4C9E2" w14:textId="77777777" w:rsidR="00E56651" w:rsidRPr="00E56651" w:rsidRDefault="00E56651" w:rsidP="00E56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19C6C" w14:textId="77777777" w:rsidR="00E56651" w:rsidRPr="00E56651" w:rsidRDefault="00E56651" w:rsidP="00E56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31A6E" w:rsidRPr="00E56651" w14:paraId="1645BD33" w14:textId="77777777" w:rsidTr="006937AA">
        <w:trPr>
          <w:trHeight w:val="300"/>
        </w:trPr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F4E8D" w14:textId="77777777" w:rsidR="00E56651" w:rsidRPr="00E56651" w:rsidRDefault="00E56651" w:rsidP="00E56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653C4E" w14:textId="07D15B6A" w:rsidR="00E56651" w:rsidRPr="00E56651" w:rsidRDefault="00E56651" w:rsidP="00E56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</w:t>
            </w:r>
            <w:r w:rsidRPr="00E566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оступность объектов транспортной инфраструктуры для населения и субъектов экономической деятельности в соответствии с нормативами градостроительного проектирования поселения или нормативами градостроительного проектирования городского округа;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C773D0" w14:textId="65A8E551" w:rsidR="00E56651" w:rsidRPr="00E56651" w:rsidRDefault="00E56651" w:rsidP="00E56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</w:t>
            </w:r>
            <w:r w:rsidRPr="00E566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ероприятия по развитию транспорта общего пользования, созданию транспортно-пересадочных узлов;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2AAFC" w14:textId="77777777" w:rsidR="00E56651" w:rsidRPr="00E56651" w:rsidRDefault="00E56651" w:rsidP="00E56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Реконструкция остановочных павильонов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656C5" w14:textId="77777777" w:rsidR="00E56651" w:rsidRPr="00E56651" w:rsidRDefault="00E56651" w:rsidP="00E56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2020-2025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B9982" w14:textId="77777777" w:rsidR="00E56651" w:rsidRPr="00E56651" w:rsidRDefault="00E56651" w:rsidP="00E56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CF72E" w14:textId="77777777" w:rsidR="00E56651" w:rsidRPr="00E56651" w:rsidRDefault="00E56651" w:rsidP="00E56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3695D" w14:textId="77777777" w:rsidR="00E56651" w:rsidRPr="00E56651" w:rsidRDefault="00E56651" w:rsidP="00E56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E03D5" w14:textId="77777777" w:rsidR="00E56651" w:rsidRPr="00E56651" w:rsidRDefault="00E56651" w:rsidP="00E56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31A6E" w:rsidRPr="00E56651" w14:paraId="29B63572" w14:textId="77777777" w:rsidTr="006937AA">
        <w:trPr>
          <w:trHeight w:val="300"/>
        </w:trPr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8178F" w14:textId="77777777" w:rsidR="00E56651" w:rsidRPr="00E56651" w:rsidRDefault="00E56651" w:rsidP="00E56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C8E1B" w14:textId="55E66329" w:rsidR="00E56651" w:rsidRPr="00E56651" w:rsidRDefault="00E56651" w:rsidP="00E56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</w:t>
            </w:r>
            <w:r w:rsidRPr="00E566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азвитие транспортной инфраструктуры в соответствии с потребностями населения в передвижении, субъектов экономической деятельности </w:t>
            </w:r>
            <w:r w:rsidR="007F00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–</w:t>
            </w:r>
            <w:r w:rsidRPr="00E566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в перевозке пассажиров и грузов </w:t>
            </w:r>
          </w:p>
        </w:tc>
        <w:tc>
          <w:tcPr>
            <w:tcW w:w="8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494C0" w14:textId="071953C9" w:rsidR="00E56651" w:rsidRPr="00E56651" w:rsidRDefault="00E56651" w:rsidP="00E56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</w:t>
            </w:r>
            <w:r w:rsidRPr="00E566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ероприятия по развитию инфраструктуры для легкового автомобильного транспорта, включая развитие ед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иного парковочного пространства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B55CE" w14:textId="77777777" w:rsidR="00E56651" w:rsidRPr="00E56651" w:rsidRDefault="00E56651" w:rsidP="00E56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Организация парковочного пространства, 400 мест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78153" w14:textId="77777777" w:rsidR="00E56651" w:rsidRPr="00E56651" w:rsidRDefault="00E56651" w:rsidP="00E56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2025-2030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91D8C" w14:textId="77777777" w:rsidR="00E56651" w:rsidRPr="00E56651" w:rsidRDefault="00E56651" w:rsidP="00E5665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56651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F803D" w14:textId="77777777" w:rsidR="00E56651" w:rsidRPr="00E56651" w:rsidRDefault="00E56651" w:rsidP="00E5665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56651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79214" w14:textId="77777777" w:rsidR="00E56651" w:rsidRPr="00E56651" w:rsidRDefault="00E56651" w:rsidP="00E56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BF517" w14:textId="77777777" w:rsidR="00E56651" w:rsidRPr="00E56651" w:rsidRDefault="00E56651" w:rsidP="00E5665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56651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A31A6E" w:rsidRPr="00E56651" w14:paraId="1D96B936" w14:textId="77777777" w:rsidTr="006937AA">
        <w:trPr>
          <w:trHeight w:val="300"/>
        </w:trPr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D11D5" w14:textId="77777777" w:rsidR="00E56651" w:rsidRPr="00E56651" w:rsidRDefault="00E56651" w:rsidP="00E56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1F3CB" w14:textId="77777777" w:rsidR="00E56651" w:rsidRPr="00E56651" w:rsidRDefault="00E56651" w:rsidP="00E56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27D4C" w14:textId="77777777" w:rsidR="00E56651" w:rsidRPr="00E56651" w:rsidRDefault="00E56651" w:rsidP="00E56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DC28C" w14:textId="77777777" w:rsidR="00E56651" w:rsidRPr="00E56651" w:rsidRDefault="00E56651" w:rsidP="00E56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Нанесение разметки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D4B1A" w14:textId="77777777" w:rsidR="00E56651" w:rsidRPr="00E56651" w:rsidRDefault="00E56651" w:rsidP="00E56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2025-2030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A700E8" w14:textId="77777777" w:rsidR="00E56651" w:rsidRPr="00E56651" w:rsidRDefault="00E56651" w:rsidP="00E5665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56651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DAA3AB" w14:textId="77777777" w:rsidR="00E56651" w:rsidRPr="00E56651" w:rsidRDefault="00E56651" w:rsidP="00E5665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56651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5935D" w14:textId="77777777" w:rsidR="00E56651" w:rsidRPr="00E56651" w:rsidRDefault="00E56651" w:rsidP="00E56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B3321F" w14:textId="77777777" w:rsidR="00E56651" w:rsidRPr="00E56651" w:rsidRDefault="00E56651" w:rsidP="00E5665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56651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A31A6E" w:rsidRPr="00E56651" w14:paraId="7C4E9AA1" w14:textId="77777777" w:rsidTr="006937AA">
        <w:trPr>
          <w:trHeight w:val="300"/>
        </w:trPr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C2050" w14:textId="77777777" w:rsidR="00E56651" w:rsidRPr="00E56651" w:rsidRDefault="00E56651" w:rsidP="00E56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072C9" w14:textId="77777777" w:rsidR="00E56651" w:rsidRPr="00E56651" w:rsidRDefault="00E56651" w:rsidP="00E56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034B3" w14:textId="77777777" w:rsidR="00E56651" w:rsidRPr="00E56651" w:rsidRDefault="00E56651" w:rsidP="00E56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2B343" w14:textId="77777777" w:rsidR="00E56651" w:rsidRPr="00E56651" w:rsidRDefault="00E56651" w:rsidP="00E56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Изготовление информационных материалов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3CB1C" w14:textId="77777777" w:rsidR="00E56651" w:rsidRPr="00E56651" w:rsidRDefault="00E56651" w:rsidP="00E56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2025-2030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E3CCBB" w14:textId="77777777" w:rsidR="00E56651" w:rsidRPr="00E56651" w:rsidRDefault="00E56651" w:rsidP="00E5665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56651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3220C9" w14:textId="77777777" w:rsidR="00E56651" w:rsidRPr="00E56651" w:rsidRDefault="00E56651" w:rsidP="00E5665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56651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0ACB8" w14:textId="77777777" w:rsidR="00E56651" w:rsidRPr="00E56651" w:rsidRDefault="00E56651" w:rsidP="00E56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8EBF53" w14:textId="77777777" w:rsidR="00E56651" w:rsidRPr="00E56651" w:rsidRDefault="00E56651" w:rsidP="00E5665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56651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A31A6E" w:rsidRPr="00E56651" w14:paraId="35D41D61" w14:textId="77777777" w:rsidTr="006937AA">
        <w:trPr>
          <w:trHeight w:val="300"/>
        </w:trPr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F1DA1" w14:textId="77777777" w:rsidR="00E56651" w:rsidRPr="00E56651" w:rsidRDefault="00E56651" w:rsidP="00E56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08F2C" w14:textId="4907D68A" w:rsidR="00E56651" w:rsidRPr="00E56651" w:rsidRDefault="00E56651" w:rsidP="00A31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</w:t>
            </w:r>
            <w:r w:rsidRPr="00E566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азвитие транспортной инфраструктуры, сбалансированное с градостроительной деятельностью </w:t>
            </w:r>
          </w:p>
        </w:tc>
        <w:tc>
          <w:tcPr>
            <w:tcW w:w="8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12AD5" w14:textId="0D532039" w:rsidR="00E56651" w:rsidRPr="00E56651" w:rsidRDefault="00E56651" w:rsidP="00E56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</w:t>
            </w:r>
            <w:r w:rsidRPr="00E566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ероприятия по развитию инфраструктуры пешеходно</w:t>
            </w:r>
            <w:r w:rsidR="00A31A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го и велосипедного передвижения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4E86C" w14:textId="77777777" w:rsidR="00E56651" w:rsidRPr="00E56651" w:rsidRDefault="00E56651" w:rsidP="00E56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Создание  велодорожек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5562A" w14:textId="77777777" w:rsidR="00E56651" w:rsidRPr="00E56651" w:rsidRDefault="00E56651" w:rsidP="00E56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2020-2025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78EC8" w14:textId="77777777" w:rsidR="00E56651" w:rsidRPr="00E56651" w:rsidRDefault="00E56651" w:rsidP="00E56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D5C81" w14:textId="77777777" w:rsidR="00E56651" w:rsidRPr="00E56651" w:rsidRDefault="00E56651" w:rsidP="00E56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2B680" w14:textId="77777777" w:rsidR="00E56651" w:rsidRPr="00E56651" w:rsidRDefault="00E56651" w:rsidP="00E56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02D3C" w14:textId="77777777" w:rsidR="00E56651" w:rsidRPr="00E56651" w:rsidRDefault="00E56651" w:rsidP="00E56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31A6E" w:rsidRPr="00E56651" w14:paraId="6CB273A1" w14:textId="77777777" w:rsidTr="006937AA">
        <w:trPr>
          <w:trHeight w:val="300"/>
        </w:trPr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7F020" w14:textId="77777777" w:rsidR="00E56651" w:rsidRPr="00E56651" w:rsidRDefault="00E56651" w:rsidP="00E56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3C5F5" w14:textId="77777777" w:rsidR="00E56651" w:rsidRPr="00E56651" w:rsidRDefault="00E56651" w:rsidP="00E56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E02AD" w14:textId="77777777" w:rsidR="00E56651" w:rsidRPr="00E56651" w:rsidRDefault="00E56651" w:rsidP="00E56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962F0" w14:textId="77777777" w:rsidR="00E56651" w:rsidRPr="00E56651" w:rsidRDefault="00E56651" w:rsidP="00E56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Содержание велодорожек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584F4" w14:textId="77777777" w:rsidR="00E56651" w:rsidRPr="00E56651" w:rsidRDefault="00E56651" w:rsidP="00E56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2020-2025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A508A" w14:textId="77777777" w:rsidR="00E56651" w:rsidRPr="00E56651" w:rsidRDefault="00E56651" w:rsidP="00E56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0BE69" w14:textId="77777777" w:rsidR="00E56651" w:rsidRPr="00E56651" w:rsidRDefault="00E56651" w:rsidP="00E56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59AC8" w14:textId="77777777" w:rsidR="00E56651" w:rsidRPr="00E56651" w:rsidRDefault="00E56651" w:rsidP="00E56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FE649" w14:textId="77777777" w:rsidR="00E56651" w:rsidRPr="00E56651" w:rsidRDefault="00E56651" w:rsidP="00E56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31A6E" w:rsidRPr="00E56651" w14:paraId="40922130" w14:textId="77777777" w:rsidTr="006937AA">
        <w:trPr>
          <w:trHeight w:val="300"/>
        </w:trPr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AE406" w14:textId="77777777" w:rsidR="00E56651" w:rsidRPr="00E56651" w:rsidRDefault="00E56651" w:rsidP="00E56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A6975" w14:textId="77777777" w:rsidR="00E56651" w:rsidRPr="00E56651" w:rsidRDefault="00E56651" w:rsidP="00E56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C9EF3" w14:textId="77777777" w:rsidR="00E56651" w:rsidRPr="00E56651" w:rsidRDefault="00E56651" w:rsidP="00E56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A83E7" w14:textId="77777777" w:rsidR="00E56651" w:rsidRPr="00E56651" w:rsidRDefault="00E56651" w:rsidP="00E56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Установка дорожных и информационных знаков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31486" w14:textId="77777777" w:rsidR="00E56651" w:rsidRPr="00E56651" w:rsidRDefault="00E56651" w:rsidP="00E56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2020-2025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75030" w14:textId="77777777" w:rsidR="00E56651" w:rsidRPr="00E56651" w:rsidRDefault="00E56651" w:rsidP="00E56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C36C7" w14:textId="77777777" w:rsidR="00E56651" w:rsidRPr="00E56651" w:rsidRDefault="00E56651" w:rsidP="00E56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E3527" w14:textId="77777777" w:rsidR="00E56651" w:rsidRPr="00E56651" w:rsidRDefault="00E56651" w:rsidP="00E56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9F03D" w14:textId="77777777" w:rsidR="00E56651" w:rsidRPr="00E56651" w:rsidRDefault="00E56651" w:rsidP="00E56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31A6E" w:rsidRPr="00E56651" w14:paraId="2DD7FB12" w14:textId="77777777" w:rsidTr="006937AA">
        <w:trPr>
          <w:trHeight w:val="238"/>
        </w:trPr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FFDC9" w14:textId="77777777" w:rsidR="00E56651" w:rsidRPr="00E56651" w:rsidRDefault="00E56651" w:rsidP="00E56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7EF93" w14:textId="77777777" w:rsidR="00E56651" w:rsidRPr="00E56651" w:rsidRDefault="00E56651" w:rsidP="00E56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E8EEE" w14:textId="77777777" w:rsidR="00E56651" w:rsidRPr="00E56651" w:rsidRDefault="00E56651" w:rsidP="00E56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E0099" w14:textId="77777777" w:rsidR="00E56651" w:rsidRPr="00E56651" w:rsidRDefault="00E56651" w:rsidP="00E56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Установка ограждений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9DA01" w14:textId="77777777" w:rsidR="00E56651" w:rsidRPr="00E56651" w:rsidRDefault="00E56651" w:rsidP="00E56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2020-2025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D42D5" w14:textId="77777777" w:rsidR="00E56651" w:rsidRPr="00E56651" w:rsidRDefault="00E56651" w:rsidP="00E56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9E9DB" w14:textId="77777777" w:rsidR="00E56651" w:rsidRPr="00E56651" w:rsidRDefault="00E56651" w:rsidP="00E56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D2F6E" w14:textId="77777777" w:rsidR="00E56651" w:rsidRPr="00E56651" w:rsidRDefault="00E56651" w:rsidP="00E56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163A0" w14:textId="77777777" w:rsidR="00E56651" w:rsidRPr="00E56651" w:rsidRDefault="00E56651" w:rsidP="00E56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31A6E" w:rsidRPr="00E56651" w14:paraId="012EA198" w14:textId="77777777" w:rsidTr="006937AA">
        <w:trPr>
          <w:trHeight w:val="300"/>
        </w:trPr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7A473" w14:textId="77777777" w:rsidR="00E56651" w:rsidRPr="00E56651" w:rsidRDefault="00E56651" w:rsidP="00E56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CB17B" w14:textId="77777777" w:rsidR="00E56651" w:rsidRPr="00E56651" w:rsidRDefault="00E56651" w:rsidP="00E56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1B67D" w14:textId="77777777" w:rsidR="00E56651" w:rsidRPr="00E56651" w:rsidRDefault="00E56651" w:rsidP="00E56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32CE87" w14:textId="77777777" w:rsidR="00E56651" w:rsidRPr="00E56651" w:rsidRDefault="00E56651" w:rsidP="00E56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Нанесение разметки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9C0DA" w14:textId="77777777" w:rsidR="00E56651" w:rsidRPr="00E56651" w:rsidRDefault="00E56651" w:rsidP="00E56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2020-2025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D81A54" w14:textId="77777777" w:rsidR="00E56651" w:rsidRPr="00E56651" w:rsidRDefault="00E56651" w:rsidP="00E56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76C5A7" w14:textId="77777777" w:rsidR="00E56651" w:rsidRPr="00E56651" w:rsidRDefault="00E56651" w:rsidP="00E56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9A043" w14:textId="77777777" w:rsidR="00E56651" w:rsidRPr="00E56651" w:rsidRDefault="00E56651" w:rsidP="00E56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D60945" w14:textId="77777777" w:rsidR="00E56651" w:rsidRPr="00E56651" w:rsidRDefault="00E56651" w:rsidP="00E56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31A6E" w:rsidRPr="00E56651" w14:paraId="017230B0" w14:textId="77777777" w:rsidTr="006937AA">
        <w:trPr>
          <w:trHeight w:val="300"/>
        </w:trPr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9EBB4" w14:textId="77777777" w:rsidR="00E56651" w:rsidRPr="00E56651" w:rsidRDefault="00E56651" w:rsidP="00E56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44E08" w14:textId="3C0D81EE" w:rsidR="00E56651" w:rsidRPr="00E56651" w:rsidRDefault="00E56651" w:rsidP="00E56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</w:t>
            </w:r>
            <w:r w:rsidRPr="00E566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словия для </w:t>
            </w:r>
            <w:r w:rsidR="00A31A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управления транспортным спросом</w:t>
            </w:r>
          </w:p>
        </w:tc>
        <w:tc>
          <w:tcPr>
            <w:tcW w:w="8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24EAB" w14:textId="56350E12" w:rsidR="00E56651" w:rsidRPr="00E56651" w:rsidRDefault="00E56651" w:rsidP="00E56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</w:t>
            </w:r>
            <w:r w:rsidRPr="00E566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ероприятия по развитию инфраструктуры для грузового транспорта, транспортных средст</w:t>
            </w:r>
            <w:r w:rsidR="00A31A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 коммунальных и дорожных служб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0ADB7" w14:textId="77777777" w:rsidR="00E56651" w:rsidRPr="00E56651" w:rsidRDefault="00E56651" w:rsidP="00E56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Строительство станций техобслуживания-1 </w:t>
            </w:r>
            <w:proofErr w:type="spellStart"/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53D24" w14:textId="77777777" w:rsidR="00E56651" w:rsidRPr="00E56651" w:rsidRDefault="00E56651" w:rsidP="00E56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2025-2030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76AFE" w14:textId="77777777" w:rsidR="00E56651" w:rsidRPr="00E56651" w:rsidRDefault="00E56651" w:rsidP="00E56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04EBE" w14:textId="77777777" w:rsidR="00E56651" w:rsidRPr="00E56651" w:rsidRDefault="00E56651" w:rsidP="00E56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998E8" w14:textId="77777777" w:rsidR="00E56651" w:rsidRPr="00E56651" w:rsidRDefault="00E56651" w:rsidP="00E56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BB380" w14:textId="77777777" w:rsidR="00E56651" w:rsidRPr="00E56651" w:rsidRDefault="00E56651" w:rsidP="00E56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A31A6E" w:rsidRPr="00E56651" w14:paraId="233A440D" w14:textId="77777777" w:rsidTr="006937AA">
        <w:trPr>
          <w:trHeight w:val="300"/>
        </w:trPr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274BB" w14:textId="77777777" w:rsidR="00E56651" w:rsidRPr="00E56651" w:rsidRDefault="00E56651" w:rsidP="00E56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4E488" w14:textId="77777777" w:rsidR="00E56651" w:rsidRPr="00E56651" w:rsidRDefault="00E56651" w:rsidP="00E56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FF608" w14:textId="77777777" w:rsidR="00E56651" w:rsidRPr="00E56651" w:rsidRDefault="00E56651" w:rsidP="00E56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E7113" w14:textId="77777777" w:rsidR="00E56651" w:rsidRPr="00E56651" w:rsidRDefault="00E56651" w:rsidP="00E56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Строительство АЗС-2 </w:t>
            </w:r>
            <w:proofErr w:type="spellStart"/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4EF3E" w14:textId="77777777" w:rsidR="00E56651" w:rsidRPr="00E56651" w:rsidRDefault="00E56651" w:rsidP="00E56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2025-2030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B1BC6" w14:textId="77777777" w:rsidR="00E56651" w:rsidRPr="00E56651" w:rsidRDefault="00E56651" w:rsidP="00E56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57DAF" w14:textId="77777777" w:rsidR="00E56651" w:rsidRPr="00E56651" w:rsidRDefault="00E56651" w:rsidP="00E56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354B3" w14:textId="77777777" w:rsidR="00E56651" w:rsidRPr="00E56651" w:rsidRDefault="00E56651" w:rsidP="00E56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544B9" w14:textId="77777777" w:rsidR="00E56651" w:rsidRPr="00E56651" w:rsidRDefault="00E56651" w:rsidP="00E56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6937AA" w:rsidRPr="00E56651" w14:paraId="34F61912" w14:textId="77777777" w:rsidTr="006937AA">
        <w:trPr>
          <w:trHeight w:val="439"/>
        </w:trPr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16E35" w14:textId="77777777" w:rsidR="00E56651" w:rsidRPr="00E56651" w:rsidRDefault="00E56651" w:rsidP="00E56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DA5AC" w14:textId="0B6FCC6F" w:rsidR="00E56651" w:rsidRPr="00E56651" w:rsidRDefault="00E56651" w:rsidP="00E56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</w:t>
            </w:r>
            <w:r w:rsidRPr="00E566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оздание приоритетных условий для обеспечения безопасности жизни и </w:t>
            </w:r>
            <w:r w:rsidRPr="00E566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здоровья участников дорожного движения по отношению к экономическим результ</w:t>
            </w:r>
            <w:r w:rsidR="00A31A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атам хозяйственной деятельности</w:t>
            </w:r>
          </w:p>
        </w:tc>
        <w:tc>
          <w:tcPr>
            <w:tcW w:w="8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C976BA" w14:textId="755BD268" w:rsidR="00E56651" w:rsidRPr="00E56651" w:rsidRDefault="00E56651" w:rsidP="00A31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М</w:t>
            </w:r>
            <w:r w:rsidRPr="00E566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ероприятия по</w:t>
            </w:r>
            <w:r w:rsidR="00A31A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развитию сети дорог </w:t>
            </w:r>
            <w:proofErr w:type="spellStart"/>
            <w:r w:rsidR="00A31A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поселени</w:t>
            </w:r>
            <w:proofErr w:type="spellEnd"/>
            <w:r w:rsidRPr="00E566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C7CBC" w14:textId="77777777" w:rsidR="00E56651" w:rsidRPr="00E56651" w:rsidRDefault="00E56651" w:rsidP="00E56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подъезд к базе отдыха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BAB10" w14:textId="77777777" w:rsidR="00E56651" w:rsidRPr="00E56651" w:rsidRDefault="00E56651" w:rsidP="00E56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2018-2020</w:t>
            </w:r>
          </w:p>
        </w:tc>
        <w:tc>
          <w:tcPr>
            <w:tcW w:w="5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E3298" w14:textId="77777777" w:rsidR="00E56651" w:rsidRPr="00E56651" w:rsidRDefault="00E56651" w:rsidP="00E56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7CA62" w14:textId="77777777" w:rsidR="00E56651" w:rsidRPr="00E56651" w:rsidRDefault="00E56651" w:rsidP="00E56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BF149" w14:textId="77777777" w:rsidR="00E56651" w:rsidRPr="00E56651" w:rsidRDefault="00E56651" w:rsidP="00E56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455A3" w14:textId="77777777" w:rsidR="00E56651" w:rsidRPr="00E56651" w:rsidRDefault="00E56651" w:rsidP="00E56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937AA" w:rsidRPr="00E56651" w14:paraId="7099E363" w14:textId="77777777" w:rsidTr="006937AA">
        <w:trPr>
          <w:trHeight w:val="450"/>
        </w:trPr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C8C9F" w14:textId="77777777" w:rsidR="00E56651" w:rsidRPr="00E56651" w:rsidRDefault="00E56651" w:rsidP="00E56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B9BBC" w14:textId="77777777" w:rsidR="00E56651" w:rsidRPr="00E56651" w:rsidRDefault="00E56651" w:rsidP="00E56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24B52" w14:textId="77777777" w:rsidR="00E56651" w:rsidRPr="00E56651" w:rsidRDefault="00E56651" w:rsidP="00E56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06255" w14:textId="77777777" w:rsidR="00E56651" w:rsidRPr="00E56651" w:rsidRDefault="00E56651" w:rsidP="00E56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улица Северная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03DAB" w14:textId="77777777" w:rsidR="00E56651" w:rsidRPr="00E56651" w:rsidRDefault="00E56651" w:rsidP="00E56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2016-2018</w:t>
            </w:r>
          </w:p>
        </w:tc>
        <w:tc>
          <w:tcPr>
            <w:tcW w:w="5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A746F" w14:textId="77777777" w:rsidR="00E56651" w:rsidRPr="00E56651" w:rsidRDefault="00E56651" w:rsidP="00E56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17959" w14:textId="77777777" w:rsidR="00E56651" w:rsidRPr="00E56651" w:rsidRDefault="00E56651" w:rsidP="00E56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93FEB" w14:textId="77777777" w:rsidR="00E56651" w:rsidRPr="00E56651" w:rsidRDefault="00E56651" w:rsidP="00E56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60C7D" w14:textId="77777777" w:rsidR="00E56651" w:rsidRPr="00E56651" w:rsidRDefault="00E56651" w:rsidP="00E56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937AA" w:rsidRPr="00E56651" w14:paraId="0B21B520" w14:textId="77777777" w:rsidTr="006937AA">
        <w:trPr>
          <w:trHeight w:val="450"/>
        </w:trPr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52DD9" w14:textId="77777777" w:rsidR="00E56651" w:rsidRPr="00E56651" w:rsidRDefault="00E56651" w:rsidP="00E56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CB26C" w14:textId="77777777" w:rsidR="00E56651" w:rsidRPr="00E56651" w:rsidRDefault="00E56651" w:rsidP="00E56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5DC36" w14:textId="77777777" w:rsidR="00E56651" w:rsidRPr="00E56651" w:rsidRDefault="00E56651" w:rsidP="00E56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DCA92" w14:textId="77777777" w:rsidR="00E56651" w:rsidRPr="00E56651" w:rsidRDefault="00E56651" w:rsidP="00E56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улица Пермякова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C2D3C" w14:textId="77777777" w:rsidR="00E56651" w:rsidRPr="00E56651" w:rsidRDefault="00E56651" w:rsidP="00E56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2018-2020</w:t>
            </w:r>
          </w:p>
        </w:tc>
        <w:tc>
          <w:tcPr>
            <w:tcW w:w="5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009E6" w14:textId="77777777" w:rsidR="00E56651" w:rsidRPr="00E56651" w:rsidRDefault="00E56651" w:rsidP="00E56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8A8C0" w14:textId="77777777" w:rsidR="00E56651" w:rsidRPr="00E56651" w:rsidRDefault="00E56651" w:rsidP="00E56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EB2AD" w14:textId="77777777" w:rsidR="00E56651" w:rsidRPr="00E56651" w:rsidRDefault="00E56651" w:rsidP="00E56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98A76" w14:textId="77777777" w:rsidR="00E56651" w:rsidRPr="00E56651" w:rsidRDefault="00E56651" w:rsidP="00E56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937AA" w:rsidRPr="00E56651" w14:paraId="7896F462" w14:textId="77777777" w:rsidTr="006937AA">
        <w:trPr>
          <w:trHeight w:val="450"/>
        </w:trPr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E4174" w14:textId="77777777" w:rsidR="00E56651" w:rsidRPr="00E56651" w:rsidRDefault="00E56651" w:rsidP="00E56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1B4CA" w14:textId="77777777" w:rsidR="00E56651" w:rsidRPr="00E56651" w:rsidRDefault="00E56651" w:rsidP="00E56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18552" w14:textId="77777777" w:rsidR="00E56651" w:rsidRPr="00E56651" w:rsidRDefault="00E56651" w:rsidP="00E56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46FC3" w14:textId="77777777" w:rsidR="00E56651" w:rsidRPr="00E56651" w:rsidRDefault="00E56651" w:rsidP="00E56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улица Кооперативная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D9E27" w14:textId="77777777" w:rsidR="00E56651" w:rsidRPr="00E56651" w:rsidRDefault="00E56651" w:rsidP="00E56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2025-2030</w:t>
            </w:r>
          </w:p>
        </w:tc>
        <w:tc>
          <w:tcPr>
            <w:tcW w:w="5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C92D23" w14:textId="77777777" w:rsidR="00E56651" w:rsidRPr="00E56651" w:rsidRDefault="00E56651" w:rsidP="00E56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D571ED" w14:textId="77777777" w:rsidR="00E56651" w:rsidRPr="00E56651" w:rsidRDefault="00E56651" w:rsidP="00E56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0859D" w14:textId="77777777" w:rsidR="00E56651" w:rsidRPr="00E56651" w:rsidRDefault="00E56651" w:rsidP="00E56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929CD2" w14:textId="77777777" w:rsidR="00E56651" w:rsidRPr="00E56651" w:rsidRDefault="00E56651" w:rsidP="00E56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937AA" w:rsidRPr="00E56651" w14:paraId="46C92AFF" w14:textId="77777777" w:rsidTr="006937AA">
        <w:trPr>
          <w:trHeight w:val="450"/>
        </w:trPr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A5A79" w14:textId="77777777" w:rsidR="00E56651" w:rsidRPr="00E56651" w:rsidRDefault="00E56651" w:rsidP="00E56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DAC00" w14:textId="77777777" w:rsidR="00E56651" w:rsidRPr="00E56651" w:rsidRDefault="00E56651" w:rsidP="00E56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C3FE2" w14:textId="77777777" w:rsidR="00E56651" w:rsidRPr="00E56651" w:rsidRDefault="00E56651" w:rsidP="00E56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BB0AB" w14:textId="77777777" w:rsidR="00E56651" w:rsidRPr="00E56651" w:rsidRDefault="00E56651" w:rsidP="00E56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улица </w:t>
            </w:r>
            <w:proofErr w:type="spellStart"/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Собянина</w:t>
            </w:r>
            <w:proofErr w:type="spellEnd"/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50DBD" w14:textId="77777777" w:rsidR="00E56651" w:rsidRPr="00E56651" w:rsidRDefault="00E56651" w:rsidP="00E56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2025-2030</w:t>
            </w:r>
          </w:p>
        </w:tc>
        <w:tc>
          <w:tcPr>
            <w:tcW w:w="5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CE43A" w14:textId="77777777" w:rsidR="00E56651" w:rsidRPr="00E56651" w:rsidRDefault="00E56651" w:rsidP="00E56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C5EDF" w14:textId="77777777" w:rsidR="00E56651" w:rsidRPr="00E56651" w:rsidRDefault="00E56651" w:rsidP="00E56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0726B" w14:textId="77777777" w:rsidR="00E56651" w:rsidRPr="00E56651" w:rsidRDefault="00E56651" w:rsidP="00E56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251CD" w14:textId="77777777" w:rsidR="00E56651" w:rsidRPr="00E56651" w:rsidRDefault="00E56651" w:rsidP="00E56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937AA" w:rsidRPr="00E56651" w14:paraId="62A5181A" w14:textId="77777777" w:rsidTr="006937AA">
        <w:trPr>
          <w:trHeight w:val="300"/>
        </w:trPr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3467D" w14:textId="77777777" w:rsidR="00E56651" w:rsidRPr="00E56651" w:rsidRDefault="00E56651" w:rsidP="00E56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3F8AE" w14:textId="77777777" w:rsidR="00E56651" w:rsidRPr="00E56651" w:rsidRDefault="00E56651" w:rsidP="00E56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83228" w14:textId="77777777" w:rsidR="00E56651" w:rsidRPr="00E56651" w:rsidRDefault="00E56651" w:rsidP="00E56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9079D" w14:textId="77777777" w:rsidR="00E56651" w:rsidRPr="00E56651" w:rsidRDefault="00E56651" w:rsidP="00E56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улица Петрова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E5B17" w14:textId="77777777" w:rsidR="00E56651" w:rsidRPr="00E56651" w:rsidRDefault="00E56651" w:rsidP="00E56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2025-2030</w:t>
            </w:r>
          </w:p>
        </w:tc>
        <w:tc>
          <w:tcPr>
            <w:tcW w:w="5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93667" w14:textId="77777777" w:rsidR="00E56651" w:rsidRPr="00E56651" w:rsidRDefault="00E56651" w:rsidP="00E56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8FE55" w14:textId="77777777" w:rsidR="00E56651" w:rsidRPr="00E56651" w:rsidRDefault="00E56651" w:rsidP="00E56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1F8E5" w14:textId="77777777" w:rsidR="00E56651" w:rsidRPr="00E56651" w:rsidRDefault="00E56651" w:rsidP="00E56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61FF7" w14:textId="77777777" w:rsidR="00E56651" w:rsidRPr="00E56651" w:rsidRDefault="00E56651" w:rsidP="00E56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937AA" w:rsidRPr="00E56651" w14:paraId="5504963B" w14:textId="77777777" w:rsidTr="006937AA">
        <w:trPr>
          <w:trHeight w:val="450"/>
        </w:trPr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A8152" w14:textId="77777777" w:rsidR="00E56651" w:rsidRPr="00E56651" w:rsidRDefault="00E56651" w:rsidP="00E56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02BDD" w14:textId="77777777" w:rsidR="00E56651" w:rsidRPr="00E56651" w:rsidRDefault="00E56651" w:rsidP="00E56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F878B" w14:textId="77777777" w:rsidR="00E56651" w:rsidRPr="00E56651" w:rsidRDefault="00E56651" w:rsidP="00E56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F9333" w14:textId="77777777" w:rsidR="00E56651" w:rsidRPr="00E56651" w:rsidRDefault="00E56651" w:rsidP="00E56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улица Советская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54A5C" w14:textId="77777777" w:rsidR="00E56651" w:rsidRPr="00E56651" w:rsidRDefault="00E56651" w:rsidP="00E56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2025-2030</w:t>
            </w:r>
          </w:p>
        </w:tc>
        <w:tc>
          <w:tcPr>
            <w:tcW w:w="5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29957" w14:textId="77777777" w:rsidR="00E56651" w:rsidRPr="00E56651" w:rsidRDefault="00E56651" w:rsidP="00E56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18A6D" w14:textId="77777777" w:rsidR="00E56651" w:rsidRPr="00E56651" w:rsidRDefault="00E56651" w:rsidP="00E56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8600C" w14:textId="77777777" w:rsidR="00E56651" w:rsidRPr="00E56651" w:rsidRDefault="00E56651" w:rsidP="00E56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98E4B" w14:textId="77777777" w:rsidR="00E56651" w:rsidRPr="00E56651" w:rsidRDefault="00E56651" w:rsidP="00E56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937AA" w:rsidRPr="00E56651" w14:paraId="6FEC8158" w14:textId="77777777" w:rsidTr="006937AA">
        <w:trPr>
          <w:trHeight w:val="450"/>
        </w:trPr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43E1D" w14:textId="77777777" w:rsidR="00E56651" w:rsidRPr="00E56651" w:rsidRDefault="00E56651" w:rsidP="00E56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F9F80" w14:textId="77777777" w:rsidR="00E56651" w:rsidRPr="00E56651" w:rsidRDefault="00E56651" w:rsidP="00E56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6B77B" w14:textId="77777777" w:rsidR="00E56651" w:rsidRPr="00E56651" w:rsidRDefault="00E56651" w:rsidP="00E56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9DC8E" w14:textId="77777777" w:rsidR="00E56651" w:rsidRPr="00E56651" w:rsidRDefault="00E56651" w:rsidP="00E56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улица Лесная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7D2A1" w14:textId="77777777" w:rsidR="00E56651" w:rsidRPr="00E56651" w:rsidRDefault="00E56651" w:rsidP="00E56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2025-2030</w:t>
            </w:r>
          </w:p>
        </w:tc>
        <w:tc>
          <w:tcPr>
            <w:tcW w:w="5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83557" w14:textId="77777777" w:rsidR="00E56651" w:rsidRPr="00E56651" w:rsidRDefault="00E56651" w:rsidP="00E56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3360D" w14:textId="77777777" w:rsidR="00E56651" w:rsidRPr="00E56651" w:rsidRDefault="00E56651" w:rsidP="00E56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D7CB2" w14:textId="77777777" w:rsidR="00E56651" w:rsidRPr="00E56651" w:rsidRDefault="00E56651" w:rsidP="00E56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588C3" w14:textId="77777777" w:rsidR="00E56651" w:rsidRPr="00E56651" w:rsidRDefault="00E56651" w:rsidP="00E56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937AA" w:rsidRPr="00E56651" w14:paraId="36675EF9" w14:textId="77777777" w:rsidTr="006937AA">
        <w:trPr>
          <w:trHeight w:val="450"/>
        </w:trPr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B0B5F" w14:textId="77777777" w:rsidR="00E56651" w:rsidRPr="00E56651" w:rsidRDefault="00E56651" w:rsidP="00E56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025D7" w14:textId="77777777" w:rsidR="00E56651" w:rsidRPr="00E56651" w:rsidRDefault="00E56651" w:rsidP="00E56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852EB" w14:textId="77777777" w:rsidR="00E56651" w:rsidRPr="00E56651" w:rsidRDefault="00E56651" w:rsidP="00E56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1C27B" w14:textId="77777777" w:rsidR="00E56651" w:rsidRPr="00E56651" w:rsidRDefault="00E56651" w:rsidP="00E56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переулок  </w:t>
            </w:r>
            <w:proofErr w:type="spellStart"/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Собянина</w:t>
            </w:r>
            <w:proofErr w:type="spellEnd"/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5602B" w14:textId="77777777" w:rsidR="00E56651" w:rsidRPr="00E56651" w:rsidRDefault="00E56651" w:rsidP="00E56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2025-2030</w:t>
            </w:r>
          </w:p>
        </w:tc>
        <w:tc>
          <w:tcPr>
            <w:tcW w:w="5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E70E9E" w14:textId="77777777" w:rsidR="00E56651" w:rsidRPr="00E56651" w:rsidRDefault="00E56651" w:rsidP="00E56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287155" w14:textId="77777777" w:rsidR="00E56651" w:rsidRPr="00E56651" w:rsidRDefault="00E56651" w:rsidP="00E56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08A9F" w14:textId="77777777" w:rsidR="00E56651" w:rsidRPr="00E56651" w:rsidRDefault="00E56651" w:rsidP="00E56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22A6D6" w14:textId="77777777" w:rsidR="00E56651" w:rsidRPr="00E56651" w:rsidRDefault="00E56651" w:rsidP="00E56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937AA" w:rsidRPr="00E56651" w14:paraId="2A2B963A" w14:textId="77777777" w:rsidTr="006937AA">
        <w:trPr>
          <w:trHeight w:val="450"/>
        </w:trPr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33A6B" w14:textId="77777777" w:rsidR="00E56651" w:rsidRPr="00E56651" w:rsidRDefault="00E56651" w:rsidP="00E56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4EB0C" w14:textId="77777777" w:rsidR="00E56651" w:rsidRPr="00E56651" w:rsidRDefault="00E56651" w:rsidP="00E56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9EC79" w14:textId="77777777" w:rsidR="00E56651" w:rsidRPr="00E56651" w:rsidRDefault="00E56651" w:rsidP="00E56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1B1E0" w14:textId="77777777" w:rsidR="00E56651" w:rsidRPr="00E56651" w:rsidRDefault="00E56651" w:rsidP="00E56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УДС Полноват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26422" w14:textId="77777777" w:rsidR="00E56651" w:rsidRPr="00E56651" w:rsidRDefault="00E56651" w:rsidP="00E56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2025-2030</w:t>
            </w:r>
          </w:p>
        </w:tc>
        <w:tc>
          <w:tcPr>
            <w:tcW w:w="5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585732" w14:textId="77777777" w:rsidR="00E56651" w:rsidRPr="00E56651" w:rsidRDefault="00E56651" w:rsidP="00E56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161A1D" w14:textId="77777777" w:rsidR="00E56651" w:rsidRPr="00E56651" w:rsidRDefault="00E56651" w:rsidP="00E56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4BB9B" w14:textId="77777777" w:rsidR="00E56651" w:rsidRPr="00E56651" w:rsidRDefault="00E56651" w:rsidP="00E56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CDE088" w14:textId="77777777" w:rsidR="00E56651" w:rsidRPr="00E56651" w:rsidRDefault="00E56651" w:rsidP="00E56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937AA" w:rsidRPr="00E56651" w14:paraId="62B7173C" w14:textId="77777777" w:rsidTr="006937AA">
        <w:trPr>
          <w:trHeight w:val="450"/>
        </w:trPr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EFA39" w14:textId="77777777" w:rsidR="00E56651" w:rsidRPr="00E56651" w:rsidRDefault="00E56651" w:rsidP="00E56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23DAA" w14:textId="77777777" w:rsidR="00E56651" w:rsidRPr="00E56651" w:rsidRDefault="00E56651" w:rsidP="00E56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47E3F" w14:textId="77777777" w:rsidR="00E56651" w:rsidRPr="00E56651" w:rsidRDefault="00E56651" w:rsidP="00E56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C0869" w14:textId="77777777" w:rsidR="00E56651" w:rsidRPr="00E56651" w:rsidRDefault="00E56651" w:rsidP="00E56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УДС </w:t>
            </w:r>
            <w:proofErr w:type="spellStart"/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Тугияны</w:t>
            </w:r>
            <w:proofErr w:type="spellEnd"/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12A54" w14:textId="77777777" w:rsidR="00E56651" w:rsidRPr="00E56651" w:rsidRDefault="00E56651" w:rsidP="00E56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2025-2030</w:t>
            </w:r>
          </w:p>
        </w:tc>
        <w:tc>
          <w:tcPr>
            <w:tcW w:w="5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91DA5E" w14:textId="77777777" w:rsidR="00E56651" w:rsidRPr="00E56651" w:rsidRDefault="00E56651" w:rsidP="00E56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7319C0" w14:textId="77777777" w:rsidR="00E56651" w:rsidRPr="00E56651" w:rsidRDefault="00E56651" w:rsidP="00E56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F86CE" w14:textId="77777777" w:rsidR="00E56651" w:rsidRPr="00E56651" w:rsidRDefault="00E56651" w:rsidP="00E56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D3858C" w14:textId="77777777" w:rsidR="00E56651" w:rsidRPr="00E56651" w:rsidRDefault="00E56651" w:rsidP="00E56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937AA" w:rsidRPr="00E56651" w14:paraId="2798A2EF" w14:textId="77777777" w:rsidTr="006937AA">
        <w:trPr>
          <w:trHeight w:val="450"/>
        </w:trPr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34EA9" w14:textId="77777777" w:rsidR="00E56651" w:rsidRPr="00E56651" w:rsidRDefault="00E56651" w:rsidP="00E56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D7886" w14:textId="77777777" w:rsidR="00E56651" w:rsidRPr="00E56651" w:rsidRDefault="00E56651" w:rsidP="00E56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558F6" w14:textId="77777777" w:rsidR="00E56651" w:rsidRPr="00E56651" w:rsidRDefault="00E56651" w:rsidP="00E56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2BC9E" w14:textId="77777777" w:rsidR="00E56651" w:rsidRPr="00E56651" w:rsidRDefault="00E56651" w:rsidP="00E56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УДС </w:t>
            </w:r>
            <w:proofErr w:type="spellStart"/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Пашторы</w:t>
            </w:r>
            <w:proofErr w:type="spellEnd"/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A4304" w14:textId="77777777" w:rsidR="00E56651" w:rsidRPr="00E56651" w:rsidRDefault="00E56651" w:rsidP="00E56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2025-2030</w:t>
            </w:r>
          </w:p>
        </w:tc>
        <w:tc>
          <w:tcPr>
            <w:tcW w:w="5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29DD53" w14:textId="77777777" w:rsidR="00E56651" w:rsidRPr="00E56651" w:rsidRDefault="00E56651" w:rsidP="00E56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1C9024" w14:textId="77777777" w:rsidR="00E56651" w:rsidRPr="00E56651" w:rsidRDefault="00E56651" w:rsidP="00E56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2B0DB" w14:textId="77777777" w:rsidR="00E56651" w:rsidRPr="00E56651" w:rsidRDefault="00E56651" w:rsidP="00E56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D7C476" w14:textId="77777777" w:rsidR="00E56651" w:rsidRPr="00E56651" w:rsidRDefault="00E56651" w:rsidP="00E56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937AA" w:rsidRPr="00E56651" w14:paraId="65D1AB7D" w14:textId="77777777" w:rsidTr="006937AA">
        <w:trPr>
          <w:trHeight w:val="191"/>
        </w:trPr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F69EA" w14:textId="77777777" w:rsidR="00E56651" w:rsidRPr="00E56651" w:rsidRDefault="00E56651" w:rsidP="00E56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F0D99" w14:textId="77777777" w:rsidR="00E56651" w:rsidRPr="00E56651" w:rsidRDefault="00E56651" w:rsidP="00E56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98D63" w14:textId="77777777" w:rsidR="00E56651" w:rsidRPr="00E56651" w:rsidRDefault="00E56651" w:rsidP="00E56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1CA88" w14:textId="77777777" w:rsidR="00E56651" w:rsidRPr="00E56651" w:rsidRDefault="00E56651" w:rsidP="00E56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УДС Ванзеват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A5FCD" w14:textId="77777777" w:rsidR="00E56651" w:rsidRPr="00E56651" w:rsidRDefault="00E56651" w:rsidP="00E56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2025-2030</w:t>
            </w:r>
          </w:p>
        </w:tc>
        <w:tc>
          <w:tcPr>
            <w:tcW w:w="5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EA2D83" w14:textId="77777777" w:rsidR="00E56651" w:rsidRPr="00E56651" w:rsidRDefault="00E56651" w:rsidP="00E56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E0E61C" w14:textId="77777777" w:rsidR="00E56651" w:rsidRPr="00E56651" w:rsidRDefault="00E56651" w:rsidP="00E56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8B331" w14:textId="77777777" w:rsidR="00E56651" w:rsidRPr="00E56651" w:rsidRDefault="00E56651" w:rsidP="00E56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2F0B4F" w14:textId="77777777" w:rsidR="00E56651" w:rsidRPr="00E56651" w:rsidRDefault="00E56651" w:rsidP="00E56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937AA" w:rsidRPr="00E56651" w14:paraId="4132ECA5" w14:textId="77777777" w:rsidTr="006937AA">
        <w:trPr>
          <w:trHeight w:val="439"/>
        </w:trPr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CD9CA" w14:textId="77777777" w:rsidR="00E56651" w:rsidRPr="00E56651" w:rsidRDefault="00E56651" w:rsidP="00E56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BEC20" w14:textId="77777777" w:rsidR="00E56651" w:rsidRPr="00E56651" w:rsidRDefault="00E56651" w:rsidP="00E56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E8E59" w14:textId="77777777" w:rsidR="00E56651" w:rsidRPr="00E56651" w:rsidRDefault="00E56651" w:rsidP="00E56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7B696" w14:textId="27E668AC" w:rsidR="00E56651" w:rsidRPr="00E56651" w:rsidRDefault="00E56651" w:rsidP="00E56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Cодержание</w:t>
            </w:r>
            <w:proofErr w:type="spellEnd"/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зимника </w:t>
            </w:r>
            <w:proofErr w:type="spellStart"/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г</w:t>
            </w:r>
            <w:proofErr w:type="gramStart"/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.Б</w:t>
            </w:r>
            <w:proofErr w:type="gramEnd"/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елоярский</w:t>
            </w:r>
            <w:proofErr w:type="spellEnd"/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7F00ED">
              <w:rPr>
                <w:rFonts w:ascii="Times New Roman" w:eastAsia="Times New Roman" w:hAnsi="Times New Roman" w:cs="Times New Roman"/>
                <w:sz w:val="16"/>
                <w:szCs w:val="16"/>
              </w:rPr>
              <w:t>–</w:t>
            </w: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с.п.Полноват</w:t>
            </w:r>
            <w:proofErr w:type="spellEnd"/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9CFDF" w14:textId="77777777" w:rsidR="00E56651" w:rsidRPr="00E56651" w:rsidRDefault="00E56651" w:rsidP="00E56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2025-2030</w:t>
            </w:r>
          </w:p>
        </w:tc>
        <w:tc>
          <w:tcPr>
            <w:tcW w:w="5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985F46" w14:textId="77777777" w:rsidR="00E56651" w:rsidRPr="00E56651" w:rsidRDefault="00E56651" w:rsidP="00E56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8BE249" w14:textId="77777777" w:rsidR="00E56651" w:rsidRPr="00E56651" w:rsidRDefault="00E56651" w:rsidP="00E56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4ECE7" w14:textId="77777777" w:rsidR="00E56651" w:rsidRPr="00E56651" w:rsidRDefault="00E56651" w:rsidP="00E56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B12059" w14:textId="77777777" w:rsidR="00E56651" w:rsidRPr="00E56651" w:rsidRDefault="00E56651" w:rsidP="00E56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937AA" w:rsidRPr="00E56651" w14:paraId="793764E6" w14:textId="77777777" w:rsidTr="006937AA">
        <w:trPr>
          <w:trHeight w:val="368"/>
        </w:trPr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D4883" w14:textId="77777777" w:rsidR="00E56651" w:rsidRPr="00E56651" w:rsidRDefault="00E56651" w:rsidP="00E56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3A9DF" w14:textId="77777777" w:rsidR="00E56651" w:rsidRPr="00E56651" w:rsidRDefault="00E56651" w:rsidP="00E56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8B982" w14:textId="77777777" w:rsidR="00E56651" w:rsidRPr="00E56651" w:rsidRDefault="00E56651" w:rsidP="00E56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1A6D6" w14:textId="77777777" w:rsidR="00E56651" w:rsidRPr="00E56651" w:rsidRDefault="00E56651" w:rsidP="00E56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мост через озеро </w:t>
            </w:r>
            <w:proofErr w:type="spellStart"/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Полноватка</w:t>
            </w:r>
            <w:proofErr w:type="spellEnd"/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5EB46" w14:textId="77777777" w:rsidR="00E56651" w:rsidRPr="00E56651" w:rsidRDefault="00E56651" w:rsidP="00E56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2025-2030</w:t>
            </w:r>
          </w:p>
        </w:tc>
        <w:tc>
          <w:tcPr>
            <w:tcW w:w="5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AF9EE4" w14:textId="77777777" w:rsidR="00E56651" w:rsidRPr="00E56651" w:rsidRDefault="00E56651" w:rsidP="00E56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6F6F17" w14:textId="77777777" w:rsidR="00E56651" w:rsidRPr="00E56651" w:rsidRDefault="00E56651" w:rsidP="00E56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58C2A" w14:textId="77777777" w:rsidR="00E56651" w:rsidRPr="00E56651" w:rsidRDefault="00E56651" w:rsidP="00E56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DEF3AE" w14:textId="77777777" w:rsidR="00E56651" w:rsidRPr="00E56651" w:rsidRDefault="00E56651" w:rsidP="00E56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937AA" w:rsidRPr="00E56651" w14:paraId="40675D72" w14:textId="77777777" w:rsidTr="006937AA">
        <w:trPr>
          <w:trHeight w:val="300"/>
        </w:trPr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6D426" w14:textId="77777777" w:rsidR="00E56651" w:rsidRPr="00E56651" w:rsidRDefault="00E56651" w:rsidP="00E56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594BD" w14:textId="77777777" w:rsidR="00E56651" w:rsidRPr="00E56651" w:rsidRDefault="00E56651" w:rsidP="00E56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ж) создание приоритетных условий движения транспортных средств общего пользования по отношению к иным транспортным средствам;</w:t>
            </w:r>
          </w:p>
        </w:tc>
        <w:tc>
          <w:tcPr>
            <w:tcW w:w="8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7F5D2" w14:textId="77777777" w:rsidR="00E56651" w:rsidRPr="00E56651" w:rsidRDefault="00E56651" w:rsidP="00E56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ж) комплексные мероприятия по организации дорожного движения, в том числе мероприятия по повышению безопасности дорожного движения, снижению перегруженности дорог и (или) их участков;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E46FD" w14:textId="77777777" w:rsidR="00E56651" w:rsidRPr="00E56651" w:rsidRDefault="00E56651" w:rsidP="00E56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Разработка КСОДД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63F9D" w14:textId="77777777" w:rsidR="00E56651" w:rsidRPr="00E56651" w:rsidRDefault="00E56651" w:rsidP="00E56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32C80" w14:textId="77777777" w:rsidR="00E56651" w:rsidRPr="00E56651" w:rsidRDefault="00E56651" w:rsidP="00E56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EE265" w14:textId="77777777" w:rsidR="00E56651" w:rsidRPr="00E56651" w:rsidRDefault="00E56651" w:rsidP="00E56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029DD" w14:textId="77777777" w:rsidR="00E56651" w:rsidRPr="00E56651" w:rsidRDefault="00E56651" w:rsidP="00E56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2CFB7" w14:textId="77777777" w:rsidR="00E56651" w:rsidRPr="00E56651" w:rsidRDefault="00E56651" w:rsidP="00E56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937AA" w:rsidRPr="00E56651" w14:paraId="77B5D02A" w14:textId="77777777" w:rsidTr="006937AA">
        <w:trPr>
          <w:trHeight w:val="300"/>
        </w:trPr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8C092" w14:textId="77777777" w:rsidR="00E56651" w:rsidRPr="00E56651" w:rsidRDefault="00E56651" w:rsidP="00E56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078EE" w14:textId="77777777" w:rsidR="00E56651" w:rsidRPr="00E56651" w:rsidRDefault="00E56651" w:rsidP="00E56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C1EC5" w14:textId="77777777" w:rsidR="00E56651" w:rsidRPr="00E56651" w:rsidRDefault="00E56651" w:rsidP="00E56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56361" w14:textId="77777777" w:rsidR="00E56651" w:rsidRPr="00E56651" w:rsidRDefault="00E56651" w:rsidP="00E56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Установка светофоров Т7 у школы-4 </w:t>
            </w:r>
            <w:proofErr w:type="spellStart"/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244CD" w14:textId="77777777" w:rsidR="00E56651" w:rsidRPr="00E56651" w:rsidRDefault="00E56651" w:rsidP="00E56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627AB" w14:textId="77777777" w:rsidR="00E56651" w:rsidRPr="00E56651" w:rsidRDefault="00E56651" w:rsidP="00E56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C91A1" w14:textId="77777777" w:rsidR="00E56651" w:rsidRPr="00E56651" w:rsidRDefault="00E56651" w:rsidP="00E56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BA467" w14:textId="77777777" w:rsidR="00E56651" w:rsidRPr="00E56651" w:rsidRDefault="00E56651" w:rsidP="00E56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EF83A" w14:textId="77777777" w:rsidR="00E56651" w:rsidRPr="00E56651" w:rsidRDefault="00E56651" w:rsidP="00E56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937AA" w:rsidRPr="00E56651" w14:paraId="1929A62F" w14:textId="77777777" w:rsidTr="006937AA">
        <w:trPr>
          <w:trHeight w:val="300"/>
        </w:trPr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FC848" w14:textId="77777777" w:rsidR="00E56651" w:rsidRPr="00E56651" w:rsidRDefault="00E56651" w:rsidP="00E56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330B9" w14:textId="77777777" w:rsidR="00E56651" w:rsidRPr="00E56651" w:rsidRDefault="00E56651" w:rsidP="00E56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0F661" w14:textId="77777777" w:rsidR="00E56651" w:rsidRPr="00E56651" w:rsidRDefault="00E56651" w:rsidP="00E56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8EAE3" w14:textId="77777777" w:rsidR="00E56651" w:rsidRPr="00E56651" w:rsidRDefault="00E56651" w:rsidP="00E56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Установка отбойников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7E5D9" w14:textId="77777777" w:rsidR="00E56651" w:rsidRPr="00E56651" w:rsidRDefault="00E56651" w:rsidP="00E56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9986F" w14:textId="77777777" w:rsidR="00E56651" w:rsidRPr="00E56651" w:rsidRDefault="00E56651" w:rsidP="00E56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9DC06" w14:textId="77777777" w:rsidR="00E56651" w:rsidRPr="00E56651" w:rsidRDefault="00E56651" w:rsidP="00E56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ABC35" w14:textId="77777777" w:rsidR="00E56651" w:rsidRPr="00E56651" w:rsidRDefault="00E56651" w:rsidP="00E56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2F18F" w14:textId="77777777" w:rsidR="00E56651" w:rsidRPr="00E56651" w:rsidRDefault="00E56651" w:rsidP="00E56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937AA" w:rsidRPr="00E56651" w14:paraId="2E04BACB" w14:textId="77777777" w:rsidTr="006937AA">
        <w:trPr>
          <w:trHeight w:val="300"/>
        </w:trPr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92B7E" w14:textId="77777777" w:rsidR="00E56651" w:rsidRPr="00E56651" w:rsidRDefault="00E56651" w:rsidP="00E56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6797C" w14:textId="77777777" w:rsidR="00E56651" w:rsidRPr="00E56651" w:rsidRDefault="00E56651" w:rsidP="00E56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F5580" w14:textId="77777777" w:rsidR="00E56651" w:rsidRPr="00E56651" w:rsidRDefault="00E56651" w:rsidP="00E56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FE5F7" w14:textId="77777777" w:rsidR="00E56651" w:rsidRPr="00E56651" w:rsidRDefault="00E56651" w:rsidP="00E56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Изготовление новых знаков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62619" w14:textId="77777777" w:rsidR="00E56651" w:rsidRPr="00E56651" w:rsidRDefault="00E56651" w:rsidP="00E56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0601B" w14:textId="77777777" w:rsidR="00E56651" w:rsidRPr="00E56651" w:rsidRDefault="00E56651" w:rsidP="00E56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3A92D" w14:textId="77777777" w:rsidR="00E56651" w:rsidRPr="00E56651" w:rsidRDefault="00E56651" w:rsidP="00E56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DF420" w14:textId="77777777" w:rsidR="00E56651" w:rsidRPr="00E56651" w:rsidRDefault="00E56651" w:rsidP="00E56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B1BC2" w14:textId="77777777" w:rsidR="00E56651" w:rsidRPr="00E56651" w:rsidRDefault="00E56651" w:rsidP="00E56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937AA" w:rsidRPr="00E56651" w14:paraId="4A850B50" w14:textId="77777777" w:rsidTr="006937AA">
        <w:trPr>
          <w:trHeight w:val="300"/>
        </w:trPr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EC502" w14:textId="77777777" w:rsidR="00E56651" w:rsidRPr="00E56651" w:rsidRDefault="00E56651" w:rsidP="00E56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8873D" w14:textId="77777777" w:rsidR="00E56651" w:rsidRPr="00E56651" w:rsidRDefault="00E56651" w:rsidP="00E56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8FAC4" w14:textId="77777777" w:rsidR="00E56651" w:rsidRPr="00E56651" w:rsidRDefault="00E56651" w:rsidP="00E56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8EF3F" w14:textId="77777777" w:rsidR="00E56651" w:rsidRPr="00E56651" w:rsidRDefault="00E56651" w:rsidP="00E56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Установка систем ограничения скорости движения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F06A6" w14:textId="77777777" w:rsidR="00E56651" w:rsidRPr="00E56651" w:rsidRDefault="00E56651" w:rsidP="00E56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EE214" w14:textId="77777777" w:rsidR="00E56651" w:rsidRPr="00E56651" w:rsidRDefault="00E56651" w:rsidP="00E56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3CF97" w14:textId="77777777" w:rsidR="00E56651" w:rsidRPr="00E56651" w:rsidRDefault="00E56651" w:rsidP="00E56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AFA1C9" w14:textId="77777777" w:rsidR="00E56651" w:rsidRPr="00E56651" w:rsidRDefault="00E56651" w:rsidP="00E5665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56651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E62E8" w14:textId="77777777" w:rsidR="00E56651" w:rsidRPr="00E56651" w:rsidRDefault="00E56651" w:rsidP="00E56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937AA" w:rsidRPr="00E56651" w14:paraId="16127FCE" w14:textId="77777777" w:rsidTr="006937AA">
        <w:trPr>
          <w:trHeight w:val="300"/>
        </w:trPr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FDC45" w14:textId="77777777" w:rsidR="00E56651" w:rsidRPr="00E56651" w:rsidRDefault="00E56651" w:rsidP="00E56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2259A" w14:textId="77777777" w:rsidR="00E56651" w:rsidRPr="00E56651" w:rsidRDefault="00E56651" w:rsidP="00E56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93306" w14:textId="77777777" w:rsidR="00E56651" w:rsidRPr="00E56651" w:rsidRDefault="00E56651" w:rsidP="00E56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76239" w14:textId="77777777" w:rsidR="00E56651" w:rsidRPr="00E56651" w:rsidRDefault="00E56651" w:rsidP="00E56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Установка систем контроля скорости движения, систем </w:t>
            </w:r>
            <w:proofErr w:type="spellStart"/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видеофиксации</w:t>
            </w:r>
            <w:proofErr w:type="spellEnd"/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FCD8C" w14:textId="77777777" w:rsidR="00E56651" w:rsidRPr="00E56651" w:rsidRDefault="00E56651" w:rsidP="00E56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D271D" w14:textId="77777777" w:rsidR="00E56651" w:rsidRPr="00E56651" w:rsidRDefault="00E56651" w:rsidP="00E56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2404D" w14:textId="77777777" w:rsidR="00E56651" w:rsidRPr="00E56651" w:rsidRDefault="00E56651" w:rsidP="00E56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59AFB9" w14:textId="77777777" w:rsidR="00E56651" w:rsidRPr="00E56651" w:rsidRDefault="00E56651" w:rsidP="00E5665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56651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73FAC" w14:textId="77777777" w:rsidR="00E56651" w:rsidRPr="00E56651" w:rsidRDefault="00E56651" w:rsidP="00E56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937AA" w:rsidRPr="00E56651" w14:paraId="1F563A00" w14:textId="77777777" w:rsidTr="006937AA">
        <w:trPr>
          <w:trHeight w:val="300"/>
        </w:trPr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DBEE7" w14:textId="77777777" w:rsidR="00E56651" w:rsidRPr="00E56651" w:rsidRDefault="00E56651" w:rsidP="00E56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17F2F" w14:textId="77777777" w:rsidR="00E56651" w:rsidRPr="00E56651" w:rsidRDefault="00E56651" w:rsidP="00E56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8EAB1" w14:textId="77777777" w:rsidR="00E56651" w:rsidRPr="00E56651" w:rsidRDefault="00E56651" w:rsidP="00E56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0601E" w14:textId="77777777" w:rsidR="00E56651" w:rsidRPr="00E56651" w:rsidRDefault="00E56651" w:rsidP="00E56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Установка систем видеонаблюдения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4343D" w14:textId="77777777" w:rsidR="00E56651" w:rsidRPr="00E56651" w:rsidRDefault="00E56651" w:rsidP="00E56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50418" w14:textId="77777777" w:rsidR="00E56651" w:rsidRPr="00E56651" w:rsidRDefault="00E56651" w:rsidP="00E56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AD0FB" w14:textId="77777777" w:rsidR="00E56651" w:rsidRPr="00E56651" w:rsidRDefault="00E56651" w:rsidP="00E56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4FF2DE" w14:textId="77777777" w:rsidR="00E56651" w:rsidRPr="00E56651" w:rsidRDefault="00E56651" w:rsidP="00E5665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56651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505A4" w14:textId="77777777" w:rsidR="00E56651" w:rsidRPr="00E56651" w:rsidRDefault="00E56651" w:rsidP="00E56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937AA" w:rsidRPr="00E56651" w14:paraId="1E95C9BB" w14:textId="77777777" w:rsidTr="006937AA">
        <w:trPr>
          <w:trHeight w:val="300"/>
        </w:trPr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BC82C" w14:textId="77777777" w:rsidR="00E56651" w:rsidRPr="00E56651" w:rsidRDefault="00E56651" w:rsidP="00E56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3B2656" w14:textId="77777777" w:rsidR="00E56651" w:rsidRPr="00E56651" w:rsidRDefault="00E56651" w:rsidP="00E56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з) условия для пешеходного и велосипедного передвижения </w:t>
            </w:r>
            <w:r w:rsidRPr="00E566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населения;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3A8FBB" w14:textId="77777777" w:rsidR="00E56651" w:rsidRPr="00E56651" w:rsidRDefault="00E56651" w:rsidP="00E56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з) мероприятия по внедрению интеллектуальных </w:t>
            </w:r>
            <w:r w:rsidRPr="00E566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транспортных систем;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8AE48" w14:textId="77777777" w:rsidR="00E56651" w:rsidRPr="00E56651" w:rsidRDefault="00E56651" w:rsidP="00E56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56651">
              <w:rPr>
                <w:rFonts w:ascii="Times New Roman" w:eastAsia="Times New Roman" w:hAnsi="Times New Roman" w:cs="Times New Roman"/>
                <w:sz w:val="14"/>
                <w:szCs w:val="14"/>
              </w:rPr>
              <w:lastRenderedPageBreak/>
              <w:t>Установка датчика на остановочном пункте</w:t>
            </w:r>
          </w:p>
        </w:tc>
        <w:tc>
          <w:tcPr>
            <w:tcW w:w="4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2E696" w14:textId="77777777" w:rsidR="00E56651" w:rsidRPr="00E56651" w:rsidRDefault="00E56651" w:rsidP="00E56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2025-2030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4C7A9" w14:textId="77777777" w:rsidR="00E56651" w:rsidRPr="00E56651" w:rsidRDefault="00E56651" w:rsidP="00E56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566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C5698" w14:textId="77777777" w:rsidR="00E56651" w:rsidRPr="00E56651" w:rsidRDefault="00E56651" w:rsidP="00E56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566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2C189" w14:textId="77777777" w:rsidR="00E56651" w:rsidRPr="00E56651" w:rsidRDefault="00E56651" w:rsidP="00E56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78713" w14:textId="77777777" w:rsidR="00E56651" w:rsidRPr="00E56651" w:rsidRDefault="00E56651" w:rsidP="00E56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566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6937AA" w:rsidRPr="00E56651" w14:paraId="5120C5BF" w14:textId="77777777" w:rsidTr="006937AA">
        <w:trPr>
          <w:trHeight w:val="300"/>
        </w:trPr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8DF00" w14:textId="77777777" w:rsidR="00E56651" w:rsidRPr="00E56651" w:rsidRDefault="00E56651" w:rsidP="00E56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FFB90" w14:textId="77777777" w:rsidR="00E56651" w:rsidRPr="00E56651" w:rsidRDefault="00E56651" w:rsidP="00E56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и)эффективность функционирования действующей транспортной инфраструктуры.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A280D4" w14:textId="35138012" w:rsidR="00E56651" w:rsidRPr="00E56651" w:rsidRDefault="007F00ED" w:rsidP="00E56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</w:t>
            </w:r>
            <w:r w:rsidR="00E56651" w:rsidRPr="00E566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 мероприятия по снижению негативного воздействия транспорта на окружающую среду и здоровье населения;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523B9" w14:textId="77777777" w:rsidR="00E56651" w:rsidRPr="00E56651" w:rsidRDefault="00E56651" w:rsidP="00E56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Применение экологических добавок в дорожном полотне </w:t>
            </w:r>
          </w:p>
        </w:tc>
        <w:tc>
          <w:tcPr>
            <w:tcW w:w="4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860D4" w14:textId="77777777" w:rsidR="00E56651" w:rsidRPr="00E56651" w:rsidRDefault="00E56651" w:rsidP="00E56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2025-2030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758B7" w14:textId="77777777" w:rsidR="00E56651" w:rsidRPr="00E56651" w:rsidRDefault="00E56651" w:rsidP="00E56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34B0F" w14:textId="77777777" w:rsidR="00E56651" w:rsidRPr="00E56651" w:rsidRDefault="00E56651" w:rsidP="00E56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34B79" w14:textId="77777777" w:rsidR="00E56651" w:rsidRPr="00E56651" w:rsidRDefault="00E56651" w:rsidP="00E56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356AC" w14:textId="77777777" w:rsidR="00E56651" w:rsidRPr="00E56651" w:rsidRDefault="00E56651" w:rsidP="00E56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937AA" w:rsidRPr="00E56651" w14:paraId="3AC07A88" w14:textId="77777777" w:rsidTr="006937AA">
        <w:trPr>
          <w:trHeight w:val="300"/>
        </w:trPr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F123E" w14:textId="77777777" w:rsidR="00E56651" w:rsidRPr="00E56651" w:rsidRDefault="00E56651" w:rsidP="00E56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BB6E9" w14:textId="77777777" w:rsidR="00E56651" w:rsidRPr="00E56651" w:rsidRDefault="00E56651" w:rsidP="00E56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4A8CB" w14:textId="77777777" w:rsidR="00E56651" w:rsidRPr="00E56651" w:rsidRDefault="00E56651" w:rsidP="00E56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к) мероприятия по мониторингу и контролю за работой транспортной инфраструктуры и качеством транспортного обслуживания населения и субъектов экономической деятельности.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C244D" w14:textId="77777777" w:rsidR="00E56651" w:rsidRPr="00E56651" w:rsidRDefault="00E56651" w:rsidP="00E56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56651">
              <w:rPr>
                <w:rFonts w:ascii="Times New Roman" w:eastAsia="Times New Roman" w:hAnsi="Times New Roman" w:cs="Times New Roman"/>
                <w:sz w:val="14"/>
                <w:szCs w:val="14"/>
              </w:rPr>
              <w:t>Мониторинг реализации программы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977EB" w14:textId="77777777" w:rsidR="00E56651" w:rsidRPr="00E56651" w:rsidRDefault="00E56651" w:rsidP="00E56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56651">
              <w:rPr>
                <w:rFonts w:ascii="Times New Roman" w:eastAsia="Times New Roman" w:hAnsi="Times New Roman" w:cs="Times New Roman"/>
                <w:sz w:val="14"/>
                <w:szCs w:val="14"/>
              </w:rPr>
              <w:t>2017-2030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A7113" w14:textId="77777777" w:rsidR="00E56651" w:rsidRPr="00E56651" w:rsidRDefault="00E56651" w:rsidP="00E56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566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0C5BD" w14:textId="77777777" w:rsidR="00E56651" w:rsidRPr="00E56651" w:rsidRDefault="00E56651" w:rsidP="00E56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566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EA359" w14:textId="77777777" w:rsidR="00E56651" w:rsidRPr="00E56651" w:rsidRDefault="00E56651" w:rsidP="00E56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D764E" w14:textId="77777777" w:rsidR="00E56651" w:rsidRPr="00E56651" w:rsidRDefault="00E56651" w:rsidP="00E56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566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6937AA" w:rsidRPr="00E56651" w14:paraId="224CEACD" w14:textId="77777777" w:rsidTr="006937AA">
        <w:trPr>
          <w:trHeight w:val="660"/>
        </w:trPr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99857" w14:textId="77777777" w:rsidR="00E56651" w:rsidRPr="00E56651" w:rsidRDefault="00E56651" w:rsidP="00E56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5E86C" w14:textId="77777777" w:rsidR="00E56651" w:rsidRPr="00E56651" w:rsidRDefault="00E56651" w:rsidP="00E56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22E28" w14:textId="77777777" w:rsidR="00E56651" w:rsidRPr="00E56651" w:rsidRDefault="00E56651" w:rsidP="00E56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193D7" w14:textId="77777777" w:rsidR="00E56651" w:rsidRPr="00E56651" w:rsidRDefault="00E56651" w:rsidP="00E56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566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в </w:t>
            </w:r>
            <w:proofErr w:type="spellStart"/>
            <w:r w:rsidRPr="00E56651">
              <w:rPr>
                <w:rFonts w:ascii="Times New Roman" w:eastAsia="Times New Roman" w:hAnsi="Times New Roman" w:cs="Times New Roman"/>
                <w:sz w:val="14"/>
                <w:szCs w:val="14"/>
              </w:rPr>
              <w:t>т.ч</w:t>
            </w:r>
            <w:proofErr w:type="spellEnd"/>
            <w:r w:rsidRPr="00E566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. Проведение опросов по удовлетворенности транспортным комплексом, оценка населения качеством предоставляемых услуг транспортным комплексом, уровнем развития транспортной инфраструктуры поселений </w:t>
            </w:r>
            <w:proofErr w:type="spellStart"/>
            <w:r w:rsidRPr="00E56651">
              <w:rPr>
                <w:rFonts w:ascii="Times New Roman" w:eastAsia="Times New Roman" w:hAnsi="Times New Roman" w:cs="Times New Roman"/>
                <w:sz w:val="14"/>
                <w:szCs w:val="14"/>
              </w:rPr>
              <w:t>Казым</w:t>
            </w:r>
            <w:proofErr w:type="spellEnd"/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17ABF" w14:textId="77777777" w:rsidR="00E56651" w:rsidRPr="00E56651" w:rsidRDefault="00E56651" w:rsidP="00E56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56651">
              <w:rPr>
                <w:rFonts w:ascii="Times New Roman" w:eastAsia="Times New Roman" w:hAnsi="Times New Roman" w:cs="Times New Roman"/>
                <w:sz w:val="14"/>
                <w:szCs w:val="14"/>
              </w:rPr>
              <w:t>2017-2030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EAA7C" w14:textId="77777777" w:rsidR="00E56651" w:rsidRPr="00E56651" w:rsidRDefault="00E56651" w:rsidP="00E56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566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F1A42" w14:textId="77777777" w:rsidR="00E56651" w:rsidRPr="00E56651" w:rsidRDefault="00E56651" w:rsidP="00E56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566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F2D32" w14:textId="77777777" w:rsidR="00E56651" w:rsidRPr="00E56651" w:rsidRDefault="00E56651" w:rsidP="00E56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59B21" w14:textId="77777777" w:rsidR="00E56651" w:rsidRPr="00E56651" w:rsidRDefault="00E56651" w:rsidP="00E56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566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6937AA" w:rsidRPr="00E56651" w14:paraId="7108AADA" w14:textId="77777777" w:rsidTr="006937AA">
        <w:trPr>
          <w:trHeight w:val="439"/>
        </w:trPr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87B95" w14:textId="77777777" w:rsidR="00E56651" w:rsidRPr="00E56651" w:rsidRDefault="00E56651" w:rsidP="00E56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9FD6A" w14:textId="77777777" w:rsidR="00E56651" w:rsidRPr="00E56651" w:rsidRDefault="00E56651" w:rsidP="00E56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B8FC5" w14:textId="77777777" w:rsidR="00E56651" w:rsidRPr="00E56651" w:rsidRDefault="00E56651" w:rsidP="00E56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л)Мероприятия по развитию транспортной инфраструктуры по видам транспорта поселений </w:t>
            </w:r>
            <w:proofErr w:type="spellStart"/>
            <w:r w:rsidRPr="00E566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Казым</w:t>
            </w:r>
            <w:proofErr w:type="spellEnd"/>
            <w:r w:rsidRPr="00E566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-сегмент речной транспорт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2D73E40" w14:textId="77777777" w:rsidR="00E56651" w:rsidRPr="00E56651" w:rsidRDefault="00E56651" w:rsidP="00E56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Реконструкция 4 причалов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BF43F" w14:textId="77777777" w:rsidR="00E56651" w:rsidRPr="00E56651" w:rsidRDefault="00E56651" w:rsidP="00E56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2020-2025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5C3F1" w14:textId="77777777" w:rsidR="00E56651" w:rsidRPr="00E56651" w:rsidRDefault="00E56651" w:rsidP="00E56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AD116" w14:textId="77777777" w:rsidR="00E56651" w:rsidRPr="00E56651" w:rsidRDefault="00E56651" w:rsidP="00E56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41F59" w14:textId="77777777" w:rsidR="00E56651" w:rsidRPr="00E56651" w:rsidRDefault="00E56651" w:rsidP="00E56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35174" w14:textId="77777777" w:rsidR="00E56651" w:rsidRPr="00E56651" w:rsidRDefault="00E56651" w:rsidP="00E56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937AA" w:rsidRPr="00E56651" w14:paraId="6B0F1EA8" w14:textId="77777777" w:rsidTr="006937AA">
        <w:trPr>
          <w:trHeight w:val="660"/>
        </w:trPr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F539F" w14:textId="77777777" w:rsidR="00E56651" w:rsidRPr="00E56651" w:rsidRDefault="00E56651" w:rsidP="00E56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7E04A" w14:textId="77777777" w:rsidR="00E56651" w:rsidRPr="00E56651" w:rsidRDefault="00E56651" w:rsidP="00E56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45585" w14:textId="77777777" w:rsidR="00E56651" w:rsidRPr="00E56651" w:rsidRDefault="00E56651" w:rsidP="00E56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D41929B" w14:textId="77777777" w:rsidR="00E56651" w:rsidRPr="00E56651" w:rsidRDefault="00E56651" w:rsidP="00E56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Строительство 4 стоянок маломерного флота</w:t>
            </w:r>
          </w:p>
        </w:tc>
        <w:tc>
          <w:tcPr>
            <w:tcW w:w="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1FC21" w14:textId="77777777" w:rsidR="00E56651" w:rsidRPr="00E56651" w:rsidRDefault="00E56651" w:rsidP="00E56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2020-2025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26431" w14:textId="77777777" w:rsidR="00E56651" w:rsidRPr="00E56651" w:rsidRDefault="00E56651" w:rsidP="00E56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A7C5A" w14:textId="77777777" w:rsidR="00E56651" w:rsidRPr="00E56651" w:rsidRDefault="00E56651" w:rsidP="00E56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1464A" w14:textId="77777777" w:rsidR="00E56651" w:rsidRPr="00E56651" w:rsidRDefault="00E56651" w:rsidP="00E56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24433" w14:textId="77777777" w:rsidR="00E56651" w:rsidRPr="00E56651" w:rsidRDefault="00E56651" w:rsidP="00E566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5665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</w:tbl>
    <w:p w14:paraId="4BCEBDF1" w14:textId="77777777" w:rsidR="003978DD" w:rsidRPr="00BF6A8B" w:rsidRDefault="003978DD" w:rsidP="007902BF">
      <w:pPr>
        <w:rPr>
          <w:highlight w:val="green"/>
        </w:rPr>
      </w:pPr>
    </w:p>
    <w:p w14:paraId="55599872" w14:textId="77777777" w:rsidR="007902BF" w:rsidRDefault="007902BF">
      <w:pPr>
        <w:rPr>
          <w:highlight w:val="green"/>
        </w:rPr>
      </w:pPr>
      <w:r>
        <w:rPr>
          <w:highlight w:val="green"/>
        </w:rPr>
        <w:br w:type="page"/>
      </w:r>
    </w:p>
    <w:p w14:paraId="693A3BB5" w14:textId="77777777" w:rsidR="00093AC6" w:rsidRPr="00083A3E" w:rsidRDefault="00430A18" w:rsidP="004553FC">
      <w:pPr>
        <w:pStyle w:val="4"/>
        <w:numPr>
          <w:ilvl w:val="0"/>
          <w:numId w:val="4"/>
        </w:numPr>
        <w:ind w:left="0" w:firstLine="0"/>
        <w:jc w:val="center"/>
      </w:pPr>
      <w:bookmarkStart w:id="36" w:name="dst100073"/>
      <w:bookmarkEnd w:id="36"/>
      <w:r w:rsidRPr="00083A3E">
        <w:lastRenderedPageBreak/>
        <w:t>Оценка эффективности мероприятий по проектированию, строительству, реконструкции объектов транспортной инфраструктуры предлагаемого к реализации варианта развития транспортной инфраструктуры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561"/>
        <w:gridCol w:w="2262"/>
        <w:gridCol w:w="1786"/>
        <w:gridCol w:w="1393"/>
        <w:gridCol w:w="1112"/>
        <w:gridCol w:w="1112"/>
        <w:gridCol w:w="1112"/>
        <w:gridCol w:w="1112"/>
        <w:gridCol w:w="1112"/>
        <w:gridCol w:w="1112"/>
        <w:gridCol w:w="1112"/>
      </w:tblGrid>
      <w:tr w:rsidR="006937AA" w:rsidRPr="006937AA" w14:paraId="1DF7DEB7" w14:textId="77777777" w:rsidTr="006937AA">
        <w:trPr>
          <w:trHeight w:val="300"/>
        </w:trPr>
        <w:tc>
          <w:tcPr>
            <w:tcW w:w="5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0688525" w14:textId="4C36E680" w:rsidR="006937AA" w:rsidRPr="006937AA" w:rsidRDefault="006937AA" w:rsidP="00693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3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Цель программы </w:t>
            </w:r>
            <w:r w:rsidR="007F00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–</w:t>
            </w:r>
            <w:r w:rsidRPr="00693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обеспечение нормативного соответствия и надежности функционирования транспортных систем, способствующих комфортным и безопасным условиям для проживания людей.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C8BA7B" w14:textId="77777777" w:rsidR="006937AA" w:rsidRPr="006937AA" w:rsidRDefault="006937AA" w:rsidP="00693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6937A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Задачи программы</w:t>
            </w:r>
          </w:p>
        </w:tc>
        <w:tc>
          <w:tcPr>
            <w:tcW w:w="6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A6B297" w14:textId="77777777" w:rsidR="006937AA" w:rsidRPr="006937AA" w:rsidRDefault="006937AA" w:rsidP="00693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6937A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Мероприятия</w:t>
            </w:r>
          </w:p>
        </w:tc>
        <w:tc>
          <w:tcPr>
            <w:tcW w:w="4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DFD48" w14:textId="77777777" w:rsidR="006937AA" w:rsidRPr="006937AA" w:rsidRDefault="006937AA" w:rsidP="00693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6937A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Наименование индикатора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A965D" w14:textId="77777777" w:rsidR="006937AA" w:rsidRPr="006937AA" w:rsidRDefault="006937AA" w:rsidP="00693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6937A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73424" w14:textId="77777777" w:rsidR="006937AA" w:rsidRPr="006937AA" w:rsidRDefault="006937AA" w:rsidP="00693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6937A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8386C" w14:textId="77777777" w:rsidR="006937AA" w:rsidRPr="006937AA" w:rsidRDefault="006937AA" w:rsidP="00693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6937A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95DED" w14:textId="77777777" w:rsidR="006937AA" w:rsidRPr="006937AA" w:rsidRDefault="006937AA" w:rsidP="00693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6937A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52D01" w14:textId="77777777" w:rsidR="006937AA" w:rsidRPr="006937AA" w:rsidRDefault="006937AA" w:rsidP="00693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6937A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C6C63" w14:textId="77777777" w:rsidR="006937AA" w:rsidRPr="006937AA" w:rsidRDefault="006937AA" w:rsidP="00693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6937A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6D075" w14:textId="77777777" w:rsidR="006937AA" w:rsidRPr="006937AA" w:rsidRDefault="006937AA" w:rsidP="00693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6937AA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2030</w:t>
            </w:r>
          </w:p>
        </w:tc>
      </w:tr>
      <w:tr w:rsidR="006937AA" w:rsidRPr="006937AA" w14:paraId="6F50A3CD" w14:textId="77777777" w:rsidTr="006937AA">
        <w:trPr>
          <w:trHeight w:val="300"/>
        </w:trPr>
        <w:tc>
          <w:tcPr>
            <w:tcW w:w="5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927CD86" w14:textId="77777777" w:rsidR="006937AA" w:rsidRPr="006937AA" w:rsidRDefault="006937AA" w:rsidP="00693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46C9E" w14:textId="77777777" w:rsidR="006937AA" w:rsidRPr="006937AA" w:rsidRDefault="006937AA" w:rsidP="00693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7A232" w14:textId="77777777" w:rsidR="006937AA" w:rsidRPr="006937AA" w:rsidRDefault="006937AA" w:rsidP="00693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625DD" w14:textId="77777777" w:rsidR="006937AA" w:rsidRPr="006937AA" w:rsidRDefault="006937AA" w:rsidP="00693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776FD" w14:textId="77777777" w:rsidR="006937AA" w:rsidRPr="006937AA" w:rsidRDefault="006937AA" w:rsidP="00693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C8A60" w14:textId="77777777" w:rsidR="006937AA" w:rsidRPr="006937AA" w:rsidRDefault="006937AA" w:rsidP="00693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53CC6" w14:textId="77777777" w:rsidR="006937AA" w:rsidRPr="006937AA" w:rsidRDefault="006937AA" w:rsidP="00693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93EBC" w14:textId="77777777" w:rsidR="006937AA" w:rsidRPr="006937AA" w:rsidRDefault="006937AA" w:rsidP="00693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8A517" w14:textId="77777777" w:rsidR="006937AA" w:rsidRPr="006937AA" w:rsidRDefault="006937AA" w:rsidP="00693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22153" w14:textId="77777777" w:rsidR="006937AA" w:rsidRPr="006937AA" w:rsidRDefault="006937AA" w:rsidP="00693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528F2" w14:textId="77777777" w:rsidR="006937AA" w:rsidRPr="006937AA" w:rsidRDefault="006937AA" w:rsidP="00693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937AA" w:rsidRPr="006937AA" w14:paraId="5F4E9036" w14:textId="77777777" w:rsidTr="006937AA">
        <w:trPr>
          <w:trHeight w:val="384"/>
        </w:trPr>
        <w:tc>
          <w:tcPr>
            <w:tcW w:w="5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3A8F227" w14:textId="77777777" w:rsidR="006937AA" w:rsidRPr="006937AA" w:rsidRDefault="006937AA" w:rsidP="00693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35E6D41" w14:textId="32D1F6E1" w:rsidR="006937AA" w:rsidRPr="006937AA" w:rsidRDefault="006937AA" w:rsidP="00693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</w:t>
            </w:r>
            <w:r w:rsidRPr="00693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езопасность, качество и эффективность транспортного обслуживания населения, а также юридических лиц и индивидуальных предпринимателей, осуществляющих экономическую деятельность (далее </w:t>
            </w:r>
            <w:r w:rsidR="007F00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–</w:t>
            </w:r>
            <w:r w:rsidRPr="00693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субъекты экономической деятельности), на территории </w:t>
            </w:r>
          </w:p>
        </w:tc>
        <w:tc>
          <w:tcPr>
            <w:tcW w:w="60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8921B19" w14:textId="5FBB5E5E" w:rsidR="006937AA" w:rsidRPr="006937AA" w:rsidRDefault="006937AA" w:rsidP="00693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</w:t>
            </w:r>
            <w:r w:rsidRPr="00693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ероприятия по развитию транспортной инфраструктуры 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ви</w:t>
            </w:r>
            <w:r w:rsidRPr="00693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ационный транспорт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668AB" w14:textId="77777777" w:rsidR="006937AA" w:rsidRPr="006937AA" w:rsidRDefault="006937AA" w:rsidP="006937A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6937A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Число вертолетных площадок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8A591C" w14:textId="77777777" w:rsidR="006937AA" w:rsidRPr="006937AA" w:rsidRDefault="006937AA" w:rsidP="00693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3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898413" w14:textId="77777777" w:rsidR="006937AA" w:rsidRPr="006937AA" w:rsidRDefault="006937AA" w:rsidP="00693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3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9CC551" w14:textId="77777777" w:rsidR="006937AA" w:rsidRPr="006937AA" w:rsidRDefault="006937AA" w:rsidP="00693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3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4A6402" w14:textId="77777777" w:rsidR="006937AA" w:rsidRPr="006937AA" w:rsidRDefault="006937AA" w:rsidP="00693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3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EB6151" w14:textId="77777777" w:rsidR="006937AA" w:rsidRPr="006937AA" w:rsidRDefault="006937AA" w:rsidP="00693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3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0129EE" w14:textId="77777777" w:rsidR="006937AA" w:rsidRPr="006937AA" w:rsidRDefault="006937AA" w:rsidP="00693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3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B27C12" w14:textId="77777777" w:rsidR="006937AA" w:rsidRPr="006937AA" w:rsidRDefault="006937AA" w:rsidP="00693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3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</w:tr>
      <w:tr w:rsidR="006937AA" w:rsidRPr="006937AA" w14:paraId="654C405B" w14:textId="77777777" w:rsidTr="006937AA">
        <w:trPr>
          <w:trHeight w:val="675"/>
        </w:trPr>
        <w:tc>
          <w:tcPr>
            <w:tcW w:w="5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3FF4101" w14:textId="77777777" w:rsidR="006937AA" w:rsidRPr="006937AA" w:rsidRDefault="006937AA" w:rsidP="00693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26DB7F3" w14:textId="77777777" w:rsidR="006937AA" w:rsidRPr="006937AA" w:rsidRDefault="006937AA" w:rsidP="00693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636D764" w14:textId="77777777" w:rsidR="006937AA" w:rsidRPr="006937AA" w:rsidRDefault="006937AA" w:rsidP="00693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209AC" w14:textId="77777777" w:rsidR="006937AA" w:rsidRPr="006937AA" w:rsidRDefault="006937AA" w:rsidP="006937A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6937A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Число остановочных площадок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69C601" w14:textId="77777777" w:rsidR="006937AA" w:rsidRPr="006937AA" w:rsidRDefault="006937AA" w:rsidP="00693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3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DDE8E1" w14:textId="77777777" w:rsidR="006937AA" w:rsidRPr="006937AA" w:rsidRDefault="006937AA" w:rsidP="00693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3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3BFBBF" w14:textId="77777777" w:rsidR="006937AA" w:rsidRPr="006937AA" w:rsidRDefault="006937AA" w:rsidP="00693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3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359978" w14:textId="77777777" w:rsidR="006937AA" w:rsidRPr="006937AA" w:rsidRDefault="006937AA" w:rsidP="00693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3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4D4439" w14:textId="77777777" w:rsidR="006937AA" w:rsidRPr="006937AA" w:rsidRDefault="006937AA" w:rsidP="00693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3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3EF7F4" w14:textId="77777777" w:rsidR="006937AA" w:rsidRPr="006937AA" w:rsidRDefault="006937AA" w:rsidP="00693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3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BB1CCA" w14:textId="77777777" w:rsidR="006937AA" w:rsidRPr="006937AA" w:rsidRDefault="006937AA" w:rsidP="00693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3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6937AA" w:rsidRPr="006937AA" w14:paraId="37939791" w14:textId="77777777" w:rsidTr="006937AA">
        <w:trPr>
          <w:trHeight w:val="1320"/>
        </w:trPr>
        <w:tc>
          <w:tcPr>
            <w:tcW w:w="5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94DCE22" w14:textId="77777777" w:rsidR="006937AA" w:rsidRPr="006937AA" w:rsidRDefault="006937AA" w:rsidP="00693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9B77A" w14:textId="54AD793C" w:rsidR="006937AA" w:rsidRPr="006937AA" w:rsidRDefault="006937AA" w:rsidP="00693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</w:t>
            </w:r>
            <w:r w:rsidRPr="00693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азвитие транспортной инфраструктуры в соответствии с потребностями населения в передвижении, субъектов экономической деятельности </w:t>
            </w:r>
            <w:r w:rsidR="007F00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–</w:t>
            </w:r>
            <w:r w:rsidRPr="00693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в перевозке пассажиров и грузов на территории городского поселения </w:t>
            </w:r>
            <w:proofErr w:type="gramStart"/>
            <w:r w:rsidRPr="00693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Белоярский</w:t>
            </w:r>
            <w:proofErr w:type="gramEnd"/>
            <w:r w:rsidRPr="00693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;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0CE50" w14:textId="737246D2" w:rsidR="006937AA" w:rsidRPr="006937AA" w:rsidRDefault="006937AA" w:rsidP="00693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</w:t>
            </w:r>
            <w:r w:rsidRPr="00693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ероприятия по развитию инфраструктуры для легкового автомобильного транспорта, включая развитие единого парковочного пространства;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7AACE" w14:textId="77777777" w:rsidR="006937AA" w:rsidRPr="006937AA" w:rsidRDefault="006937AA" w:rsidP="006937A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6937A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Парковочное пространство, мест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106F36" w14:textId="77777777" w:rsidR="006937AA" w:rsidRPr="006937AA" w:rsidRDefault="006937AA" w:rsidP="00693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3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87444E" w14:textId="77777777" w:rsidR="006937AA" w:rsidRPr="006937AA" w:rsidRDefault="006937AA" w:rsidP="00693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3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544E6F" w14:textId="77777777" w:rsidR="006937AA" w:rsidRPr="006937AA" w:rsidRDefault="006937AA" w:rsidP="00693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3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51D9F5" w14:textId="77777777" w:rsidR="006937AA" w:rsidRPr="006937AA" w:rsidRDefault="006937AA" w:rsidP="00693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3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23598E" w14:textId="77777777" w:rsidR="006937AA" w:rsidRPr="006937AA" w:rsidRDefault="006937AA" w:rsidP="00693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3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2F765B" w14:textId="77777777" w:rsidR="006937AA" w:rsidRPr="006937AA" w:rsidRDefault="006937AA" w:rsidP="00693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3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DC2566" w14:textId="77777777" w:rsidR="006937AA" w:rsidRPr="006937AA" w:rsidRDefault="006937AA" w:rsidP="00693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3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400</w:t>
            </w:r>
          </w:p>
        </w:tc>
      </w:tr>
      <w:tr w:rsidR="006937AA" w:rsidRPr="006937AA" w14:paraId="2038AAAB" w14:textId="77777777" w:rsidTr="006937AA">
        <w:trPr>
          <w:trHeight w:val="2025"/>
        </w:trPr>
        <w:tc>
          <w:tcPr>
            <w:tcW w:w="5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42A6387" w14:textId="77777777" w:rsidR="006937AA" w:rsidRPr="006937AA" w:rsidRDefault="006937AA" w:rsidP="00693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90151" w14:textId="6482A80D" w:rsidR="006937AA" w:rsidRPr="006937AA" w:rsidRDefault="006937AA" w:rsidP="00693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</w:t>
            </w:r>
            <w:r w:rsidRPr="00693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азвитие транспортной инфраструктуры, сбалансированное с градостроительной деятельностью в городском поселении Белоярский;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46101" w14:textId="5B0F227B" w:rsidR="006937AA" w:rsidRPr="006937AA" w:rsidRDefault="006937AA" w:rsidP="00693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</w:t>
            </w:r>
            <w:r w:rsidRPr="00693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ероприятия по развитию инфраструктуры пешеходного и велосипедного передвижения;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A68BD" w14:textId="77777777" w:rsidR="006937AA" w:rsidRPr="006937AA" w:rsidRDefault="006937AA" w:rsidP="006937A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6937A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Число новых пешеходных дорожек, тротуаров соответствующих нормативным требованиям для организации пешеходного движения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D0DA6D" w14:textId="77777777" w:rsidR="006937AA" w:rsidRPr="006937AA" w:rsidRDefault="006937AA" w:rsidP="00693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3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58512D" w14:textId="77777777" w:rsidR="006937AA" w:rsidRPr="006937AA" w:rsidRDefault="006937AA" w:rsidP="00693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3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2F136C" w14:textId="77777777" w:rsidR="006937AA" w:rsidRPr="006937AA" w:rsidRDefault="006937AA" w:rsidP="00693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3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08FB8A" w14:textId="77777777" w:rsidR="006937AA" w:rsidRPr="006937AA" w:rsidRDefault="006937AA" w:rsidP="00693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3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A6A6CA" w14:textId="77777777" w:rsidR="006937AA" w:rsidRPr="006937AA" w:rsidRDefault="006937AA" w:rsidP="00693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3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595C10" w14:textId="77777777" w:rsidR="006937AA" w:rsidRPr="006937AA" w:rsidRDefault="006937AA" w:rsidP="00693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3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56,168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2DB2FF" w14:textId="77777777" w:rsidR="006937AA" w:rsidRPr="006937AA" w:rsidRDefault="006937AA" w:rsidP="00693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3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56,168</w:t>
            </w:r>
          </w:p>
        </w:tc>
      </w:tr>
      <w:tr w:rsidR="006937AA" w:rsidRPr="006937AA" w14:paraId="3A3AB457" w14:textId="77777777" w:rsidTr="006937AA">
        <w:trPr>
          <w:trHeight w:val="1350"/>
        </w:trPr>
        <w:tc>
          <w:tcPr>
            <w:tcW w:w="5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8F82748" w14:textId="77777777" w:rsidR="006937AA" w:rsidRPr="006937AA" w:rsidRDefault="006937AA" w:rsidP="00693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7C1BC" w14:textId="0A9C66A3" w:rsidR="006937AA" w:rsidRPr="006937AA" w:rsidRDefault="006937AA" w:rsidP="00693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</w:t>
            </w:r>
            <w:r w:rsidRPr="00693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деятельности;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01532" w14:textId="27850E2D" w:rsidR="006937AA" w:rsidRPr="006937AA" w:rsidRDefault="006937AA" w:rsidP="00693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</w:t>
            </w:r>
            <w:r w:rsidRPr="00693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ероприятия по развитию сети дорог поселений, городских округов.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A1F71" w14:textId="77777777" w:rsidR="006937AA" w:rsidRPr="006937AA" w:rsidRDefault="006937AA" w:rsidP="006937A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6937A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Прогноз развития улично-дорожной сети, км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750AB0" w14:textId="77777777" w:rsidR="006937AA" w:rsidRPr="006937AA" w:rsidRDefault="006937AA" w:rsidP="00693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37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15,68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27FD93" w14:textId="77777777" w:rsidR="006937AA" w:rsidRPr="006937AA" w:rsidRDefault="006937AA" w:rsidP="00693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37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15,68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3798A3" w14:textId="77777777" w:rsidR="006937AA" w:rsidRPr="006937AA" w:rsidRDefault="006937AA" w:rsidP="00693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37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15,68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E793D0" w14:textId="77777777" w:rsidR="006937AA" w:rsidRPr="006937AA" w:rsidRDefault="006937AA" w:rsidP="00693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37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15,68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1E49F0" w14:textId="77777777" w:rsidR="006937AA" w:rsidRPr="006937AA" w:rsidRDefault="006937AA" w:rsidP="00693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37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15,68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073895" w14:textId="77777777" w:rsidR="006937AA" w:rsidRPr="006937AA" w:rsidRDefault="006937AA" w:rsidP="00693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37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79,73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126F0B" w14:textId="77777777" w:rsidR="006937AA" w:rsidRPr="006937AA" w:rsidRDefault="006937AA" w:rsidP="00693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37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89,73</w:t>
            </w:r>
          </w:p>
        </w:tc>
      </w:tr>
      <w:tr w:rsidR="006937AA" w:rsidRPr="006937AA" w14:paraId="4A7E90C8" w14:textId="77777777" w:rsidTr="006937AA">
        <w:trPr>
          <w:trHeight w:val="1125"/>
        </w:trPr>
        <w:tc>
          <w:tcPr>
            <w:tcW w:w="5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925420C" w14:textId="77777777" w:rsidR="006937AA" w:rsidRPr="006937AA" w:rsidRDefault="006937AA" w:rsidP="00693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3BB66" w14:textId="23A57861" w:rsidR="006937AA" w:rsidRPr="006937AA" w:rsidRDefault="006937AA" w:rsidP="00693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</w:t>
            </w:r>
            <w:r w:rsidRPr="00693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оздание приоритетных условий движения транспортных средств общего пользования по отношению к иным транспортным средствам;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90766" w14:textId="5F58DB2A" w:rsidR="006937AA" w:rsidRPr="006937AA" w:rsidRDefault="006937AA" w:rsidP="00693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</w:t>
            </w:r>
            <w:r w:rsidRPr="00693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омплексные мероприятия по организации дорожного движения, в том числе мероприятия по повышению безопасности дорожного движения, снижению перегруженности дорог и (или) их участков;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DE1F9" w14:textId="77777777" w:rsidR="006937AA" w:rsidRPr="006937AA" w:rsidRDefault="006937AA" w:rsidP="006937A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6937A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Число зарегистрированных ДТП( в целом по району)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12C221" w14:textId="77777777" w:rsidR="006937AA" w:rsidRPr="006937AA" w:rsidRDefault="006937AA" w:rsidP="00693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3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AE606E" w14:textId="77777777" w:rsidR="006937AA" w:rsidRPr="006937AA" w:rsidRDefault="006937AA" w:rsidP="00693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3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B619C8" w14:textId="77777777" w:rsidR="006937AA" w:rsidRPr="006937AA" w:rsidRDefault="006937AA" w:rsidP="00693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3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07BB83" w14:textId="77777777" w:rsidR="006937AA" w:rsidRPr="006937AA" w:rsidRDefault="006937AA" w:rsidP="00693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3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B170B9" w14:textId="77777777" w:rsidR="006937AA" w:rsidRPr="006937AA" w:rsidRDefault="006937AA" w:rsidP="00693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3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3E44C6" w14:textId="77777777" w:rsidR="006937AA" w:rsidRPr="006937AA" w:rsidRDefault="006937AA" w:rsidP="00693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3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E1120E" w14:textId="77777777" w:rsidR="006937AA" w:rsidRPr="006937AA" w:rsidRDefault="006937AA" w:rsidP="00693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3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6937AA" w:rsidRPr="006937AA" w14:paraId="3C9BF11F" w14:textId="77777777" w:rsidTr="006937AA">
        <w:trPr>
          <w:trHeight w:val="780"/>
        </w:trPr>
        <w:tc>
          <w:tcPr>
            <w:tcW w:w="5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4851F7F" w14:textId="77777777" w:rsidR="006937AA" w:rsidRPr="006937AA" w:rsidRDefault="006937AA" w:rsidP="00693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638FC" w14:textId="03D6B3D9" w:rsidR="006937AA" w:rsidRPr="006937AA" w:rsidRDefault="006937AA" w:rsidP="00693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</w:t>
            </w:r>
            <w:r w:rsidRPr="00693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словия для пешеходного и велосипедного передвижения населения;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4DA1D" w14:textId="6B410379" w:rsidR="006937AA" w:rsidRPr="006937AA" w:rsidRDefault="006937AA" w:rsidP="00693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</w:t>
            </w:r>
            <w:r w:rsidRPr="00693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ероприятия по внедрению интеллектуальных транспортных систем;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057B5" w14:textId="77777777" w:rsidR="006937AA" w:rsidRPr="006937AA" w:rsidRDefault="006937AA" w:rsidP="006937A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6937A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Число внедренных ИТС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B1BE68" w14:textId="77777777" w:rsidR="006937AA" w:rsidRPr="006937AA" w:rsidRDefault="006937AA" w:rsidP="00693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3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0 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E254CD" w14:textId="77777777" w:rsidR="006937AA" w:rsidRPr="006937AA" w:rsidRDefault="006937AA" w:rsidP="00693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3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DC1F14" w14:textId="77777777" w:rsidR="006937AA" w:rsidRPr="006937AA" w:rsidRDefault="006937AA" w:rsidP="00693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3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A11D9A" w14:textId="77777777" w:rsidR="006937AA" w:rsidRPr="006937AA" w:rsidRDefault="006937AA" w:rsidP="00693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3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F986E6" w14:textId="77777777" w:rsidR="006937AA" w:rsidRPr="006937AA" w:rsidRDefault="006937AA" w:rsidP="00693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3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B8D2E3" w14:textId="77777777" w:rsidR="006937AA" w:rsidRPr="006937AA" w:rsidRDefault="006937AA" w:rsidP="00693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3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7F242F" w14:textId="77777777" w:rsidR="006937AA" w:rsidRPr="006937AA" w:rsidRDefault="006937AA" w:rsidP="00693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3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6937AA" w:rsidRPr="006937AA" w14:paraId="110BCB4C" w14:textId="77777777" w:rsidTr="006937AA">
        <w:trPr>
          <w:trHeight w:val="439"/>
        </w:trPr>
        <w:tc>
          <w:tcPr>
            <w:tcW w:w="5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57E0821" w14:textId="77777777" w:rsidR="006937AA" w:rsidRPr="006937AA" w:rsidRDefault="006937AA" w:rsidP="00693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F0AB9FA" w14:textId="096A2236" w:rsidR="006937AA" w:rsidRPr="006937AA" w:rsidRDefault="006937AA" w:rsidP="00693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Э</w:t>
            </w:r>
            <w:r w:rsidRPr="00693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ффективность функционирования действующей транспортной инфраструктуры.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D5316" w14:textId="0C630376" w:rsidR="006937AA" w:rsidRPr="006937AA" w:rsidRDefault="006937AA" w:rsidP="00693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</w:t>
            </w:r>
            <w:r w:rsidRPr="00693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ероприятия по снижению негативного воздействия транспорта на окружающую среду и здоровье населения;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B92D5D" w14:textId="77777777" w:rsidR="006937AA" w:rsidRPr="006937AA" w:rsidRDefault="006937AA" w:rsidP="0069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37A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Применение экологических добавок в дорожном полотне 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0E0F5E" w14:textId="77777777" w:rsidR="006937AA" w:rsidRPr="006937AA" w:rsidRDefault="006937AA" w:rsidP="00693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3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706709" w14:textId="77777777" w:rsidR="006937AA" w:rsidRPr="006937AA" w:rsidRDefault="006937AA" w:rsidP="00693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3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2D8E99" w14:textId="77777777" w:rsidR="006937AA" w:rsidRPr="006937AA" w:rsidRDefault="006937AA" w:rsidP="00693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3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C4649E" w14:textId="77777777" w:rsidR="006937AA" w:rsidRPr="006937AA" w:rsidRDefault="006937AA" w:rsidP="00693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3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54BD7E" w14:textId="77777777" w:rsidR="006937AA" w:rsidRPr="006937AA" w:rsidRDefault="006937AA" w:rsidP="00693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3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F6582C" w14:textId="77777777" w:rsidR="006937AA" w:rsidRPr="006937AA" w:rsidRDefault="006937AA" w:rsidP="00693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3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A1822D" w14:textId="77777777" w:rsidR="006937AA" w:rsidRPr="006937AA" w:rsidRDefault="006937AA" w:rsidP="00693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3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6937AA" w:rsidRPr="006937AA" w14:paraId="1BF609C7" w14:textId="77777777" w:rsidTr="006937AA">
        <w:trPr>
          <w:trHeight w:val="1080"/>
        </w:trPr>
        <w:tc>
          <w:tcPr>
            <w:tcW w:w="5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C82D903" w14:textId="77777777" w:rsidR="006937AA" w:rsidRPr="006937AA" w:rsidRDefault="006937AA" w:rsidP="00693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2CBF6A0" w14:textId="77777777" w:rsidR="006937AA" w:rsidRPr="006937AA" w:rsidRDefault="006937AA" w:rsidP="00693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103E2" w14:textId="4E815DFD" w:rsidR="006937AA" w:rsidRPr="006937AA" w:rsidRDefault="006937AA" w:rsidP="00693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</w:t>
            </w:r>
            <w:r w:rsidRPr="00693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ероприятия по мониторингу и контролю за работой транспортной инфраструктуры и качеством транспортного обслуживания населения и субъектов экономической деятельности.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ED1F0" w14:textId="06C38CAA" w:rsidR="006937AA" w:rsidRPr="006937AA" w:rsidRDefault="007F00ED" w:rsidP="006937A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6937A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У</w:t>
            </w:r>
            <w:r w:rsidR="006937AA" w:rsidRPr="006937A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довлетворенность населения качеством транспортной инфраструктуры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8C00C" w14:textId="77777777" w:rsidR="006937AA" w:rsidRPr="006937AA" w:rsidRDefault="006937AA" w:rsidP="00693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3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процент опрошенных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C80BA" w14:textId="77777777" w:rsidR="006937AA" w:rsidRPr="006937AA" w:rsidRDefault="006937AA" w:rsidP="00693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3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процент опрошенных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3166B" w14:textId="77777777" w:rsidR="006937AA" w:rsidRPr="006937AA" w:rsidRDefault="006937AA" w:rsidP="00693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3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процент опрошенных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FDF36" w14:textId="77777777" w:rsidR="006937AA" w:rsidRPr="006937AA" w:rsidRDefault="006937AA" w:rsidP="00693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3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процент опрошенных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2FA5F" w14:textId="77777777" w:rsidR="006937AA" w:rsidRPr="006937AA" w:rsidRDefault="006937AA" w:rsidP="00693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3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процент опрошенных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C13F6" w14:textId="77777777" w:rsidR="006937AA" w:rsidRPr="006937AA" w:rsidRDefault="006937AA" w:rsidP="00693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3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процент опрошенных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68B2C" w14:textId="77777777" w:rsidR="006937AA" w:rsidRPr="006937AA" w:rsidRDefault="006937AA" w:rsidP="00693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3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процент опрошенных</w:t>
            </w:r>
          </w:p>
        </w:tc>
      </w:tr>
      <w:tr w:rsidR="006937AA" w:rsidRPr="006937AA" w14:paraId="5FEC3300" w14:textId="77777777" w:rsidTr="006937AA">
        <w:trPr>
          <w:trHeight w:val="439"/>
        </w:trPr>
        <w:tc>
          <w:tcPr>
            <w:tcW w:w="5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8E1D542" w14:textId="77777777" w:rsidR="006937AA" w:rsidRPr="006937AA" w:rsidRDefault="006937AA" w:rsidP="00693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ABF2723" w14:textId="77777777" w:rsidR="006937AA" w:rsidRPr="006937AA" w:rsidRDefault="006937AA" w:rsidP="00693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24D1B3E" w14:textId="45840917" w:rsidR="006937AA" w:rsidRPr="006937AA" w:rsidRDefault="006937AA" w:rsidP="00693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3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Мероприятия по развитию транспортной инфраструктуры по видам транспорта </w:t>
            </w:r>
            <w:r w:rsidR="007F00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93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сегмент речной транспорт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1AF5D6" w14:textId="77777777" w:rsidR="006937AA" w:rsidRPr="006937AA" w:rsidRDefault="006937AA" w:rsidP="0069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37AA">
              <w:rPr>
                <w:rFonts w:ascii="Times New Roman" w:eastAsia="Times New Roman" w:hAnsi="Times New Roman" w:cs="Times New Roman"/>
                <w:sz w:val="16"/>
                <w:szCs w:val="16"/>
              </w:rPr>
              <w:t>Реконструкция 4 причалов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55E430" w14:textId="77777777" w:rsidR="006937AA" w:rsidRPr="006937AA" w:rsidRDefault="006937AA" w:rsidP="00693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3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1FF04A" w14:textId="77777777" w:rsidR="006937AA" w:rsidRPr="006937AA" w:rsidRDefault="006937AA" w:rsidP="00693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3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51FB1B" w14:textId="77777777" w:rsidR="006937AA" w:rsidRPr="006937AA" w:rsidRDefault="006937AA" w:rsidP="00693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3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1B2BCC" w14:textId="77777777" w:rsidR="006937AA" w:rsidRPr="006937AA" w:rsidRDefault="006937AA" w:rsidP="00693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3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6C2E03" w14:textId="77777777" w:rsidR="006937AA" w:rsidRPr="006937AA" w:rsidRDefault="006937AA" w:rsidP="00693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3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2E2181" w14:textId="77777777" w:rsidR="006937AA" w:rsidRPr="006937AA" w:rsidRDefault="006937AA" w:rsidP="00693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3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C80171" w14:textId="77777777" w:rsidR="006937AA" w:rsidRPr="006937AA" w:rsidRDefault="006937AA" w:rsidP="00693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3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6937AA" w:rsidRPr="006937AA" w14:paraId="4F8CE5DA" w14:textId="77777777" w:rsidTr="006937AA">
        <w:trPr>
          <w:trHeight w:val="900"/>
        </w:trPr>
        <w:tc>
          <w:tcPr>
            <w:tcW w:w="5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36D76DF" w14:textId="77777777" w:rsidR="006937AA" w:rsidRPr="006937AA" w:rsidRDefault="006937AA" w:rsidP="00693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97603C2" w14:textId="77777777" w:rsidR="006937AA" w:rsidRPr="006937AA" w:rsidRDefault="006937AA" w:rsidP="00693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F7AEC89" w14:textId="77777777" w:rsidR="006937AA" w:rsidRPr="006937AA" w:rsidRDefault="006937AA" w:rsidP="00693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D1336B" w14:textId="77777777" w:rsidR="006937AA" w:rsidRPr="006937AA" w:rsidRDefault="006937AA" w:rsidP="0069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37AA">
              <w:rPr>
                <w:rFonts w:ascii="Times New Roman" w:eastAsia="Times New Roman" w:hAnsi="Times New Roman" w:cs="Times New Roman"/>
                <w:sz w:val="16"/>
                <w:szCs w:val="16"/>
              </w:rPr>
              <w:t>Строительство 4 стоянок маломерного флота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AE35B6" w14:textId="77777777" w:rsidR="006937AA" w:rsidRPr="006937AA" w:rsidRDefault="006937AA" w:rsidP="00693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3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4F568A" w14:textId="77777777" w:rsidR="006937AA" w:rsidRPr="006937AA" w:rsidRDefault="006937AA" w:rsidP="00693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3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B7DAA7" w14:textId="77777777" w:rsidR="006937AA" w:rsidRPr="006937AA" w:rsidRDefault="006937AA" w:rsidP="00693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3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4C0F82" w14:textId="77777777" w:rsidR="006937AA" w:rsidRPr="006937AA" w:rsidRDefault="006937AA" w:rsidP="00693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3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FBDC13" w14:textId="77777777" w:rsidR="006937AA" w:rsidRPr="006937AA" w:rsidRDefault="006937AA" w:rsidP="00693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3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368378" w14:textId="77777777" w:rsidR="006937AA" w:rsidRPr="006937AA" w:rsidRDefault="006937AA" w:rsidP="00693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3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5E5FC5" w14:textId="77777777" w:rsidR="006937AA" w:rsidRPr="006937AA" w:rsidRDefault="006937AA" w:rsidP="00693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937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</w:tbl>
    <w:p w14:paraId="3C8C7F9E" w14:textId="77777777" w:rsidR="00083A3E" w:rsidRPr="00BF6A8B" w:rsidRDefault="00083A3E" w:rsidP="00083A3E">
      <w:pPr>
        <w:rPr>
          <w:highlight w:val="green"/>
        </w:rPr>
      </w:pPr>
    </w:p>
    <w:p w14:paraId="75089554" w14:textId="77777777" w:rsidR="003978DD" w:rsidRPr="00BF6A8B" w:rsidRDefault="003978DD" w:rsidP="00073840">
      <w:pPr>
        <w:rPr>
          <w:highlight w:val="green"/>
        </w:rPr>
      </w:pPr>
    </w:p>
    <w:p w14:paraId="6555BBE9" w14:textId="77777777" w:rsidR="003978DD" w:rsidRDefault="003978DD" w:rsidP="00FD61EB">
      <w:pPr>
        <w:pStyle w:val="4"/>
        <w:jc w:val="both"/>
        <w:sectPr w:rsidR="003978DD" w:rsidSect="00E56651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14:paraId="2516D85A" w14:textId="755D7F5C" w:rsidR="00430A18" w:rsidRPr="00073840" w:rsidRDefault="00430A18" w:rsidP="007F00ED">
      <w:pPr>
        <w:pStyle w:val="1"/>
        <w:numPr>
          <w:ilvl w:val="0"/>
          <w:numId w:val="4"/>
        </w:numPr>
        <w:jc w:val="center"/>
        <w:rPr>
          <w:b w:val="0"/>
          <w:color w:val="000000"/>
          <w:sz w:val="24"/>
          <w:szCs w:val="24"/>
        </w:rPr>
      </w:pPr>
      <w:bookmarkStart w:id="37" w:name="dst100074"/>
      <w:bookmarkEnd w:id="37"/>
      <w:r w:rsidRPr="00073840">
        <w:rPr>
          <w:rStyle w:val="40"/>
          <w:rFonts w:eastAsiaTheme="minorHAnsi"/>
          <w:b/>
        </w:rPr>
        <w:lastRenderedPageBreak/>
        <w:t>Предложения по институциональным преобразованиям, совершенствованию правового и информационного обеспечения деятельности в сфере проектирования, строительства, реконструкции объектов транспортной инфрастр</w:t>
      </w:r>
      <w:r w:rsidR="00926049" w:rsidRPr="00073840">
        <w:rPr>
          <w:rStyle w:val="40"/>
          <w:rFonts w:eastAsiaTheme="minorHAnsi"/>
          <w:b/>
        </w:rPr>
        <w:t>уктуры на территории поселения</w:t>
      </w:r>
    </w:p>
    <w:p w14:paraId="7876AE16" w14:textId="77777777" w:rsidR="00845B92" w:rsidRDefault="00845B92" w:rsidP="004553FC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14:paraId="7C018770" w14:textId="77777777" w:rsidR="00D575F2" w:rsidRPr="00845B92" w:rsidRDefault="00D575F2" w:rsidP="004553F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3C7F0B">
        <w:rPr>
          <w:rFonts w:ascii="Times New Roman" w:hAnsi="Times New Roman" w:cs="Times New Roman"/>
          <w:sz w:val="24"/>
          <w:szCs w:val="24"/>
        </w:rPr>
        <w:t>В современных условиях для эффективного управления развитием территории муниципального образования недостаточно утвердить документ территориального планирования, отвечающий актуальным требованиям законодательства и имеющий обоснование основных решений с точки зрения удовлетворения потребностей населения в услугах объектов различных видов инфраструктуры.</w:t>
      </w:r>
    </w:p>
    <w:p w14:paraId="61B5C0DB" w14:textId="77777777" w:rsidR="00D575F2" w:rsidRPr="003C7F0B" w:rsidRDefault="00D575F2" w:rsidP="004553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7F0B">
        <w:rPr>
          <w:rFonts w:ascii="Times New Roman" w:hAnsi="Times New Roman" w:cs="Times New Roman"/>
          <w:sz w:val="24"/>
          <w:szCs w:val="24"/>
        </w:rPr>
        <w:t>Ограниченность ресурсов местных бюджетов для создания объектов местного значения обуславливает необходимость тщательного планирования реализации документов территориального планирования. Ведь только в случае успешной реализации обоснованных решений градостроительная политика может быть признана эффективной.</w:t>
      </w:r>
    </w:p>
    <w:p w14:paraId="14B4846D" w14:textId="77777777" w:rsidR="00D575F2" w:rsidRPr="003C7F0B" w:rsidRDefault="00D575F2" w:rsidP="006937A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C7F0B">
        <w:rPr>
          <w:rFonts w:ascii="Times New Roman" w:hAnsi="Times New Roman" w:cs="Times New Roman"/>
          <w:sz w:val="24"/>
          <w:szCs w:val="24"/>
        </w:rPr>
        <w:t>В ноябре 2014 года в план мероприятий («дорожную карту») «Совершенствование правового регулирования градостроительной деятельности и улучшение предпринимательского климата в сфере строительства» (утвержденный распоряжением Правительства РФ от 29 июля 2013 г. № 1336-р) было включено мероприятие по установлению обязанности органов местного самоуправления утверждать программы развития транспортной и социальной инфраструктуры (далее также – Программы) в 6-месячный срок с даты утверждения генеральных планов городских поселений и городских округов. Затем, в конце декабря 2014 года в Градостроительный кодекс РФ были внесены изменения, касающиеся программ комплексного развития социальной инфраструктуры.</w:t>
      </w:r>
    </w:p>
    <w:p w14:paraId="6C490E88" w14:textId="77777777" w:rsidR="00D575F2" w:rsidRPr="00B31461" w:rsidRDefault="00D575F2" w:rsidP="00D575F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31461">
        <w:rPr>
          <w:rFonts w:ascii="Times New Roman" w:hAnsi="Times New Roman" w:cs="Times New Roman"/>
          <w:sz w:val="24"/>
          <w:szCs w:val="24"/>
        </w:rPr>
        <w:t xml:space="preserve">Сегодня, в соответствии со статьей 8 Градостроительного кодекса РФ, к полномочиям органов местного самоуправления городских округов и поселений в области градостроительной деятельности относятся разработка и утверждение программ комплексного развития </w:t>
      </w:r>
      <w:r w:rsidR="00B31461">
        <w:rPr>
          <w:rFonts w:ascii="Times New Roman" w:hAnsi="Times New Roman" w:cs="Times New Roman"/>
          <w:sz w:val="24"/>
          <w:szCs w:val="24"/>
        </w:rPr>
        <w:t>транспортной</w:t>
      </w:r>
      <w:r w:rsidRPr="00B31461">
        <w:rPr>
          <w:rFonts w:ascii="Times New Roman" w:hAnsi="Times New Roman" w:cs="Times New Roman"/>
          <w:sz w:val="24"/>
          <w:szCs w:val="24"/>
        </w:rPr>
        <w:t xml:space="preserve"> инфраструктуры городских округов и поселений (соответственно).</w:t>
      </w:r>
    </w:p>
    <w:p w14:paraId="49BF5571" w14:textId="77777777" w:rsidR="00D575F2" w:rsidRPr="00B31461" w:rsidRDefault="00D575F2" w:rsidP="00D575F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31461">
        <w:rPr>
          <w:rFonts w:ascii="Times New Roman" w:hAnsi="Times New Roman" w:cs="Times New Roman"/>
          <w:sz w:val="24"/>
          <w:szCs w:val="24"/>
        </w:rPr>
        <w:t xml:space="preserve">В соответствии со статьей 26 Градостроительного кодекса РФ, реализация генерального плана городского округа или поселения осуществляется путем выполнения мероприятий, которые предусмотрены в том числе программами комплексного развития </w:t>
      </w:r>
      <w:r w:rsidR="00B31461">
        <w:rPr>
          <w:rFonts w:ascii="Times New Roman" w:hAnsi="Times New Roman" w:cs="Times New Roman"/>
          <w:sz w:val="24"/>
          <w:szCs w:val="24"/>
        </w:rPr>
        <w:t>транспортной</w:t>
      </w:r>
      <w:r w:rsidRPr="00B31461">
        <w:rPr>
          <w:rFonts w:ascii="Times New Roman" w:hAnsi="Times New Roman" w:cs="Times New Roman"/>
          <w:sz w:val="24"/>
          <w:szCs w:val="24"/>
        </w:rPr>
        <w:t xml:space="preserve"> инфраструктуры муниципальных образований.</w:t>
      </w:r>
    </w:p>
    <w:p w14:paraId="4C3DA864" w14:textId="77777777" w:rsidR="00D575F2" w:rsidRPr="00B31461" w:rsidRDefault="00D575F2" w:rsidP="00D575F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31461">
        <w:rPr>
          <w:rFonts w:ascii="Times New Roman" w:hAnsi="Times New Roman" w:cs="Times New Roman"/>
          <w:sz w:val="24"/>
          <w:szCs w:val="24"/>
        </w:rPr>
        <w:t>Следует отметить, что разработка и утверждение программ комплексного развития социальной инфраструктуры сельских поселений, по общему правилу, относится к полномочиям органов местного самоуправления муниципального района в области градостроительной деятельности (в соответствии с частью 4 статьи 14 Федерального закона от 6 октября 2003 г. № 131-ФЗ «Об общих принципах организации местного самоуправления в Российской Федерации», пунктом 4 Требований к программам комплексного развития социальной инфраструктуры поселений, городских округов, утвержденных постановлением Правительства Российской Федерации от 1 октября 2015 г. № 1050). В то же время, разработка и утверждение таких программ в отношении городских округов и городских поселений, по общему правилами, должна обеспечиваться органами местного самоуправления соответствующих муниципальных образований.</w:t>
      </w:r>
    </w:p>
    <w:p w14:paraId="7471E415" w14:textId="77777777" w:rsidR="00D575F2" w:rsidRPr="00B31461" w:rsidRDefault="00D575F2" w:rsidP="00D575F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31461">
        <w:rPr>
          <w:rFonts w:ascii="Times New Roman" w:hAnsi="Times New Roman" w:cs="Times New Roman"/>
          <w:sz w:val="24"/>
          <w:szCs w:val="24"/>
        </w:rPr>
        <w:t xml:space="preserve">Программа комплексного развития </w:t>
      </w:r>
      <w:r w:rsidR="00B31461" w:rsidRPr="00B31461">
        <w:rPr>
          <w:rFonts w:ascii="Times New Roman" w:hAnsi="Times New Roman" w:cs="Times New Roman"/>
          <w:sz w:val="24"/>
          <w:szCs w:val="24"/>
        </w:rPr>
        <w:t>транспортной</w:t>
      </w:r>
      <w:r w:rsidRPr="00B31461">
        <w:rPr>
          <w:rFonts w:ascii="Times New Roman" w:hAnsi="Times New Roman" w:cs="Times New Roman"/>
          <w:sz w:val="24"/>
          <w:szCs w:val="24"/>
        </w:rPr>
        <w:t xml:space="preserve"> инфраструктуры городского округа, поселения – документ, устанавливающий перечень мероприятий (инвестиционных проектов) по проектированию, строительству, реконструкции объектов </w:t>
      </w:r>
      <w:r w:rsidR="00B31461" w:rsidRPr="00B31461">
        <w:rPr>
          <w:rFonts w:ascii="Times New Roman" w:hAnsi="Times New Roman" w:cs="Times New Roman"/>
          <w:sz w:val="24"/>
          <w:szCs w:val="24"/>
        </w:rPr>
        <w:t xml:space="preserve">транспортной </w:t>
      </w:r>
      <w:r w:rsidRPr="00B31461">
        <w:rPr>
          <w:rFonts w:ascii="Times New Roman" w:hAnsi="Times New Roman" w:cs="Times New Roman"/>
          <w:sz w:val="24"/>
          <w:szCs w:val="24"/>
        </w:rPr>
        <w:t xml:space="preserve">инфраструктуры поселения, городского округа, которые предусмотрены государственными и муниципальными программами, стратегией социально-экономического развития муниципального образования и планом мероприятий по реализации стратегии социально-экономического развития муниципального образования </w:t>
      </w:r>
      <w:r w:rsidRPr="00B31461">
        <w:rPr>
          <w:rFonts w:ascii="Times New Roman" w:hAnsi="Times New Roman" w:cs="Times New Roman"/>
          <w:sz w:val="24"/>
          <w:szCs w:val="24"/>
        </w:rPr>
        <w:lastRenderedPageBreak/>
        <w:t xml:space="preserve">планом и программой комплексного социально-экономического развития поселения, городского округа, инвестиционными программами субъектов естественных монополий, договорами о развитии застроенных территорий, договорами о комплексном освоении территорий, иными инвестиционными программами и договорами, предусматривающими обязательства застройщиков по завершению в установленные сроки мероприятий по проектированию, строительству, реконструкции объектов </w:t>
      </w:r>
      <w:r w:rsidR="00B31461">
        <w:rPr>
          <w:rFonts w:ascii="Times New Roman" w:hAnsi="Times New Roman" w:cs="Times New Roman"/>
          <w:sz w:val="24"/>
          <w:szCs w:val="24"/>
        </w:rPr>
        <w:t>транспортной</w:t>
      </w:r>
      <w:r w:rsidRPr="00B31461">
        <w:rPr>
          <w:rFonts w:ascii="Times New Roman" w:hAnsi="Times New Roman" w:cs="Times New Roman"/>
          <w:sz w:val="24"/>
          <w:szCs w:val="24"/>
        </w:rPr>
        <w:t xml:space="preserve"> инфраструктуры.</w:t>
      </w:r>
    </w:p>
    <w:p w14:paraId="5047FF13" w14:textId="77777777" w:rsidR="00D575F2" w:rsidRPr="00B31461" w:rsidRDefault="00D575F2" w:rsidP="00D575F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31461">
        <w:rPr>
          <w:rFonts w:ascii="Times New Roman" w:hAnsi="Times New Roman" w:cs="Times New Roman"/>
          <w:sz w:val="24"/>
          <w:szCs w:val="24"/>
        </w:rPr>
        <w:t xml:space="preserve">Положения Градостроительного кодекса РФ и существование отдельных Требований указывает на то, что программа комплексного развития </w:t>
      </w:r>
      <w:r w:rsidR="00B31461">
        <w:rPr>
          <w:rFonts w:ascii="Times New Roman" w:hAnsi="Times New Roman" w:cs="Times New Roman"/>
          <w:sz w:val="24"/>
          <w:szCs w:val="24"/>
        </w:rPr>
        <w:t>транспортной</w:t>
      </w:r>
      <w:r w:rsidRPr="00B31461">
        <w:rPr>
          <w:rFonts w:ascii="Times New Roman" w:hAnsi="Times New Roman" w:cs="Times New Roman"/>
          <w:sz w:val="24"/>
          <w:szCs w:val="24"/>
        </w:rPr>
        <w:t xml:space="preserve"> инфраструктуры по своему статусу не идентична муниципальной программе, предусматривающей мероприятия по созданию объектов местного значения в сфере </w:t>
      </w:r>
      <w:r w:rsidR="00B31461">
        <w:rPr>
          <w:rFonts w:ascii="Times New Roman" w:hAnsi="Times New Roman" w:cs="Times New Roman"/>
          <w:sz w:val="24"/>
          <w:szCs w:val="24"/>
        </w:rPr>
        <w:t>транспортной</w:t>
      </w:r>
      <w:r w:rsidRPr="00B31461">
        <w:rPr>
          <w:rFonts w:ascii="Times New Roman" w:hAnsi="Times New Roman" w:cs="Times New Roman"/>
          <w:sz w:val="24"/>
          <w:szCs w:val="24"/>
        </w:rPr>
        <w:t xml:space="preserve"> инфраструктуры.</w:t>
      </w:r>
    </w:p>
    <w:p w14:paraId="75116912" w14:textId="77777777" w:rsidR="00D575F2" w:rsidRPr="00B31461" w:rsidRDefault="00D575F2" w:rsidP="00D575F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31461">
        <w:rPr>
          <w:rFonts w:ascii="Times New Roman" w:hAnsi="Times New Roman" w:cs="Times New Roman"/>
          <w:sz w:val="24"/>
          <w:szCs w:val="24"/>
        </w:rPr>
        <w:t xml:space="preserve">Программа комплексного развития </w:t>
      </w:r>
      <w:r w:rsidR="00B31461" w:rsidRPr="00B31461">
        <w:rPr>
          <w:rFonts w:ascii="Times New Roman" w:hAnsi="Times New Roman" w:cs="Times New Roman"/>
          <w:sz w:val="24"/>
          <w:szCs w:val="24"/>
        </w:rPr>
        <w:t>транспортной</w:t>
      </w:r>
      <w:r w:rsidRPr="00B31461">
        <w:rPr>
          <w:rFonts w:ascii="Times New Roman" w:hAnsi="Times New Roman" w:cs="Times New Roman"/>
          <w:sz w:val="24"/>
          <w:szCs w:val="24"/>
        </w:rPr>
        <w:t xml:space="preserve"> инфраструктуры – это важный документ планирования, обеспечивающий систематизацию всех мероприятий по проектированию, строительству, реконструкции объектов </w:t>
      </w:r>
      <w:r w:rsidR="00B31461" w:rsidRPr="00B31461">
        <w:rPr>
          <w:rFonts w:ascii="Times New Roman" w:hAnsi="Times New Roman" w:cs="Times New Roman"/>
          <w:sz w:val="24"/>
          <w:szCs w:val="24"/>
        </w:rPr>
        <w:t>трансп</w:t>
      </w:r>
      <w:r w:rsidR="00B31461">
        <w:rPr>
          <w:rFonts w:ascii="Times New Roman" w:hAnsi="Times New Roman" w:cs="Times New Roman"/>
          <w:sz w:val="24"/>
          <w:szCs w:val="24"/>
        </w:rPr>
        <w:t>о</w:t>
      </w:r>
      <w:r w:rsidR="00B31461" w:rsidRPr="00B31461">
        <w:rPr>
          <w:rFonts w:ascii="Times New Roman" w:hAnsi="Times New Roman" w:cs="Times New Roman"/>
          <w:sz w:val="24"/>
          <w:szCs w:val="24"/>
        </w:rPr>
        <w:t>ртной</w:t>
      </w:r>
      <w:r w:rsidRPr="00B31461">
        <w:rPr>
          <w:rFonts w:ascii="Times New Roman" w:hAnsi="Times New Roman" w:cs="Times New Roman"/>
          <w:sz w:val="24"/>
          <w:szCs w:val="24"/>
        </w:rPr>
        <w:t xml:space="preserve"> инфраструктуры различных видов.</w:t>
      </w:r>
    </w:p>
    <w:p w14:paraId="37F8CA54" w14:textId="77777777" w:rsidR="00D575F2" w:rsidRPr="00B31461" w:rsidRDefault="00D575F2" w:rsidP="00D575F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31461">
        <w:rPr>
          <w:rFonts w:ascii="Times New Roman" w:hAnsi="Times New Roman" w:cs="Times New Roman"/>
          <w:sz w:val="24"/>
          <w:szCs w:val="24"/>
        </w:rPr>
        <w:t xml:space="preserve">Программы имеют высокое значение для планирования реализации документов территориального планирования. Следует отметить, что сроки разработки и утверждения Программ связаны со сроками утверждения генерального плана. Программы комплексного развития </w:t>
      </w:r>
      <w:r w:rsidR="00B31461">
        <w:rPr>
          <w:rFonts w:ascii="Times New Roman" w:hAnsi="Times New Roman" w:cs="Times New Roman"/>
          <w:sz w:val="24"/>
          <w:szCs w:val="24"/>
        </w:rPr>
        <w:t>транспортной</w:t>
      </w:r>
      <w:r w:rsidRPr="00B31461">
        <w:rPr>
          <w:rFonts w:ascii="Times New Roman" w:hAnsi="Times New Roman" w:cs="Times New Roman"/>
          <w:sz w:val="24"/>
          <w:szCs w:val="24"/>
        </w:rPr>
        <w:t xml:space="preserve"> инфраструктуры городских округов и поселений подлежат утверждению в шестимесячный срок с даты утверждения генеральных планов соответствующих муниципальных образований. В связи с этим, представляется целесообразным организовывать разработку проекта Программы в составе единого комплексного проекта управления развитием территории городского округа или поселения, в который также входит и разработка генерального плана.</w:t>
      </w:r>
    </w:p>
    <w:p w14:paraId="5E76DCD8" w14:textId="77777777" w:rsidR="00D575F2" w:rsidRPr="00B31461" w:rsidRDefault="00D575F2" w:rsidP="00D575F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31461">
        <w:rPr>
          <w:rFonts w:ascii="Times New Roman" w:hAnsi="Times New Roman" w:cs="Times New Roman"/>
          <w:sz w:val="24"/>
          <w:szCs w:val="24"/>
        </w:rPr>
        <w:t xml:space="preserve">Основными направлениями совершенствования нормативно-правовой базы, необходимой для функционирования и развития </w:t>
      </w:r>
      <w:r w:rsidR="00B31461" w:rsidRPr="00B31461">
        <w:rPr>
          <w:rFonts w:ascii="Times New Roman" w:hAnsi="Times New Roman" w:cs="Times New Roman"/>
          <w:sz w:val="24"/>
          <w:szCs w:val="24"/>
        </w:rPr>
        <w:t>транспортной</w:t>
      </w:r>
      <w:r w:rsidRPr="00B31461">
        <w:rPr>
          <w:rFonts w:ascii="Times New Roman" w:hAnsi="Times New Roman" w:cs="Times New Roman"/>
          <w:sz w:val="24"/>
          <w:szCs w:val="24"/>
        </w:rPr>
        <w:t xml:space="preserve"> инфраструктуры поселения являются:</w:t>
      </w:r>
      <w:bookmarkStart w:id="38" w:name="88322"/>
      <w:bookmarkEnd w:id="38"/>
    </w:p>
    <w:p w14:paraId="11032CA1" w14:textId="77777777" w:rsidR="00D575F2" w:rsidRPr="00B31461" w:rsidRDefault="00285C2F" w:rsidP="00D575F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31461">
        <w:rPr>
          <w:rFonts w:ascii="Times New Roman" w:hAnsi="Times New Roman" w:cs="Times New Roman"/>
          <w:sz w:val="24"/>
          <w:szCs w:val="24"/>
        </w:rPr>
        <w:t xml:space="preserve">- </w:t>
      </w:r>
      <w:r w:rsidR="00D575F2" w:rsidRPr="00B31461">
        <w:rPr>
          <w:rFonts w:ascii="Times New Roman" w:hAnsi="Times New Roman" w:cs="Times New Roman"/>
          <w:sz w:val="24"/>
          <w:szCs w:val="24"/>
        </w:rPr>
        <w:t xml:space="preserve">применение экономических мер, стимулирующих инвестиции в объекты </w:t>
      </w:r>
      <w:r w:rsidR="00B31461" w:rsidRPr="00B31461">
        <w:rPr>
          <w:rFonts w:ascii="Times New Roman" w:hAnsi="Times New Roman" w:cs="Times New Roman"/>
          <w:sz w:val="24"/>
          <w:szCs w:val="24"/>
        </w:rPr>
        <w:t>транспортной</w:t>
      </w:r>
      <w:r w:rsidR="00D575F2" w:rsidRPr="00B31461">
        <w:rPr>
          <w:rFonts w:ascii="Times New Roman" w:hAnsi="Times New Roman" w:cs="Times New Roman"/>
          <w:sz w:val="24"/>
          <w:szCs w:val="24"/>
        </w:rPr>
        <w:t xml:space="preserve"> инфраструктуры;</w:t>
      </w:r>
    </w:p>
    <w:p w14:paraId="41D3CE04" w14:textId="77777777" w:rsidR="00D575F2" w:rsidRPr="00B31461" w:rsidRDefault="00285C2F" w:rsidP="00D575F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31461">
        <w:rPr>
          <w:rFonts w:ascii="Times New Roman" w:hAnsi="Times New Roman" w:cs="Times New Roman"/>
          <w:sz w:val="24"/>
          <w:szCs w:val="24"/>
        </w:rPr>
        <w:t xml:space="preserve">- </w:t>
      </w:r>
      <w:r w:rsidR="00D575F2" w:rsidRPr="00B31461">
        <w:rPr>
          <w:rFonts w:ascii="Times New Roman" w:hAnsi="Times New Roman" w:cs="Times New Roman"/>
          <w:sz w:val="24"/>
          <w:szCs w:val="24"/>
        </w:rPr>
        <w:t xml:space="preserve">координация мероприятий и проектов строительства и реконструкции объектов </w:t>
      </w:r>
      <w:r w:rsidR="00B31461" w:rsidRPr="00B31461">
        <w:rPr>
          <w:rFonts w:ascii="Times New Roman" w:hAnsi="Times New Roman" w:cs="Times New Roman"/>
          <w:sz w:val="24"/>
          <w:szCs w:val="24"/>
        </w:rPr>
        <w:t>транспортной</w:t>
      </w:r>
      <w:r w:rsidR="00D575F2" w:rsidRPr="00B31461">
        <w:rPr>
          <w:rFonts w:ascii="Times New Roman" w:hAnsi="Times New Roman" w:cs="Times New Roman"/>
          <w:sz w:val="24"/>
          <w:szCs w:val="24"/>
        </w:rPr>
        <w:t xml:space="preserve"> инфраструктуры между органами государственной власти (по уровню вертикальной интеграции) и бизнеса;</w:t>
      </w:r>
    </w:p>
    <w:p w14:paraId="75934BC3" w14:textId="77777777" w:rsidR="00D575F2" w:rsidRPr="00B31461" w:rsidRDefault="00285C2F" w:rsidP="00D575F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31461">
        <w:rPr>
          <w:rFonts w:ascii="Times New Roman" w:hAnsi="Times New Roman" w:cs="Times New Roman"/>
          <w:sz w:val="24"/>
          <w:szCs w:val="24"/>
        </w:rPr>
        <w:t xml:space="preserve">- </w:t>
      </w:r>
      <w:r w:rsidR="00D575F2" w:rsidRPr="00B31461">
        <w:rPr>
          <w:rFonts w:ascii="Times New Roman" w:hAnsi="Times New Roman" w:cs="Times New Roman"/>
          <w:sz w:val="24"/>
          <w:szCs w:val="24"/>
        </w:rPr>
        <w:t xml:space="preserve">координация усилий федеральных органов исполнительной власти, </w:t>
      </w:r>
      <w:bookmarkStart w:id="39" w:name="3f867"/>
      <w:bookmarkEnd w:id="39"/>
      <w:r w:rsidR="00D575F2" w:rsidRPr="00B31461">
        <w:rPr>
          <w:rFonts w:ascii="Times New Roman" w:hAnsi="Times New Roman" w:cs="Times New Roman"/>
          <w:sz w:val="24"/>
          <w:szCs w:val="24"/>
        </w:rPr>
        <w:t>органов исполнительной власти ХМАО – Югра, органов местного самоуправления, представителей бизнеса и общественных организаций в решении задач реализации мероприятий (инвестиционных проектов);</w:t>
      </w:r>
    </w:p>
    <w:p w14:paraId="2ECE6FA7" w14:textId="77777777" w:rsidR="00D575F2" w:rsidRPr="00B31461" w:rsidRDefault="00285C2F" w:rsidP="00D575F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31461">
        <w:rPr>
          <w:rFonts w:ascii="Times New Roman" w:hAnsi="Times New Roman" w:cs="Times New Roman"/>
          <w:sz w:val="24"/>
          <w:szCs w:val="24"/>
        </w:rPr>
        <w:t xml:space="preserve">- </w:t>
      </w:r>
      <w:r w:rsidR="00D575F2" w:rsidRPr="00B31461">
        <w:rPr>
          <w:rFonts w:ascii="Times New Roman" w:hAnsi="Times New Roman" w:cs="Times New Roman"/>
          <w:sz w:val="24"/>
          <w:szCs w:val="24"/>
        </w:rPr>
        <w:t xml:space="preserve">запуск системы статистического наблюдения и мониторинга необходимой обеспеченности учреждениями </w:t>
      </w:r>
      <w:r w:rsidR="00B31461" w:rsidRPr="00B31461">
        <w:rPr>
          <w:rFonts w:ascii="Times New Roman" w:hAnsi="Times New Roman" w:cs="Times New Roman"/>
          <w:sz w:val="24"/>
          <w:szCs w:val="24"/>
        </w:rPr>
        <w:t>транспортной</w:t>
      </w:r>
      <w:r w:rsidR="00D575F2" w:rsidRPr="00B31461">
        <w:rPr>
          <w:rFonts w:ascii="Times New Roman" w:hAnsi="Times New Roman" w:cs="Times New Roman"/>
          <w:sz w:val="24"/>
          <w:szCs w:val="24"/>
        </w:rPr>
        <w:t xml:space="preserve"> инфраструктуры поселений в соответствии с утвержденными и обновляющимися нормативами; </w:t>
      </w:r>
    </w:p>
    <w:p w14:paraId="409E1E3A" w14:textId="77777777" w:rsidR="00D575F2" w:rsidRPr="00B31461" w:rsidRDefault="00285C2F" w:rsidP="00D575F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31461">
        <w:rPr>
          <w:rFonts w:ascii="Times New Roman" w:hAnsi="Times New Roman" w:cs="Times New Roman"/>
          <w:sz w:val="24"/>
          <w:szCs w:val="24"/>
        </w:rPr>
        <w:t xml:space="preserve">- </w:t>
      </w:r>
      <w:r w:rsidR="00D575F2" w:rsidRPr="00B31461">
        <w:rPr>
          <w:rFonts w:ascii="Times New Roman" w:hAnsi="Times New Roman" w:cs="Times New Roman"/>
          <w:sz w:val="24"/>
          <w:szCs w:val="24"/>
        </w:rPr>
        <w:t>разработка стандартов и регламентов эксплуатации и (или)</w:t>
      </w:r>
      <w:bookmarkStart w:id="40" w:name="d56ee"/>
      <w:bookmarkEnd w:id="40"/>
      <w:r w:rsidR="00D575F2" w:rsidRPr="00B31461">
        <w:rPr>
          <w:rFonts w:ascii="Times New Roman" w:hAnsi="Times New Roman" w:cs="Times New Roman"/>
          <w:sz w:val="24"/>
          <w:szCs w:val="24"/>
        </w:rPr>
        <w:t xml:space="preserve"> использования объектов </w:t>
      </w:r>
      <w:r w:rsidR="00B31461" w:rsidRPr="00B31461">
        <w:rPr>
          <w:rFonts w:ascii="Times New Roman" w:hAnsi="Times New Roman" w:cs="Times New Roman"/>
          <w:sz w:val="24"/>
          <w:szCs w:val="24"/>
        </w:rPr>
        <w:t>транспортной</w:t>
      </w:r>
      <w:r w:rsidR="00D575F2" w:rsidRPr="00B31461">
        <w:rPr>
          <w:rFonts w:ascii="Times New Roman" w:hAnsi="Times New Roman" w:cs="Times New Roman"/>
          <w:sz w:val="24"/>
          <w:szCs w:val="24"/>
        </w:rPr>
        <w:t xml:space="preserve"> инфраструктуры на всех этапах жизненного цикла объектов;</w:t>
      </w:r>
    </w:p>
    <w:p w14:paraId="0CFA78A1" w14:textId="59550527" w:rsidR="00D575F2" w:rsidRPr="00B31461" w:rsidRDefault="00285C2F" w:rsidP="00D575F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31461">
        <w:rPr>
          <w:rFonts w:ascii="Times New Roman" w:hAnsi="Times New Roman" w:cs="Times New Roman"/>
          <w:sz w:val="24"/>
          <w:szCs w:val="24"/>
        </w:rPr>
        <w:t xml:space="preserve">- </w:t>
      </w:r>
      <w:r w:rsidR="00D575F2" w:rsidRPr="00B31461">
        <w:rPr>
          <w:rFonts w:ascii="Times New Roman" w:hAnsi="Times New Roman" w:cs="Times New Roman"/>
          <w:sz w:val="24"/>
          <w:szCs w:val="24"/>
        </w:rPr>
        <w:t xml:space="preserve">разработка предложений для исполнительных органов власти ХМАО </w:t>
      </w:r>
      <w:r w:rsidR="007F00ED">
        <w:rPr>
          <w:rFonts w:ascii="Times New Roman" w:hAnsi="Times New Roman" w:cs="Times New Roman"/>
          <w:sz w:val="24"/>
          <w:szCs w:val="24"/>
        </w:rPr>
        <w:t>–</w:t>
      </w:r>
      <w:r w:rsidR="00D575F2" w:rsidRPr="00B31461">
        <w:rPr>
          <w:rFonts w:ascii="Times New Roman" w:hAnsi="Times New Roman" w:cs="Times New Roman"/>
          <w:sz w:val="24"/>
          <w:szCs w:val="24"/>
        </w:rPr>
        <w:t xml:space="preserve"> Югра по включению мероприятий, связанных с развитием объектов </w:t>
      </w:r>
      <w:r w:rsidR="00B31461" w:rsidRPr="00B31461">
        <w:rPr>
          <w:rFonts w:ascii="Times New Roman" w:hAnsi="Times New Roman" w:cs="Times New Roman"/>
          <w:sz w:val="24"/>
          <w:szCs w:val="24"/>
        </w:rPr>
        <w:t>транспортной</w:t>
      </w:r>
      <w:r w:rsidR="00D575F2" w:rsidRPr="00B31461">
        <w:rPr>
          <w:rFonts w:ascii="Times New Roman" w:hAnsi="Times New Roman" w:cs="Times New Roman"/>
          <w:sz w:val="24"/>
          <w:szCs w:val="24"/>
        </w:rPr>
        <w:t xml:space="preserve"> инфраструктуры </w:t>
      </w:r>
      <w:r w:rsidR="00F07E51" w:rsidRPr="00B31461">
        <w:rPr>
          <w:rFonts w:ascii="Times New Roman" w:hAnsi="Times New Roman" w:cs="Times New Roman"/>
          <w:sz w:val="24"/>
          <w:szCs w:val="24"/>
        </w:rPr>
        <w:t>Б</w:t>
      </w:r>
      <w:r w:rsidR="00D575F2" w:rsidRPr="00B31461">
        <w:rPr>
          <w:rFonts w:ascii="Times New Roman" w:hAnsi="Times New Roman" w:cs="Times New Roman"/>
          <w:sz w:val="24"/>
          <w:szCs w:val="24"/>
        </w:rPr>
        <w:t>елоярского муниципального района, в состав мобилизационного плана экономики округа.</w:t>
      </w:r>
    </w:p>
    <w:p w14:paraId="7FF27EFE" w14:textId="77777777" w:rsidR="00D575F2" w:rsidRPr="00FD61EB" w:rsidRDefault="00D575F2" w:rsidP="00D575F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14FED38E" w14:textId="77777777" w:rsidR="00D575F2" w:rsidRPr="00FD61EB" w:rsidRDefault="00D575F2" w:rsidP="00D575F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F06BD0A" w14:textId="019E315F" w:rsidR="00CF7AD4" w:rsidRPr="00CF7AD4" w:rsidRDefault="007F00ED" w:rsidP="007F00E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</w:t>
      </w:r>
    </w:p>
    <w:sectPr w:rsidR="00CF7AD4" w:rsidRPr="00CF7AD4" w:rsidSect="00FD61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6D8916" w14:textId="77777777" w:rsidR="009029C6" w:rsidRDefault="009029C6" w:rsidP="00D97595">
      <w:pPr>
        <w:spacing w:after="0" w:line="240" w:lineRule="auto"/>
      </w:pPr>
      <w:r>
        <w:separator/>
      </w:r>
    </w:p>
  </w:endnote>
  <w:endnote w:type="continuationSeparator" w:id="0">
    <w:p w14:paraId="3A0C9AC9" w14:textId="77777777" w:rsidR="009029C6" w:rsidRDefault="009029C6" w:rsidP="00D97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4827257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2752FEC1" w14:textId="77777777" w:rsidR="00AD6086" w:rsidRPr="001A49F9" w:rsidRDefault="00AD6086">
        <w:pPr>
          <w:pStyle w:val="af8"/>
          <w:jc w:val="center"/>
          <w:rPr>
            <w:sz w:val="16"/>
            <w:szCs w:val="16"/>
          </w:rPr>
        </w:pPr>
        <w:r w:rsidRPr="001A49F9">
          <w:rPr>
            <w:sz w:val="16"/>
            <w:szCs w:val="16"/>
          </w:rPr>
          <w:fldChar w:fldCharType="begin"/>
        </w:r>
        <w:r w:rsidRPr="001A49F9">
          <w:rPr>
            <w:sz w:val="16"/>
            <w:szCs w:val="16"/>
          </w:rPr>
          <w:instrText>PAGE   \* MERGEFORMAT</w:instrText>
        </w:r>
        <w:r w:rsidRPr="001A49F9">
          <w:rPr>
            <w:sz w:val="16"/>
            <w:szCs w:val="16"/>
          </w:rPr>
          <w:fldChar w:fldCharType="separate"/>
        </w:r>
        <w:r w:rsidR="00C927DE">
          <w:rPr>
            <w:noProof/>
            <w:sz w:val="16"/>
            <w:szCs w:val="16"/>
          </w:rPr>
          <w:t>32</w:t>
        </w:r>
        <w:r w:rsidRPr="001A49F9">
          <w:rPr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E4E985" w14:textId="77777777" w:rsidR="009029C6" w:rsidRDefault="009029C6" w:rsidP="00D97595">
      <w:pPr>
        <w:spacing w:after="0" w:line="240" w:lineRule="auto"/>
      </w:pPr>
      <w:r>
        <w:separator/>
      </w:r>
    </w:p>
  </w:footnote>
  <w:footnote w:type="continuationSeparator" w:id="0">
    <w:p w14:paraId="5468E05A" w14:textId="77777777" w:rsidR="009029C6" w:rsidRDefault="009029C6" w:rsidP="00D975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0"/>
    <w:multiLevelType w:val="singleLevel"/>
    <w:tmpl w:val="62E44D92"/>
    <w:lvl w:ilvl="0">
      <w:start w:val="1"/>
      <w:numFmt w:val="decimal"/>
      <w:pStyle w:val="S"/>
      <w:lvlText w:val="Таблица %1"/>
      <w:lvlJc w:val="left"/>
      <w:pPr>
        <w:tabs>
          <w:tab w:val="num" w:pos="9858"/>
        </w:tabs>
        <w:ind w:left="9858" w:hanging="360"/>
      </w:pPr>
      <w:rPr>
        <w:rFonts w:ascii="Times New Roman" w:hAnsi="Times New Roman" w:cs="Times New Roman" w:hint="default"/>
        <w:color w:val="auto"/>
      </w:rPr>
    </w:lvl>
  </w:abstractNum>
  <w:abstractNum w:abstractNumId="1">
    <w:nsid w:val="1E5A0C19"/>
    <w:multiLevelType w:val="hybridMultilevel"/>
    <w:tmpl w:val="0636947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E07FAC"/>
    <w:multiLevelType w:val="hybridMultilevel"/>
    <w:tmpl w:val="57EA2C86"/>
    <w:lvl w:ilvl="0" w:tplc="04190005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00272AD"/>
    <w:multiLevelType w:val="hybridMultilevel"/>
    <w:tmpl w:val="6D2005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171"/>
    <w:rsid w:val="00000020"/>
    <w:rsid w:val="00002438"/>
    <w:rsid w:val="00013D60"/>
    <w:rsid w:val="00015870"/>
    <w:rsid w:val="00017F57"/>
    <w:rsid w:val="00036973"/>
    <w:rsid w:val="00037145"/>
    <w:rsid w:val="00041E1F"/>
    <w:rsid w:val="000450B1"/>
    <w:rsid w:val="00073840"/>
    <w:rsid w:val="00075298"/>
    <w:rsid w:val="00076275"/>
    <w:rsid w:val="0008256A"/>
    <w:rsid w:val="00083A3E"/>
    <w:rsid w:val="00093AC6"/>
    <w:rsid w:val="000A0596"/>
    <w:rsid w:val="000B204C"/>
    <w:rsid w:val="000B353B"/>
    <w:rsid w:val="000B685A"/>
    <w:rsid w:val="000B7990"/>
    <w:rsid w:val="000C5DB8"/>
    <w:rsid w:val="000D4AD3"/>
    <w:rsid w:val="000E13F3"/>
    <w:rsid w:val="000F3297"/>
    <w:rsid w:val="000F5F24"/>
    <w:rsid w:val="00127647"/>
    <w:rsid w:val="00142C15"/>
    <w:rsid w:val="00151E54"/>
    <w:rsid w:val="00153C61"/>
    <w:rsid w:val="001553CA"/>
    <w:rsid w:val="00156226"/>
    <w:rsid w:val="00156580"/>
    <w:rsid w:val="00157720"/>
    <w:rsid w:val="00160F9F"/>
    <w:rsid w:val="00171676"/>
    <w:rsid w:val="00183429"/>
    <w:rsid w:val="00184C98"/>
    <w:rsid w:val="0018766B"/>
    <w:rsid w:val="00187B7A"/>
    <w:rsid w:val="0019344D"/>
    <w:rsid w:val="00195F44"/>
    <w:rsid w:val="00196FF7"/>
    <w:rsid w:val="00197737"/>
    <w:rsid w:val="001A0D96"/>
    <w:rsid w:val="001A2DB4"/>
    <w:rsid w:val="001A49F9"/>
    <w:rsid w:val="001A59CE"/>
    <w:rsid w:val="001C23F3"/>
    <w:rsid w:val="001D1A19"/>
    <w:rsid w:val="001D64EE"/>
    <w:rsid w:val="001D6B6A"/>
    <w:rsid w:val="001E1EAB"/>
    <w:rsid w:val="001E3471"/>
    <w:rsid w:val="001E6700"/>
    <w:rsid w:val="001E69E4"/>
    <w:rsid w:val="00202C39"/>
    <w:rsid w:val="00207264"/>
    <w:rsid w:val="00207EFB"/>
    <w:rsid w:val="002106DF"/>
    <w:rsid w:val="002242A7"/>
    <w:rsid w:val="00225ED4"/>
    <w:rsid w:val="00226025"/>
    <w:rsid w:val="0023277A"/>
    <w:rsid w:val="002331B5"/>
    <w:rsid w:val="002401C7"/>
    <w:rsid w:val="00254D9B"/>
    <w:rsid w:val="00271B7F"/>
    <w:rsid w:val="00280ACA"/>
    <w:rsid w:val="00281E10"/>
    <w:rsid w:val="00285C2F"/>
    <w:rsid w:val="0028710C"/>
    <w:rsid w:val="002901C9"/>
    <w:rsid w:val="002A437B"/>
    <w:rsid w:val="002C07B4"/>
    <w:rsid w:val="002C1EAD"/>
    <w:rsid w:val="002C7D55"/>
    <w:rsid w:val="002D00F7"/>
    <w:rsid w:val="002D3E64"/>
    <w:rsid w:val="002E7D5E"/>
    <w:rsid w:val="00302226"/>
    <w:rsid w:val="00307C1B"/>
    <w:rsid w:val="00315790"/>
    <w:rsid w:val="003159A7"/>
    <w:rsid w:val="003415D4"/>
    <w:rsid w:val="003429DB"/>
    <w:rsid w:val="00344D3C"/>
    <w:rsid w:val="00351072"/>
    <w:rsid w:val="00353A85"/>
    <w:rsid w:val="00355FD5"/>
    <w:rsid w:val="00357CB3"/>
    <w:rsid w:val="00360001"/>
    <w:rsid w:val="00361384"/>
    <w:rsid w:val="00362474"/>
    <w:rsid w:val="00372171"/>
    <w:rsid w:val="00375D21"/>
    <w:rsid w:val="00376A41"/>
    <w:rsid w:val="00376CB0"/>
    <w:rsid w:val="00376DE2"/>
    <w:rsid w:val="00380459"/>
    <w:rsid w:val="00387C03"/>
    <w:rsid w:val="003978DD"/>
    <w:rsid w:val="003D4D48"/>
    <w:rsid w:val="003D527E"/>
    <w:rsid w:val="003D62C5"/>
    <w:rsid w:val="003D6F4D"/>
    <w:rsid w:val="003D74A5"/>
    <w:rsid w:val="003E5B97"/>
    <w:rsid w:val="003F2D5F"/>
    <w:rsid w:val="003F4421"/>
    <w:rsid w:val="003F60D5"/>
    <w:rsid w:val="004127B7"/>
    <w:rsid w:val="004174D6"/>
    <w:rsid w:val="00430A18"/>
    <w:rsid w:val="00434F40"/>
    <w:rsid w:val="00435355"/>
    <w:rsid w:val="0043662C"/>
    <w:rsid w:val="004373F8"/>
    <w:rsid w:val="004549BE"/>
    <w:rsid w:val="004553FC"/>
    <w:rsid w:val="004707BD"/>
    <w:rsid w:val="004744E5"/>
    <w:rsid w:val="00476842"/>
    <w:rsid w:val="00497643"/>
    <w:rsid w:val="004B0CF4"/>
    <w:rsid w:val="004C53F1"/>
    <w:rsid w:val="004D0E2C"/>
    <w:rsid w:val="004D5E72"/>
    <w:rsid w:val="004E2466"/>
    <w:rsid w:val="004E34E8"/>
    <w:rsid w:val="004F08D7"/>
    <w:rsid w:val="004F175B"/>
    <w:rsid w:val="00501D99"/>
    <w:rsid w:val="005035C8"/>
    <w:rsid w:val="00515F01"/>
    <w:rsid w:val="005319F4"/>
    <w:rsid w:val="00535016"/>
    <w:rsid w:val="005360EE"/>
    <w:rsid w:val="005477BA"/>
    <w:rsid w:val="005510F2"/>
    <w:rsid w:val="00552A7D"/>
    <w:rsid w:val="00561862"/>
    <w:rsid w:val="00563BAF"/>
    <w:rsid w:val="005A354E"/>
    <w:rsid w:val="005A5B20"/>
    <w:rsid w:val="005A74E1"/>
    <w:rsid w:val="005B35B7"/>
    <w:rsid w:val="005C2EF0"/>
    <w:rsid w:val="005C4264"/>
    <w:rsid w:val="005C4EC1"/>
    <w:rsid w:val="005C6BE1"/>
    <w:rsid w:val="005D17DC"/>
    <w:rsid w:val="005D246D"/>
    <w:rsid w:val="005E186E"/>
    <w:rsid w:val="005E497E"/>
    <w:rsid w:val="005E4E7D"/>
    <w:rsid w:val="005E5453"/>
    <w:rsid w:val="005F0E8D"/>
    <w:rsid w:val="005F759E"/>
    <w:rsid w:val="00613E4C"/>
    <w:rsid w:val="00622228"/>
    <w:rsid w:val="00623A69"/>
    <w:rsid w:val="00625CF2"/>
    <w:rsid w:val="0063129A"/>
    <w:rsid w:val="00633664"/>
    <w:rsid w:val="006607B2"/>
    <w:rsid w:val="006655BD"/>
    <w:rsid w:val="00665735"/>
    <w:rsid w:val="006721C8"/>
    <w:rsid w:val="006758A6"/>
    <w:rsid w:val="00684026"/>
    <w:rsid w:val="00684553"/>
    <w:rsid w:val="006904FA"/>
    <w:rsid w:val="006937AA"/>
    <w:rsid w:val="006B298C"/>
    <w:rsid w:val="006D7E7F"/>
    <w:rsid w:val="006E0AD7"/>
    <w:rsid w:val="006E37A9"/>
    <w:rsid w:val="006F2D08"/>
    <w:rsid w:val="00711604"/>
    <w:rsid w:val="00717745"/>
    <w:rsid w:val="00721084"/>
    <w:rsid w:val="0072400E"/>
    <w:rsid w:val="00724E21"/>
    <w:rsid w:val="007310DD"/>
    <w:rsid w:val="00735108"/>
    <w:rsid w:val="00735ABC"/>
    <w:rsid w:val="0074405D"/>
    <w:rsid w:val="00745CDB"/>
    <w:rsid w:val="00746B82"/>
    <w:rsid w:val="00753D85"/>
    <w:rsid w:val="0075493E"/>
    <w:rsid w:val="00755B9B"/>
    <w:rsid w:val="00761995"/>
    <w:rsid w:val="00764B2B"/>
    <w:rsid w:val="00773579"/>
    <w:rsid w:val="00777CB2"/>
    <w:rsid w:val="00787BE8"/>
    <w:rsid w:val="007902BF"/>
    <w:rsid w:val="00795194"/>
    <w:rsid w:val="00796AE3"/>
    <w:rsid w:val="007B010A"/>
    <w:rsid w:val="007B02E0"/>
    <w:rsid w:val="007B235A"/>
    <w:rsid w:val="007C0DC2"/>
    <w:rsid w:val="007C18FA"/>
    <w:rsid w:val="007C2015"/>
    <w:rsid w:val="007D0EF7"/>
    <w:rsid w:val="007D2BEF"/>
    <w:rsid w:val="007F00ED"/>
    <w:rsid w:val="007F1371"/>
    <w:rsid w:val="007F20CE"/>
    <w:rsid w:val="007F67B5"/>
    <w:rsid w:val="0080273D"/>
    <w:rsid w:val="00820FC3"/>
    <w:rsid w:val="00821B5C"/>
    <w:rsid w:val="00827DB4"/>
    <w:rsid w:val="00845B92"/>
    <w:rsid w:val="008479D6"/>
    <w:rsid w:val="00851028"/>
    <w:rsid w:val="00851FD0"/>
    <w:rsid w:val="008538A9"/>
    <w:rsid w:val="00862E3E"/>
    <w:rsid w:val="00867265"/>
    <w:rsid w:val="008749D7"/>
    <w:rsid w:val="00877CB3"/>
    <w:rsid w:val="0088226A"/>
    <w:rsid w:val="00883C30"/>
    <w:rsid w:val="008840D8"/>
    <w:rsid w:val="008A6288"/>
    <w:rsid w:val="008B0978"/>
    <w:rsid w:val="008C0FAB"/>
    <w:rsid w:val="008C3F35"/>
    <w:rsid w:val="008C5445"/>
    <w:rsid w:val="008D0D09"/>
    <w:rsid w:val="008D525D"/>
    <w:rsid w:val="008E6D31"/>
    <w:rsid w:val="009020BB"/>
    <w:rsid w:val="009029C6"/>
    <w:rsid w:val="00902E66"/>
    <w:rsid w:val="00903127"/>
    <w:rsid w:val="009054F2"/>
    <w:rsid w:val="00911464"/>
    <w:rsid w:val="00912730"/>
    <w:rsid w:val="00921A41"/>
    <w:rsid w:val="009228F0"/>
    <w:rsid w:val="00926049"/>
    <w:rsid w:val="0094508A"/>
    <w:rsid w:val="00947D9B"/>
    <w:rsid w:val="009572FA"/>
    <w:rsid w:val="00985535"/>
    <w:rsid w:val="00992DF4"/>
    <w:rsid w:val="00993994"/>
    <w:rsid w:val="00993AA2"/>
    <w:rsid w:val="009A3587"/>
    <w:rsid w:val="009A3F6A"/>
    <w:rsid w:val="009A4218"/>
    <w:rsid w:val="009B1BCA"/>
    <w:rsid w:val="009B7419"/>
    <w:rsid w:val="009C70FC"/>
    <w:rsid w:val="009D766F"/>
    <w:rsid w:val="009E01EA"/>
    <w:rsid w:val="009F021B"/>
    <w:rsid w:val="009F12BE"/>
    <w:rsid w:val="009F2028"/>
    <w:rsid w:val="009F50E1"/>
    <w:rsid w:val="00A1215E"/>
    <w:rsid w:val="00A147C8"/>
    <w:rsid w:val="00A1529C"/>
    <w:rsid w:val="00A23BBD"/>
    <w:rsid w:val="00A243BD"/>
    <w:rsid w:val="00A2716F"/>
    <w:rsid w:val="00A31A6E"/>
    <w:rsid w:val="00A36441"/>
    <w:rsid w:val="00A476C5"/>
    <w:rsid w:val="00A5003B"/>
    <w:rsid w:val="00A606E1"/>
    <w:rsid w:val="00A77931"/>
    <w:rsid w:val="00A80337"/>
    <w:rsid w:val="00A847BF"/>
    <w:rsid w:val="00A8651F"/>
    <w:rsid w:val="00A90168"/>
    <w:rsid w:val="00A9526B"/>
    <w:rsid w:val="00AA1539"/>
    <w:rsid w:val="00AA1C94"/>
    <w:rsid w:val="00AA781D"/>
    <w:rsid w:val="00AB3072"/>
    <w:rsid w:val="00AB6804"/>
    <w:rsid w:val="00AC3850"/>
    <w:rsid w:val="00AC57E0"/>
    <w:rsid w:val="00AD1EDE"/>
    <w:rsid w:val="00AD441D"/>
    <w:rsid w:val="00AD6086"/>
    <w:rsid w:val="00AD6171"/>
    <w:rsid w:val="00AE1578"/>
    <w:rsid w:val="00AE47E3"/>
    <w:rsid w:val="00AE7DAE"/>
    <w:rsid w:val="00AF4B43"/>
    <w:rsid w:val="00B044AA"/>
    <w:rsid w:val="00B04ABF"/>
    <w:rsid w:val="00B12346"/>
    <w:rsid w:val="00B24BE5"/>
    <w:rsid w:val="00B27E38"/>
    <w:rsid w:val="00B31461"/>
    <w:rsid w:val="00B332E3"/>
    <w:rsid w:val="00B36461"/>
    <w:rsid w:val="00B36776"/>
    <w:rsid w:val="00B373B7"/>
    <w:rsid w:val="00B411B2"/>
    <w:rsid w:val="00B5058C"/>
    <w:rsid w:val="00B52E93"/>
    <w:rsid w:val="00B60B58"/>
    <w:rsid w:val="00B711B5"/>
    <w:rsid w:val="00B7672B"/>
    <w:rsid w:val="00B92AE1"/>
    <w:rsid w:val="00BB1AB1"/>
    <w:rsid w:val="00BB2664"/>
    <w:rsid w:val="00BB4274"/>
    <w:rsid w:val="00BC1C11"/>
    <w:rsid w:val="00BC5722"/>
    <w:rsid w:val="00BD3AC6"/>
    <w:rsid w:val="00BD4295"/>
    <w:rsid w:val="00BD5808"/>
    <w:rsid w:val="00BE0690"/>
    <w:rsid w:val="00BE13F9"/>
    <w:rsid w:val="00BE5AE1"/>
    <w:rsid w:val="00BE7B37"/>
    <w:rsid w:val="00BF42D1"/>
    <w:rsid w:val="00BF4313"/>
    <w:rsid w:val="00BF6A8B"/>
    <w:rsid w:val="00C03EC8"/>
    <w:rsid w:val="00C247EA"/>
    <w:rsid w:val="00C26FED"/>
    <w:rsid w:val="00C31423"/>
    <w:rsid w:val="00C42C1C"/>
    <w:rsid w:val="00C521E4"/>
    <w:rsid w:val="00C53130"/>
    <w:rsid w:val="00C62D02"/>
    <w:rsid w:val="00C83586"/>
    <w:rsid w:val="00C90E1F"/>
    <w:rsid w:val="00C927DE"/>
    <w:rsid w:val="00C94DFD"/>
    <w:rsid w:val="00C96081"/>
    <w:rsid w:val="00CB4CD0"/>
    <w:rsid w:val="00CD1E2F"/>
    <w:rsid w:val="00CD3E1D"/>
    <w:rsid w:val="00CE490E"/>
    <w:rsid w:val="00CE4D25"/>
    <w:rsid w:val="00CE764E"/>
    <w:rsid w:val="00CF04A0"/>
    <w:rsid w:val="00CF7016"/>
    <w:rsid w:val="00CF7AD4"/>
    <w:rsid w:val="00D10366"/>
    <w:rsid w:val="00D15866"/>
    <w:rsid w:val="00D165F0"/>
    <w:rsid w:val="00D179CD"/>
    <w:rsid w:val="00D20B77"/>
    <w:rsid w:val="00D246C6"/>
    <w:rsid w:val="00D31A29"/>
    <w:rsid w:val="00D328BD"/>
    <w:rsid w:val="00D367CE"/>
    <w:rsid w:val="00D459A2"/>
    <w:rsid w:val="00D53177"/>
    <w:rsid w:val="00D5352D"/>
    <w:rsid w:val="00D575F2"/>
    <w:rsid w:val="00D57E7A"/>
    <w:rsid w:val="00D70CA5"/>
    <w:rsid w:val="00D73555"/>
    <w:rsid w:val="00D74426"/>
    <w:rsid w:val="00D75B99"/>
    <w:rsid w:val="00D80660"/>
    <w:rsid w:val="00D97595"/>
    <w:rsid w:val="00DA0799"/>
    <w:rsid w:val="00DA6657"/>
    <w:rsid w:val="00DC4011"/>
    <w:rsid w:val="00DC6FEF"/>
    <w:rsid w:val="00DD0F41"/>
    <w:rsid w:val="00DD75B4"/>
    <w:rsid w:val="00DE28BB"/>
    <w:rsid w:val="00DF409C"/>
    <w:rsid w:val="00DF6BD4"/>
    <w:rsid w:val="00DF73B7"/>
    <w:rsid w:val="00DF7F24"/>
    <w:rsid w:val="00E01691"/>
    <w:rsid w:val="00E07DDD"/>
    <w:rsid w:val="00E13D43"/>
    <w:rsid w:val="00E26629"/>
    <w:rsid w:val="00E31F7F"/>
    <w:rsid w:val="00E410B3"/>
    <w:rsid w:val="00E44600"/>
    <w:rsid w:val="00E4796C"/>
    <w:rsid w:val="00E56651"/>
    <w:rsid w:val="00E62993"/>
    <w:rsid w:val="00E63A20"/>
    <w:rsid w:val="00E66B89"/>
    <w:rsid w:val="00E76402"/>
    <w:rsid w:val="00E87C85"/>
    <w:rsid w:val="00E95C8D"/>
    <w:rsid w:val="00EC0549"/>
    <w:rsid w:val="00EE2C09"/>
    <w:rsid w:val="00EE3517"/>
    <w:rsid w:val="00EF5882"/>
    <w:rsid w:val="00F0144E"/>
    <w:rsid w:val="00F06AF6"/>
    <w:rsid w:val="00F07E51"/>
    <w:rsid w:val="00F211FD"/>
    <w:rsid w:val="00F218BE"/>
    <w:rsid w:val="00F25700"/>
    <w:rsid w:val="00F301C4"/>
    <w:rsid w:val="00F3165A"/>
    <w:rsid w:val="00F31C49"/>
    <w:rsid w:val="00F34620"/>
    <w:rsid w:val="00F458A0"/>
    <w:rsid w:val="00F50FB1"/>
    <w:rsid w:val="00F5230F"/>
    <w:rsid w:val="00F54B97"/>
    <w:rsid w:val="00F54E80"/>
    <w:rsid w:val="00F57A97"/>
    <w:rsid w:val="00F607E7"/>
    <w:rsid w:val="00F6084F"/>
    <w:rsid w:val="00F77675"/>
    <w:rsid w:val="00F846F3"/>
    <w:rsid w:val="00F866D6"/>
    <w:rsid w:val="00F87792"/>
    <w:rsid w:val="00F90D3C"/>
    <w:rsid w:val="00FB477E"/>
    <w:rsid w:val="00FC083A"/>
    <w:rsid w:val="00FC4BCD"/>
    <w:rsid w:val="00FC5B37"/>
    <w:rsid w:val="00FD61EB"/>
    <w:rsid w:val="00FE7D2B"/>
    <w:rsid w:val="00FF1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A9A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F458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58A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5B92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color w:val="1F4D78"/>
      <w:sz w:val="24"/>
      <w:szCs w:val="24"/>
      <w:lang w:val="x-none" w:eastAsia="x-none"/>
    </w:rPr>
  </w:style>
  <w:style w:type="paragraph" w:styleId="4">
    <w:name w:val="heading 4"/>
    <w:basedOn w:val="a"/>
    <w:link w:val="40"/>
    <w:qFormat/>
    <w:rsid w:val="00BD3AC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22602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4"/>
    <w:uiPriority w:val="99"/>
    <w:rsid w:val="008E6D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basedOn w:val="a0"/>
    <w:link w:val="a3"/>
    <w:uiPriority w:val="99"/>
    <w:rsid w:val="008E6D31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C90E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table" w:styleId="a5">
    <w:name w:val="Table Grid"/>
    <w:basedOn w:val="a1"/>
    <w:uiPriority w:val="39"/>
    <w:rsid w:val="00C90E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link w:val="a7"/>
    <w:uiPriority w:val="34"/>
    <w:qFormat/>
    <w:rsid w:val="00DF7F24"/>
    <w:pPr>
      <w:ind w:left="720"/>
      <w:contextualSpacing/>
    </w:pPr>
  </w:style>
  <w:style w:type="character" w:styleId="a8">
    <w:name w:val="footnote reference"/>
    <w:basedOn w:val="a0"/>
    <w:uiPriority w:val="99"/>
    <w:unhideWhenUsed/>
    <w:rsid w:val="00D97595"/>
    <w:rPr>
      <w:vertAlign w:val="superscript"/>
    </w:rPr>
  </w:style>
  <w:style w:type="paragraph" w:customStyle="1" w:styleId="a9">
    <w:name w:val="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B7672B"/>
    <w:pPr>
      <w:spacing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styleId="aa">
    <w:name w:val="annotation reference"/>
    <w:basedOn w:val="a0"/>
    <w:uiPriority w:val="99"/>
    <w:semiHidden/>
    <w:unhideWhenUsed/>
    <w:rsid w:val="00315790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315790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315790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1579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315790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3157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315790"/>
    <w:rPr>
      <w:rFonts w:ascii="Segoe UI" w:hAnsi="Segoe UI" w:cs="Segoe UI"/>
      <w:sz w:val="18"/>
      <w:szCs w:val="18"/>
    </w:rPr>
  </w:style>
  <w:style w:type="paragraph" w:customStyle="1" w:styleId="msolistparagraph0">
    <w:name w:val="msolistparagraph"/>
    <w:basedOn w:val="a"/>
    <w:rsid w:val="00F50F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ob">
    <w:name w:val="tekstob"/>
    <w:basedOn w:val="a"/>
    <w:rsid w:val="00A476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rsid w:val="00BD3AC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customStyle="1" w:styleId="51">
    <w:name w:val="Обычная таблица 51"/>
    <w:basedOn w:val="a1"/>
    <w:uiPriority w:val="45"/>
    <w:rsid w:val="00BD3AC6"/>
    <w:pPr>
      <w:spacing w:after="0" w:line="240" w:lineRule="auto"/>
    </w:pPr>
    <w:rPr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C-21">
    <w:name w:val="Cетка-таблица 21"/>
    <w:basedOn w:val="a1"/>
    <w:uiPriority w:val="47"/>
    <w:rsid w:val="00BD3AC6"/>
    <w:pPr>
      <w:spacing w:after="0" w:line="240" w:lineRule="auto"/>
    </w:pPr>
    <w:rPr>
      <w:lang w:eastAsia="en-US"/>
    </w:r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-2-51">
    <w:name w:val="Cетка-таблица 2 - Акцент 51"/>
    <w:basedOn w:val="a1"/>
    <w:uiPriority w:val="47"/>
    <w:rsid w:val="00BD3AC6"/>
    <w:pPr>
      <w:spacing w:after="0" w:line="240" w:lineRule="auto"/>
    </w:pPr>
    <w:rPr>
      <w:lang w:eastAsia="en-US"/>
    </w:rPr>
    <w:tblPr>
      <w:tblStyleRowBandSize w:val="1"/>
      <w:tblStyleColBandSize w:val="1"/>
      <w:tblInd w:w="0" w:type="dxa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C-5-31">
    <w:name w:val="Cетка-таблица 5 (темная) - Акцент 31"/>
    <w:basedOn w:val="a1"/>
    <w:uiPriority w:val="50"/>
    <w:rsid w:val="00BD3AC6"/>
    <w:pPr>
      <w:spacing w:after="0" w:line="240" w:lineRule="auto"/>
    </w:pPr>
    <w:rPr>
      <w:lang w:eastAsia="en-US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-3-51">
    <w:name w:val="Список-таблица 3 - Акцент 51"/>
    <w:basedOn w:val="a1"/>
    <w:uiPriority w:val="48"/>
    <w:rsid w:val="00BD3AC6"/>
    <w:pPr>
      <w:spacing w:after="0" w:line="240" w:lineRule="auto"/>
    </w:pPr>
    <w:rPr>
      <w:lang w:eastAsia="en-US"/>
    </w:r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character" w:customStyle="1" w:styleId="40">
    <w:name w:val="Заголовок 4 Знак"/>
    <w:basedOn w:val="a0"/>
    <w:link w:val="4"/>
    <w:rsid w:val="00BD3AC6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BD3AC6"/>
  </w:style>
  <w:style w:type="table" w:customStyle="1" w:styleId="12">
    <w:name w:val="Сетка таблицы1"/>
    <w:basedOn w:val="a1"/>
    <w:next w:val="a5"/>
    <w:uiPriority w:val="39"/>
    <w:rsid w:val="00BD3AC6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Таблица простая 51"/>
    <w:basedOn w:val="a1"/>
    <w:next w:val="51"/>
    <w:uiPriority w:val="45"/>
    <w:rsid w:val="00BD3AC6"/>
    <w:pPr>
      <w:spacing w:after="0" w:line="240" w:lineRule="auto"/>
    </w:pPr>
    <w:rPr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21">
    <w:name w:val="Таблица-сетка 21"/>
    <w:basedOn w:val="a1"/>
    <w:next w:val="C-21"/>
    <w:uiPriority w:val="47"/>
    <w:rsid w:val="00BD3AC6"/>
    <w:pPr>
      <w:spacing w:after="0" w:line="240" w:lineRule="auto"/>
    </w:pPr>
    <w:rPr>
      <w:lang w:eastAsia="en-US"/>
    </w:r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251">
    <w:name w:val="Таблица-сетка 2 — акцент 51"/>
    <w:basedOn w:val="a1"/>
    <w:next w:val="C-2-51"/>
    <w:uiPriority w:val="47"/>
    <w:rsid w:val="00BD3AC6"/>
    <w:pPr>
      <w:spacing w:after="0" w:line="240" w:lineRule="auto"/>
    </w:pPr>
    <w:rPr>
      <w:lang w:eastAsia="en-US"/>
    </w:rPr>
    <w:tblPr>
      <w:tblStyleRowBandSize w:val="1"/>
      <w:tblStyleColBandSize w:val="1"/>
      <w:tblInd w:w="0" w:type="dxa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-531">
    <w:name w:val="Таблица-сетка 5 темная — акцент 31"/>
    <w:basedOn w:val="a1"/>
    <w:next w:val="C-5-31"/>
    <w:uiPriority w:val="50"/>
    <w:rsid w:val="00BD3AC6"/>
    <w:pPr>
      <w:spacing w:after="0" w:line="240" w:lineRule="auto"/>
    </w:pPr>
    <w:rPr>
      <w:lang w:eastAsia="en-US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-351">
    <w:name w:val="Список-таблица 3 — акцент 51"/>
    <w:basedOn w:val="a1"/>
    <w:next w:val="-3-51"/>
    <w:uiPriority w:val="48"/>
    <w:rsid w:val="00BD3AC6"/>
    <w:pPr>
      <w:spacing w:after="0" w:line="240" w:lineRule="auto"/>
    </w:pPr>
    <w:rPr>
      <w:lang w:eastAsia="en-US"/>
    </w:r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paragraph" w:styleId="af1">
    <w:name w:val="Normal (Web)"/>
    <w:basedOn w:val="a"/>
    <w:uiPriority w:val="99"/>
    <w:unhideWhenUsed/>
    <w:rsid w:val="00BD3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F458A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numbering" w:customStyle="1" w:styleId="21">
    <w:name w:val="Нет списка2"/>
    <w:next w:val="a2"/>
    <w:uiPriority w:val="99"/>
    <w:semiHidden/>
    <w:unhideWhenUsed/>
    <w:rsid w:val="00F458A0"/>
  </w:style>
  <w:style w:type="table" w:customStyle="1" w:styleId="22">
    <w:name w:val="Сетка таблицы2"/>
    <w:basedOn w:val="a1"/>
    <w:next w:val="a5"/>
    <w:uiPriority w:val="39"/>
    <w:rsid w:val="00F458A0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Таблица простая 52"/>
    <w:basedOn w:val="a1"/>
    <w:next w:val="51"/>
    <w:uiPriority w:val="45"/>
    <w:rsid w:val="00F458A0"/>
    <w:pPr>
      <w:spacing w:after="0" w:line="240" w:lineRule="auto"/>
    </w:pPr>
    <w:rPr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22">
    <w:name w:val="Таблица-сетка 22"/>
    <w:basedOn w:val="a1"/>
    <w:next w:val="C-21"/>
    <w:uiPriority w:val="47"/>
    <w:rsid w:val="00F458A0"/>
    <w:pPr>
      <w:spacing w:after="0" w:line="240" w:lineRule="auto"/>
    </w:pPr>
    <w:rPr>
      <w:lang w:eastAsia="en-US"/>
    </w:r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252">
    <w:name w:val="Таблица-сетка 2 — акцент 52"/>
    <w:basedOn w:val="a1"/>
    <w:next w:val="C-2-51"/>
    <w:uiPriority w:val="47"/>
    <w:rsid w:val="00F458A0"/>
    <w:pPr>
      <w:spacing w:after="0" w:line="240" w:lineRule="auto"/>
    </w:pPr>
    <w:rPr>
      <w:lang w:eastAsia="en-US"/>
    </w:rPr>
    <w:tblPr>
      <w:tblStyleRowBandSize w:val="1"/>
      <w:tblStyleColBandSize w:val="1"/>
      <w:tblInd w:w="0" w:type="dxa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-532">
    <w:name w:val="Таблица-сетка 5 темная — акцент 32"/>
    <w:basedOn w:val="a1"/>
    <w:next w:val="C-5-31"/>
    <w:uiPriority w:val="50"/>
    <w:rsid w:val="00F458A0"/>
    <w:pPr>
      <w:spacing w:after="0" w:line="240" w:lineRule="auto"/>
    </w:pPr>
    <w:rPr>
      <w:lang w:eastAsia="en-US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-352">
    <w:name w:val="Список-таблица 3 — акцент 52"/>
    <w:basedOn w:val="a1"/>
    <w:next w:val="-3-51"/>
    <w:uiPriority w:val="48"/>
    <w:rsid w:val="00F458A0"/>
    <w:pPr>
      <w:spacing w:after="0" w:line="240" w:lineRule="auto"/>
    </w:pPr>
    <w:rPr>
      <w:lang w:eastAsia="en-US"/>
    </w:r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character" w:customStyle="1" w:styleId="apple-converted-space">
    <w:name w:val="apple-converted-space"/>
    <w:basedOn w:val="a0"/>
    <w:rsid w:val="00F458A0"/>
  </w:style>
  <w:style w:type="paragraph" w:customStyle="1" w:styleId="headertext">
    <w:name w:val="headertext"/>
    <w:basedOn w:val="a"/>
    <w:rsid w:val="00F458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Hyperlink"/>
    <w:basedOn w:val="a0"/>
    <w:uiPriority w:val="99"/>
    <w:unhideWhenUsed/>
    <w:rsid w:val="00F458A0"/>
    <w:rPr>
      <w:color w:val="0000FF"/>
      <w:u w:val="single"/>
    </w:rPr>
  </w:style>
  <w:style w:type="paragraph" w:customStyle="1" w:styleId="formattext">
    <w:name w:val="formattext"/>
    <w:basedOn w:val="a"/>
    <w:rsid w:val="00F458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F458A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numbering" w:customStyle="1" w:styleId="31">
    <w:name w:val="Нет списка3"/>
    <w:next w:val="a2"/>
    <w:uiPriority w:val="99"/>
    <w:semiHidden/>
    <w:unhideWhenUsed/>
    <w:rsid w:val="00F458A0"/>
  </w:style>
  <w:style w:type="table" w:customStyle="1" w:styleId="32">
    <w:name w:val="Сетка таблицы3"/>
    <w:basedOn w:val="a1"/>
    <w:next w:val="a5"/>
    <w:uiPriority w:val="39"/>
    <w:rsid w:val="00F458A0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-4-51">
    <w:name w:val="Cетка-таблица 4 - Акцент 51"/>
    <w:basedOn w:val="a1"/>
    <w:uiPriority w:val="49"/>
    <w:rsid w:val="00F458A0"/>
    <w:pPr>
      <w:spacing w:after="0" w:line="240" w:lineRule="auto"/>
    </w:pPr>
    <w:rPr>
      <w:lang w:eastAsia="en-US"/>
    </w:r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-353">
    <w:name w:val="Список-таблица 3 — акцент 53"/>
    <w:basedOn w:val="a1"/>
    <w:next w:val="-3-51"/>
    <w:uiPriority w:val="48"/>
    <w:rsid w:val="00F458A0"/>
    <w:pPr>
      <w:spacing w:after="0" w:line="240" w:lineRule="auto"/>
    </w:pPr>
    <w:rPr>
      <w:lang w:eastAsia="en-US"/>
    </w:r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numbering" w:customStyle="1" w:styleId="41">
    <w:name w:val="Нет списка4"/>
    <w:next w:val="a2"/>
    <w:uiPriority w:val="99"/>
    <w:semiHidden/>
    <w:unhideWhenUsed/>
    <w:rsid w:val="00F5230F"/>
  </w:style>
  <w:style w:type="table" w:customStyle="1" w:styleId="42">
    <w:name w:val="Сетка таблицы4"/>
    <w:basedOn w:val="a1"/>
    <w:next w:val="a5"/>
    <w:uiPriority w:val="39"/>
    <w:rsid w:val="00F5230F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Таблица простая 53"/>
    <w:basedOn w:val="a1"/>
    <w:next w:val="51"/>
    <w:uiPriority w:val="45"/>
    <w:rsid w:val="00F5230F"/>
    <w:pPr>
      <w:spacing w:after="0" w:line="240" w:lineRule="auto"/>
    </w:pPr>
    <w:rPr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23">
    <w:name w:val="Таблица-сетка 23"/>
    <w:basedOn w:val="a1"/>
    <w:next w:val="C-21"/>
    <w:uiPriority w:val="47"/>
    <w:rsid w:val="00F5230F"/>
    <w:pPr>
      <w:spacing w:after="0" w:line="240" w:lineRule="auto"/>
    </w:pPr>
    <w:rPr>
      <w:lang w:eastAsia="en-US"/>
    </w:r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253">
    <w:name w:val="Таблица-сетка 2 — акцент 53"/>
    <w:basedOn w:val="a1"/>
    <w:next w:val="C-2-51"/>
    <w:uiPriority w:val="47"/>
    <w:rsid w:val="00F5230F"/>
    <w:pPr>
      <w:spacing w:after="0" w:line="240" w:lineRule="auto"/>
    </w:pPr>
    <w:rPr>
      <w:lang w:eastAsia="en-US"/>
    </w:rPr>
    <w:tblPr>
      <w:tblStyleRowBandSize w:val="1"/>
      <w:tblStyleColBandSize w:val="1"/>
      <w:tblInd w:w="0" w:type="dxa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-533">
    <w:name w:val="Таблица-сетка 5 темная — акцент 33"/>
    <w:basedOn w:val="a1"/>
    <w:next w:val="C-5-31"/>
    <w:uiPriority w:val="50"/>
    <w:rsid w:val="00F5230F"/>
    <w:pPr>
      <w:spacing w:after="0" w:line="240" w:lineRule="auto"/>
    </w:pPr>
    <w:rPr>
      <w:lang w:eastAsia="en-US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-354">
    <w:name w:val="Список-таблица 3 — акцент 54"/>
    <w:basedOn w:val="a1"/>
    <w:next w:val="-3-51"/>
    <w:uiPriority w:val="48"/>
    <w:rsid w:val="00F5230F"/>
    <w:pPr>
      <w:spacing w:after="0" w:line="240" w:lineRule="auto"/>
    </w:pPr>
    <w:rPr>
      <w:lang w:eastAsia="en-US"/>
    </w:r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numbering" w:customStyle="1" w:styleId="54">
    <w:name w:val="Нет списка5"/>
    <w:next w:val="a2"/>
    <w:uiPriority w:val="99"/>
    <w:semiHidden/>
    <w:unhideWhenUsed/>
    <w:rsid w:val="00F5230F"/>
  </w:style>
  <w:style w:type="table" w:customStyle="1" w:styleId="55">
    <w:name w:val="Сетка таблицы5"/>
    <w:basedOn w:val="a1"/>
    <w:next w:val="a5"/>
    <w:uiPriority w:val="39"/>
    <w:rsid w:val="00F5230F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0">
    <w:name w:val="Таблица простая 54"/>
    <w:basedOn w:val="a1"/>
    <w:next w:val="51"/>
    <w:uiPriority w:val="45"/>
    <w:rsid w:val="00F5230F"/>
    <w:pPr>
      <w:spacing w:after="0" w:line="240" w:lineRule="auto"/>
    </w:pPr>
    <w:rPr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24">
    <w:name w:val="Таблица-сетка 24"/>
    <w:basedOn w:val="a1"/>
    <w:next w:val="C-21"/>
    <w:uiPriority w:val="47"/>
    <w:rsid w:val="00F5230F"/>
    <w:pPr>
      <w:spacing w:after="0" w:line="240" w:lineRule="auto"/>
    </w:pPr>
    <w:rPr>
      <w:lang w:eastAsia="en-US"/>
    </w:r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254">
    <w:name w:val="Таблица-сетка 2 — акцент 54"/>
    <w:basedOn w:val="a1"/>
    <w:next w:val="C-2-51"/>
    <w:uiPriority w:val="47"/>
    <w:rsid w:val="00F5230F"/>
    <w:pPr>
      <w:spacing w:after="0" w:line="240" w:lineRule="auto"/>
    </w:pPr>
    <w:rPr>
      <w:lang w:eastAsia="en-US"/>
    </w:rPr>
    <w:tblPr>
      <w:tblStyleRowBandSize w:val="1"/>
      <w:tblStyleColBandSize w:val="1"/>
      <w:tblInd w:w="0" w:type="dxa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-534">
    <w:name w:val="Таблица-сетка 5 темная — акцент 34"/>
    <w:basedOn w:val="a1"/>
    <w:next w:val="C-5-31"/>
    <w:uiPriority w:val="50"/>
    <w:rsid w:val="00F5230F"/>
    <w:pPr>
      <w:spacing w:after="0" w:line="240" w:lineRule="auto"/>
    </w:pPr>
    <w:rPr>
      <w:lang w:eastAsia="en-US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-355">
    <w:name w:val="Список-таблица 3 — акцент 55"/>
    <w:basedOn w:val="a1"/>
    <w:next w:val="-3-51"/>
    <w:uiPriority w:val="48"/>
    <w:rsid w:val="00F5230F"/>
    <w:pPr>
      <w:spacing w:after="0" w:line="240" w:lineRule="auto"/>
    </w:pPr>
    <w:rPr>
      <w:lang w:eastAsia="en-US"/>
    </w:r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customStyle="1" w:styleId="-356">
    <w:name w:val="Список-таблица 3 — акцент 56"/>
    <w:basedOn w:val="a1"/>
    <w:next w:val="-3-51"/>
    <w:uiPriority w:val="48"/>
    <w:rsid w:val="00F5230F"/>
    <w:pPr>
      <w:spacing w:after="0" w:line="240" w:lineRule="auto"/>
    </w:pPr>
    <w:rPr>
      <w:lang w:eastAsia="en-US"/>
    </w:r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customStyle="1" w:styleId="6">
    <w:name w:val="Сетка таблицы6"/>
    <w:basedOn w:val="a1"/>
    <w:next w:val="a5"/>
    <w:uiPriority w:val="39"/>
    <w:rsid w:val="00F5230F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57">
    <w:name w:val="Список-таблица 3 — акцент 57"/>
    <w:basedOn w:val="a1"/>
    <w:next w:val="-3-51"/>
    <w:uiPriority w:val="48"/>
    <w:rsid w:val="00F5230F"/>
    <w:pPr>
      <w:spacing w:after="0" w:line="240" w:lineRule="auto"/>
    </w:pPr>
    <w:rPr>
      <w:lang w:eastAsia="en-US"/>
    </w:r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numbering" w:customStyle="1" w:styleId="60">
    <w:name w:val="Нет списка6"/>
    <w:next w:val="a2"/>
    <w:uiPriority w:val="99"/>
    <w:semiHidden/>
    <w:unhideWhenUsed/>
    <w:rsid w:val="00A77931"/>
  </w:style>
  <w:style w:type="table" w:customStyle="1" w:styleId="7">
    <w:name w:val="Сетка таблицы7"/>
    <w:basedOn w:val="a1"/>
    <w:next w:val="a5"/>
    <w:uiPriority w:val="39"/>
    <w:rsid w:val="00A77931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0">
    <w:name w:val="Таблица простая 55"/>
    <w:basedOn w:val="a1"/>
    <w:next w:val="51"/>
    <w:uiPriority w:val="45"/>
    <w:rsid w:val="00A77931"/>
    <w:pPr>
      <w:spacing w:after="0" w:line="240" w:lineRule="auto"/>
    </w:pPr>
    <w:rPr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25">
    <w:name w:val="Таблица-сетка 25"/>
    <w:basedOn w:val="a1"/>
    <w:next w:val="C-21"/>
    <w:uiPriority w:val="47"/>
    <w:rsid w:val="00A77931"/>
    <w:pPr>
      <w:spacing w:after="0" w:line="240" w:lineRule="auto"/>
    </w:pPr>
    <w:rPr>
      <w:lang w:eastAsia="en-US"/>
    </w:r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255">
    <w:name w:val="Таблица-сетка 2 — акцент 55"/>
    <w:basedOn w:val="a1"/>
    <w:next w:val="C-2-51"/>
    <w:uiPriority w:val="47"/>
    <w:rsid w:val="00A77931"/>
    <w:pPr>
      <w:spacing w:after="0" w:line="240" w:lineRule="auto"/>
    </w:pPr>
    <w:rPr>
      <w:lang w:eastAsia="en-US"/>
    </w:rPr>
    <w:tblPr>
      <w:tblStyleRowBandSize w:val="1"/>
      <w:tblStyleColBandSize w:val="1"/>
      <w:tblInd w:w="0" w:type="dxa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-535">
    <w:name w:val="Таблица-сетка 5 темная — акцент 35"/>
    <w:basedOn w:val="a1"/>
    <w:next w:val="C-5-31"/>
    <w:uiPriority w:val="50"/>
    <w:rsid w:val="00A77931"/>
    <w:pPr>
      <w:spacing w:after="0" w:line="240" w:lineRule="auto"/>
    </w:pPr>
    <w:rPr>
      <w:lang w:eastAsia="en-US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-358">
    <w:name w:val="Список-таблица 3 — акцент 58"/>
    <w:basedOn w:val="a1"/>
    <w:next w:val="-3-51"/>
    <w:uiPriority w:val="48"/>
    <w:rsid w:val="00A77931"/>
    <w:pPr>
      <w:spacing w:after="0" w:line="240" w:lineRule="auto"/>
    </w:pPr>
    <w:rPr>
      <w:lang w:eastAsia="en-US"/>
    </w:r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customStyle="1" w:styleId="-359">
    <w:name w:val="Список-таблица 3 — акцент 59"/>
    <w:basedOn w:val="a1"/>
    <w:next w:val="-3-51"/>
    <w:uiPriority w:val="48"/>
    <w:rsid w:val="00A77931"/>
    <w:pPr>
      <w:spacing w:after="0" w:line="240" w:lineRule="auto"/>
    </w:pPr>
    <w:rPr>
      <w:lang w:eastAsia="en-US"/>
    </w:r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paragraph" w:styleId="af3">
    <w:name w:val="Body Text"/>
    <w:aliases w:val="bt"/>
    <w:basedOn w:val="a"/>
    <w:link w:val="af4"/>
    <w:uiPriority w:val="99"/>
    <w:rsid w:val="00C96081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4">
    <w:name w:val="Основной текст Знак"/>
    <w:aliases w:val="bt Знак"/>
    <w:basedOn w:val="a0"/>
    <w:link w:val="af3"/>
    <w:uiPriority w:val="99"/>
    <w:rsid w:val="00C96081"/>
    <w:rPr>
      <w:rFonts w:ascii="Times New Roman" w:eastAsia="Times New Roman" w:hAnsi="Times New Roman" w:cs="Times New Roman"/>
      <w:sz w:val="24"/>
      <w:szCs w:val="20"/>
    </w:rPr>
  </w:style>
  <w:style w:type="paragraph" w:customStyle="1" w:styleId="af5">
    <w:name w:val="Шаблон"/>
    <w:rsid w:val="00C96081"/>
    <w:pPr>
      <w:spacing w:after="0" w:line="288" w:lineRule="auto"/>
      <w:jc w:val="center"/>
    </w:pPr>
    <w:rPr>
      <w:rFonts w:ascii="Tahoma" w:eastAsia="Times New Roman" w:hAnsi="Tahoma" w:cs="Times New Roman"/>
      <w:sz w:val="16"/>
      <w:szCs w:val="20"/>
    </w:rPr>
  </w:style>
  <w:style w:type="numbering" w:customStyle="1" w:styleId="70">
    <w:name w:val="Нет списка7"/>
    <w:next w:val="a2"/>
    <w:uiPriority w:val="99"/>
    <w:semiHidden/>
    <w:unhideWhenUsed/>
    <w:rsid w:val="00254D9B"/>
  </w:style>
  <w:style w:type="table" w:customStyle="1" w:styleId="8">
    <w:name w:val="Сетка таблицы8"/>
    <w:basedOn w:val="a1"/>
    <w:next w:val="a5"/>
    <w:uiPriority w:val="39"/>
    <w:rsid w:val="00254D9B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451">
    <w:name w:val="Таблица-сетка 4 — акцент 51"/>
    <w:basedOn w:val="a1"/>
    <w:next w:val="C-4-51"/>
    <w:uiPriority w:val="49"/>
    <w:rsid w:val="00254D9B"/>
    <w:pPr>
      <w:spacing w:after="0" w:line="240" w:lineRule="auto"/>
    </w:pPr>
    <w:rPr>
      <w:lang w:eastAsia="en-US"/>
    </w:r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-3510">
    <w:name w:val="Список-таблица 3 — акцент 510"/>
    <w:basedOn w:val="a1"/>
    <w:next w:val="-3-51"/>
    <w:uiPriority w:val="48"/>
    <w:rsid w:val="00254D9B"/>
    <w:pPr>
      <w:spacing w:after="0" w:line="240" w:lineRule="auto"/>
    </w:pPr>
    <w:rPr>
      <w:lang w:eastAsia="en-US"/>
    </w:r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customStyle="1" w:styleId="56">
    <w:name w:val="Таблица простая 56"/>
    <w:basedOn w:val="a1"/>
    <w:next w:val="51"/>
    <w:uiPriority w:val="45"/>
    <w:rsid w:val="00254D9B"/>
    <w:pPr>
      <w:spacing w:after="0" w:line="240" w:lineRule="auto"/>
    </w:pPr>
    <w:rPr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26">
    <w:name w:val="Таблица-сетка 26"/>
    <w:basedOn w:val="a1"/>
    <w:next w:val="C-21"/>
    <w:uiPriority w:val="47"/>
    <w:rsid w:val="00254D9B"/>
    <w:pPr>
      <w:spacing w:after="0" w:line="240" w:lineRule="auto"/>
    </w:pPr>
    <w:rPr>
      <w:lang w:eastAsia="en-US"/>
    </w:r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256">
    <w:name w:val="Таблица-сетка 2 — акцент 56"/>
    <w:basedOn w:val="a1"/>
    <w:next w:val="C-2-51"/>
    <w:uiPriority w:val="47"/>
    <w:rsid w:val="00254D9B"/>
    <w:pPr>
      <w:spacing w:after="0" w:line="240" w:lineRule="auto"/>
    </w:pPr>
    <w:rPr>
      <w:lang w:eastAsia="en-US"/>
    </w:rPr>
    <w:tblPr>
      <w:tblStyleRowBandSize w:val="1"/>
      <w:tblStyleColBandSize w:val="1"/>
      <w:tblInd w:w="0" w:type="dxa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-536">
    <w:name w:val="Таблица-сетка 5 темная — акцент 36"/>
    <w:basedOn w:val="a1"/>
    <w:next w:val="C-5-31"/>
    <w:uiPriority w:val="50"/>
    <w:rsid w:val="00254D9B"/>
    <w:pPr>
      <w:spacing w:after="0" w:line="240" w:lineRule="auto"/>
    </w:pPr>
    <w:rPr>
      <w:lang w:eastAsia="en-US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numbering" w:customStyle="1" w:styleId="110">
    <w:name w:val="Нет списка11"/>
    <w:next w:val="a2"/>
    <w:uiPriority w:val="99"/>
    <w:semiHidden/>
    <w:unhideWhenUsed/>
    <w:rsid w:val="00254D9B"/>
  </w:style>
  <w:style w:type="table" w:customStyle="1" w:styleId="111">
    <w:name w:val="Сетка таблицы11"/>
    <w:basedOn w:val="a1"/>
    <w:next w:val="a5"/>
    <w:uiPriority w:val="39"/>
    <w:rsid w:val="00254D9B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">
    <w:name w:val="Таблица простая 511"/>
    <w:basedOn w:val="a1"/>
    <w:next w:val="51"/>
    <w:uiPriority w:val="45"/>
    <w:rsid w:val="00254D9B"/>
    <w:pPr>
      <w:spacing w:after="0" w:line="240" w:lineRule="auto"/>
    </w:pPr>
    <w:rPr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211">
    <w:name w:val="Таблица-сетка 211"/>
    <w:basedOn w:val="a1"/>
    <w:next w:val="C-21"/>
    <w:uiPriority w:val="47"/>
    <w:rsid w:val="00254D9B"/>
    <w:pPr>
      <w:spacing w:after="0" w:line="240" w:lineRule="auto"/>
    </w:pPr>
    <w:rPr>
      <w:lang w:eastAsia="en-US"/>
    </w:r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2511">
    <w:name w:val="Таблица-сетка 2 — акцент 511"/>
    <w:basedOn w:val="a1"/>
    <w:next w:val="C-2-51"/>
    <w:uiPriority w:val="47"/>
    <w:rsid w:val="00254D9B"/>
    <w:pPr>
      <w:spacing w:after="0" w:line="240" w:lineRule="auto"/>
    </w:pPr>
    <w:rPr>
      <w:lang w:eastAsia="en-US"/>
    </w:rPr>
    <w:tblPr>
      <w:tblStyleRowBandSize w:val="1"/>
      <w:tblStyleColBandSize w:val="1"/>
      <w:tblInd w:w="0" w:type="dxa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-5311">
    <w:name w:val="Таблица-сетка 5 темная — акцент 311"/>
    <w:basedOn w:val="a1"/>
    <w:next w:val="C-5-31"/>
    <w:uiPriority w:val="50"/>
    <w:rsid w:val="00254D9B"/>
    <w:pPr>
      <w:spacing w:after="0" w:line="240" w:lineRule="auto"/>
    </w:pPr>
    <w:rPr>
      <w:lang w:eastAsia="en-US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-3511">
    <w:name w:val="Список-таблица 3 — акцент 511"/>
    <w:basedOn w:val="a1"/>
    <w:next w:val="-3-51"/>
    <w:uiPriority w:val="48"/>
    <w:rsid w:val="00254D9B"/>
    <w:pPr>
      <w:spacing w:after="0" w:line="240" w:lineRule="auto"/>
    </w:pPr>
    <w:rPr>
      <w:lang w:eastAsia="en-US"/>
    </w:r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numbering" w:customStyle="1" w:styleId="210">
    <w:name w:val="Нет списка21"/>
    <w:next w:val="a2"/>
    <w:uiPriority w:val="99"/>
    <w:semiHidden/>
    <w:unhideWhenUsed/>
    <w:rsid w:val="00254D9B"/>
  </w:style>
  <w:style w:type="table" w:customStyle="1" w:styleId="211">
    <w:name w:val="Сетка таблицы21"/>
    <w:basedOn w:val="a1"/>
    <w:next w:val="a5"/>
    <w:uiPriority w:val="39"/>
    <w:rsid w:val="00254D9B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">
    <w:name w:val="Таблица простая 521"/>
    <w:basedOn w:val="a1"/>
    <w:next w:val="51"/>
    <w:uiPriority w:val="45"/>
    <w:rsid w:val="00254D9B"/>
    <w:pPr>
      <w:spacing w:after="0" w:line="240" w:lineRule="auto"/>
    </w:pPr>
    <w:rPr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221">
    <w:name w:val="Таблица-сетка 221"/>
    <w:basedOn w:val="a1"/>
    <w:next w:val="C-21"/>
    <w:uiPriority w:val="47"/>
    <w:rsid w:val="00254D9B"/>
    <w:pPr>
      <w:spacing w:after="0" w:line="240" w:lineRule="auto"/>
    </w:pPr>
    <w:rPr>
      <w:lang w:eastAsia="en-US"/>
    </w:r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2521">
    <w:name w:val="Таблица-сетка 2 — акцент 521"/>
    <w:basedOn w:val="a1"/>
    <w:next w:val="C-2-51"/>
    <w:uiPriority w:val="47"/>
    <w:rsid w:val="00254D9B"/>
    <w:pPr>
      <w:spacing w:after="0" w:line="240" w:lineRule="auto"/>
    </w:pPr>
    <w:rPr>
      <w:lang w:eastAsia="en-US"/>
    </w:rPr>
    <w:tblPr>
      <w:tblStyleRowBandSize w:val="1"/>
      <w:tblStyleColBandSize w:val="1"/>
      <w:tblInd w:w="0" w:type="dxa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-5321">
    <w:name w:val="Таблица-сетка 5 темная — акцент 321"/>
    <w:basedOn w:val="a1"/>
    <w:next w:val="C-5-31"/>
    <w:uiPriority w:val="50"/>
    <w:rsid w:val="00254D9B"/>
    <w:pPr>
      <w:spacing w:after="0" w:line="240" w:lineRule="auto"/>
    </w:pPr>
    <w:rPr>
      <w:lang w:eastAsia="en-US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-3521">
    <w:name w:val="Список-таблица 3 — акцент 521"/>
    <w:basedOn w:val="a1"/>
    <w:next w:val="-3-51"/>
    <w:uiPriority w:val="48"/>
    <w:rsid w:val="00254D9B"/>
    <w:pPr>
      <w:spacing w:after="0" w:line="240" w:lineRule="auto"/>
    </w:pPr>
    <w:rPr>
      <w:lang w:eastAsia="en-US"/>
    </w:r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numbering" w:customStyle="1" w:styleId="310">
    <w:name w:val="Нет списка31"/>
    <w:next w:val="a2"/>
    <w:uiPriority w:val="99"/>
    <w:semiHidden/>
    <w:unhideWhenUsed/>
    <w:rsid w:val="00254D9B"/>
  </w:style>
  <w:style w:type="table" w:customStyle="1" w:styleId="311">
    <w:name w:val="Сетка таблицы31"/>
    <w:basedOn w:val="a1"/>
    <w:next w:val="a5"/>
    <w:uiPriority w:val="39"/>
    <w:rsid w:val="00254D9B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531">
    <w:name w:val="Список-таблица 3 — акцент 531"/>
    <w:basedOn w:val="a1"/>
    <w:next w:val="-3-51"/>
    <w:uiPriority w:val="48"/>
    <w:rsid w:val="00254D9B"/>
    <w:pPr>
      <w:spacing w:after="0" w:line="240" w:lineRule="auto"/>
    </w:pPr>
    <w:rPr>
      <w:lang w:eastAsia="en-US"/>
    </w:r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numbering" w:customStyle="1" w:styleId="410">
    <w:name w:val="Нет списка41"/>
    <w:next w:val="a2"/>
    <w:uiPriority w:val="99"/>
    <w:semiHidden/>
    <w:unhideWhenUsed/>
    <w:rsid w:val="00254D9B"/>
  </w:style>
  <w:style w:type="table" w:customStyle="1" w:styleId="411">
    <w:name w:val="Сетка таблицы41"/>
    <w:basedOn w:val="a1"/>
    <w:next w:val="a5"/>
    <w:uiPriority w:val="39"/>
    <w:rsid w:val="00254D9B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">
    <w:name w:val="Таблица простая 531"/>
    <w:basedOn w:val="a1"/>
    <w:next w:val="51"/>
    <w:uiPriority w:val="45"/>
    <w:rsid w:val="00254D9B"/>
    <w:pPr>
      <w:spacing w:after="0" w:line="240" w:lineRule="auto"/>
    </w:pPr>
    <w:rPr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231">
    <w:name w:val="Таблица-сетка 231"/>
    <w:basedOn w:val="a1"/>
    <w:next w:val="C-21"/>
    <w:uiPriority w:val="47"/>
    <w:rsid w:val="00254D9B"/>
    <w:pPr>
      <w:spacing w:after="0" w:line="240" w:lineRule="auto"/>
    </w:pPr>
    <w:rPr>
      <w:lang w:eastAsia="en-US"/>
    </w:r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2531">
    <w:name w:val="Таблица-сетка 2 — акцент 531"/>
    <w:basedOn w:val="a1"/>
    <w:next w:val="C-2-51"/>
    <w:uiPriority w:val="47"/>
    <w:rsid w:val="00254D9B"/>
    <w:pPr>
      <w:spacing w:after="0" w:line="240" w:lineRule="auto"/>
    </w:pPr>
    <w:rPr>
      <w:lang w:eastAsia="en-US"/>
    </w:rPr>
    <w:tblPr>
      <w:tblStyleRowBandSize w:val="1"/>
      <w:tblStyleColBandSize w:val="1"/>
      <w:tblInd w:w="0" w:type="dxa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-5331">
    <w:name w:val="Таблица-сетка 5 темная — акцент 331"/>
    <w:basedOn w:val="a1"/>
    <w:next w:val="C-5-31"/>
    <w:uiPriority w:val="50"/>
    <w:rsid w:val="00254D9B"/>
    <w:pPr>
      <w:spacing w:after="0" w:line="240" w:lineRule="auto"/>
    </w:pPr>
    <w:rPr>
      <w:lang w:eastAsia="en-US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-3541">
    <w:name w:val="Список-таблица 3 — акцент 541"/>
    <w:basedOn w:val="a1"/>
    <w:next w:val="-3-51"/>
    <w:uiPriority w:val="48"/>
    <w:rsid w:val="00254D9B"/>
    <w:pPr>
      <w:spacing w:after="0" w:line="240" w:lineRule="auto"/>
    </w:pPr>
    <w:rPr>
      <w:lang w:eastAsia="en-US"/>
    </w:r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numbering" w:customStyle="1" w:styleId="512">
    <w:name w:val="Нет списка51"/>
    <w:next w:val="a2"/>
    <w:uiPriority w:val="99"/>
    <w:semiHidden/>
    <w:unhideWhenUsed/>
    <w:rsid w:val="00254D9B"/>
  </w:style>
  <w:style w:type="table" w:customStyle="1" w:styleId="513">
    <w:name w:val="Сетка таблицы51"/>
    <w:basedOn w:val="a1"/>
    <w:next w:val="a5"/>
    <w:uiPriority w:val="39"/>
    <w:rsid w:val="00254D9B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1">
    <w:name w:val="Таблица простая 541"/>
    <w:basedOn w:val="a1"/>
    <w:next w:val="51"/>
    <w:uiPriority w:val="45"/>
    <w:rsid w:val="00254D9B"/>
    <w:pPr>
      <w:spacing w:after="0" w:line="240" w:lineRule="auto"/>
    </w:pPr>
    <w:rPr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241">
    <w:name w:val="Таблица-сетка 241"/>
    <w:basedOn w:val="a1"/>
    <w:next w:val="C-21"/>
    <w:uiPriority w:val="47"/>
    <w:rsid w:val="00254D9B"/>
    <w:pPr>
      <w:spacing w:after="0" w:line="240" w:lineRule="auto"/>
    </w:pPr>
    <w:rPr>
      <w:lang w:eastAsia="en-US"/>
    </w:r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2541">
    <w:name w:val="Таблица-сетка 2 — акцент 541"/>
    <w:basedOn w:val="a1"/>
    <w:next w:val="C-2-51"/>
    <w:uiPriority w:val="47"/>
    <w:rsid w:val="00254D9B"/>
    <w:pPr>
      <w:spacing w:after="0" w:line="240" w:lineRule="auto"/>
    </w:pPr>
    <w:rPr>
      <w:lang w:eastAsia="en-US"/>
    </w:rPr>
    <w:tblPr>
      <w:tblStyleRowBandSize w:val="1"/>
      <w:tblStyleColBandSize w:val="1"/>
      <w:tblInd w:w="0" w:type="dxa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-5341">
    <w:name w:val="Таблица-сетка 5 темная — акцент 341"/>
    <w:basedOn w:val="a1"/>
    <w:next w:val="C-5-31"/>
    <w:uiPriority w:val="50"/>
    <w:rsid w:val="00254D9B"/>
    <w:pPr>
      <w:spacing w:after="0" w:line="240" w:lineRule="auto"/>
    </w:pPr>
    <w:rPr>
      <w:lang w:eastAsia="en-US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-3551">
    <w:name w:val="Список-таблица 3 — акцент 551"/>
    <w:basedOn w:val="a1"/>
    <w:next w:val="-3-51"/>
    <w:uiPriority w:val="48"/>
    <w:rsid w:val="00254D9B"/>
    <w:pPr>
      <w:spacing w:after="0" w:line="240" w:lineRule="auto"/>
    </w:pPr>
    <w:rPr>
      <w:lang w:eastAsia="en-US"/>
    </w:r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customStyle="1" w:styleId="-3561">
    <w:name w:val="Список-таблица 3 — акцент 561"/>
    <w:basedOn w:val="a1"/>
    <w:next w:val="-3-51"/>
    <w:uiPriority w:val="48"/>
    <w:rsid w:val="00254D9B"/>
    <w:pPr>
      <w:spacing w:after="0" w:line="240" w:lineRule="auto"/>
    </w:pPr>
    <w:rPr>
      <w:lang w:eastAsia="en-US"/>
    </w:r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customStyle="1" w:styleId="61">
    <w:name w:val="Сетка таблицы61"/>
    <w:basedOn w:val="a1"/>
    <w:next w:val="a5"/>
    <w:uiPriority w:val="39"/>
    <w:rsid w:val="00254D9B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571">
    <w:name w:val="Список-таблица 3 — акцент 571"/>
    <w:basedOn w:val="a1"/>
    <w:next w:val="-3-51"/>
    <w:uiPriority w:val="48"/>
    <w:rsid w:val="00254D9B"/>
    <w:pPr>
      <w:spacing w:after="0" w:line="240" w:lineRule="auto"/>
    </w:pPr>
    <w:rPr>
      <w:lang w:eastAsia="en-US"/>
    </w:r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numbering" w:customStyle="1" w:styleId="610">
    <w:name w:val="Нет списка61"/>
    <w:next w:val="a2"/>
    <w:uiPriority w:val="99"/>
    <w:semiHidden/>
    <w:unhideWhenUsed/>
    <w:rsid w:val="00254D9B"/>
  </w:style>
  <w:style w:type="table" w:customStyle="1" w:styleId="71">
    <w:name w:val="Сетка таблицы71"/>
    <w:basedOn w:val="a1"/>
    <w:next w:val="a5"/>
    <w:uiPriority w:val="39"/>
    <w:rsid w:val="00254D9B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1">
    <w:name w:val="Таблица простая 551"/>
    <w:basedOn w:val="a1"/>
    <w:next w:val="51"/>
    <w:uiPriority w:val="45"/>
    <w:rsid w:val="00254D9B"/>
    <w:pPr>
      <w:spacing w:after="0" w:line="240" w:lineRule="auto"/>
    </w:pPr>
    <w:rPr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2510">
    <w:name w:val="Таблица-сетка 251"/>
    <w:basedOn w:val="a1"/>
    <w:next w:val="C-21"/>
    <w:uiPriority w:val="47"/>
    <w:rsid w:val="00254D9B"/>
    <w:pPr>
      <w:spacing w:after="0" w:line="240" w:lineRule="auto"/>
    </w:pPr>
    <w:rPr>
      <w:lang w:eastAsia="en-US"/>
    </w:r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2551">
    <w:name w:val="Таблица-сетка 2 — акцент 551"/>
    <w:basedOn w:val="a1"/>
    <w:next w:val="C-2-51"/>
    <w:uiPriority w:val="47"/>
    <w:rsid w:val="00254D9B"/>
    <w:pPr>
      <w:spacing w:after="0" w:line="240" w:lineRule="auto"/>
    </w:pPr>
    <w:rPr>
      <w:lang w:eastAsia="en-US"/>
    </w:rPr>
    <w:tblPr>
      <w:tblStyleRowBandSize w:val="1"/>
      <w:tblStyleColBandSize w:val="1"/>
      <w:tblInd w:w="0" w:type="dxa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-5351">
    <w:name w:val="Таблица-сетка 5 темная — акцент 351"/>
    <w:basedOn w:val="a1"/>
    <w:next w:val="C-5-31"/>
    <w:uiPriority w:val="50"/>
    <w:rsid w:val="00254D9B"/>
    <w:pPr>
      <w:spacing w:after="0" w:line="240" w:lineRule="auto"/>
    </w:pPr>
    <w:rPr>
      <w:lang w:eastAsia="en-US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-3581">
    <w:name w:val="Список-таблица 3 — акцент 581"/>
    <w:basedOn w:val="a1"/>
    <w:next w:val="-3-51"/>
    <w:uiPriority w:val="48"/>
    <w:rsid w:val="00254D9B"/>
    <w:pPr>
      <w:spacing w:after="0" w:line="240" w:lineRule="auto"/>
    </w:pPr>
    <w:rPr>
      <w:lang w:eastAsia="en-US"/>
    </w:r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customStyle="1" w:styleId="-3591">
    <w:name w:val="Список-таблица 3 — акцент 591"/>
    <w:basedOn w:val="a1"/>
    <w:next w:val="-3-51"/>
    <w:uiPriority w:val="48"/>
    <w:rsid w:val="00254D9B"/>
    <w:pPr>
      <w:spacing w:after="0" w:line="240" w:lineRule="auto"/>
    </w:pPr>
    <w:rPr>
      <w:lang w:eastAsia="en-US"/>
    </w:r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numbering" w:customStyle="1" w:styleId="80">
    <w:name w:val="Нет списка8"/>
    <w:next w:val="a2"/>
    <w:uiPriority w:val="99"/>
    <w:semiHidden/>
    <w:unhideWhenUsed/>
    <w:rsid w:val="00183429"/>
  </w:style>
  <w:style w:type="table" w:customStyle="1" w:styleId="9">
    <w:name w:val="Сетка таблицы9"/>
    <w:basedOn w:val="a1"/>
    <w:next w:val="a5"/>
    <w:uiPriority w:val="39"/>
    <w:rsid w:val="00183429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7">
    <w:name w:val="Таблица простая 57"/>
    <w:basedOn w:val="a1"/>
    <w:next w:val="51"/>
    <w:uiPriority w:val="45"/>
    <w:rsid w:val="00183429"/>
    <w:pPr>
      <w:spacing w:after="0" w:line="240" w:lineRule="auto"/>
    </w:pPr>
    <w:rPr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27">
    <w:name w:val="Таблица-сетка 27"/>
    <w:basedOn w:val="a1"/>
    <w:next w:val="C-21"/>
    <w:uiPriority w:val="47"/>
    <w:rsid w:val="00183429"/>
    <w:pPr>
      <w:spacing w:after="0" w:line="240" w:lineRule="auto"/>
    </w:pPr>
    <w:rPr>
      <w:lang w:eastAsia="en-US"/>
    </w:r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257">
    <w:name w:val="Таблица-сетка 2 — акцент 57"/>
    <w:basedOn w:val="a1"/>
    <w:next w:val="C-2-51"/>
    <w:uiPriority w:val="47"/>
    <w:rsid w:val="00183429"/>
    <w:pPr>
      <w:spacing w:after="0" w:line="240" w:lineRule="auto"/>
    </w:pPr>
    <w:rPr>
      <w:lang w:eastAsia="en-US"/>
    </w:rPr>
    <w:tblPr>
      <w:tblStyleRowBandSize w:val="1"/>
      <w:tblStyleColBandSize w:val="1"/>
      <w:tblInd w:w="0" w:type="dxa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-537">
    <w:name w:val="Таблица-сетка 5 темная — акцент 37"/>
    <w:basedOn w:val="a1"/>
    <w:next w:val="C-5-31"/>
    <w:uiPriority w:val="50"/>
    <w:rsid w:val="00183429"/>
    <w:pPr>
      <w:spacing w:after="0" w:line="240" w:lineRule="auto"/>
    </w:pPr>
    <w:rPr>
      <w:lang w:eastAsia="en-US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-3512">
    <w:name w:val="Список-таблица 3 — акцент 512"/>
    <w:basedOn w:val="a1"/>
    <w:next w:val="-3-51"/>
    <w:uiPriority w:val="48"/>
    <w:rsid w:val="00183429"/>
    <w:pPr>
      <w:spacing w:after="0" w:line="240" w:lineRule="auto"/>
    </w:pPr>
    <w:rPr>
      <w:lang w:eastAsia="en-US"/>
    </w:r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customStyle="1" w:styleId="-3513">
    <w:name w:val="Список-таблица 3 — акцент 513"/>
    <w:basedOn w:val="a1"/>
    <w:next w:val="-3-51"/>
    <w:uiPriority w:val="48"/>
    <w:rsid w:val="00E87C85"/>
    <w:pPr>
      <w:spacing w:after="0" w:line="240" w:lineRule="auto"/>
    </w:pPr>
    <w:rPr>
      <w:lang w:eastAsia="en-US"/>
    </w:r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numbering" w:customStyle="1" w:styleId="90">
    <w:name w:val="Нет списка9"/>
    <w:next w:val="a2"/>
    <w:uiPriority w:val="99"/>
    <w:semiHidden/>
    <w:unhideWhenUsed/>
    <w:rsid w:val="00E87C85"/>
  </w:style>
  <w:style w:type="table" w:customStyle="1" w:styleId="100">
    <w:name w:val="Сетка таблицы10"/>
    <w:basedOn w:val="a1"/>
    <w:next w:val="a5"/>
    <w:uiPriority w:val="39"/>
    <w:rsid w:val="00E87C85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">
    <w:name w:val="Таблица простая 58"/>
    <w:basedOn w:val="a1"/>
    <w:next w:val="51"/>
    <w:uiPriority w:val="45"/>
    <w:rsid w:val="00E87C85"/>
    <w:pPr>
      <w:spacing w:after="0" w:line="240" w:lineRule="auto"/>
    </w:pPr>
    <w:rPr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28">
    <w:name w:val="Таблица-сетка 28"/>
    <w:basedOn w:val="a1"/>
    <w:next w:val="C-21"/>
    <w:uiPriority w:val="47"/>
    <w:rsid w:val="00E87C85"/>
    <w:pPr>
      <w:spacing w:after="0" w:line="240" w:lineRule="auto"/>
    </w:pPr>
    <w:rPr>
      <w:lang w:eastAsia="en-US"/>
    </w:r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258">
    <w:name w:val="Таблица-сетка 2 — акцент 58"/>
    <w:basedOn w:val="a1"/>
    <w:next w:val="C-2-51"/>
    <w:uiPriority w:val="47"/>
    <w:rsid w:val="00E87C85"/>
    <w:pPr>
      <w:spacing w:after="0" w:line="240" w:lineRule="auto"/>
    </w:pPr>
    <w:rPr>
      <w:lang w:eastAsia="en-US"/>
    </w:rPr>
    <w:tblPr>
      <w:tblStyleRowBandSize w:val="1"/>
      <w:tblStyleColBandSize w:val="1"/>
      <w:tblInd w:w="0" w:type="dxa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-538">
    <w:name w:val="Таблица-сетка 5 темная — акцент 38"/>
    <w:basedOn w:val="a1"/>
    <w:next w:val="C-5-31"/>
    <w:uiPriority w:val="50"/>
    <w:rsid w:val="00E87C85"/>
    <w:pPr>
      <w:spacing w:after="0" w:line="240" w:lineRule="auto"/>
    </w:pPr>
    <w:rPr>
      <w:lang w:eastAsia="en-US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-3514">
    <w:name w:val="Список-таблица 3 — акцент 514"/>
    <w:basedOn w:val="a1"/>
    <w:next w:val="-3-51"/>
    <w:uiPriority w:val="48"/>
    <w:rsid w:val="00E87C85"/>
    <w:pPr>
      <w:spacing w:after="0" w:line="240" w:lineRule="auto"/>
    </w:pPr>
    <w:rPr>
      <w:lang w:eastAsia="en-US"/>
    </w:r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numbering" w:customStyle="1" w:styleId="101">
    <w:name w:val="Нет списка10"/>
    <w:next w:val="a2"/>
    <w:uiPriority w:val="99"/>
    <w:semiHidden/>
    <w:unhideWhenUsed/>
    <w:rsid w:val="00BD4295"/>
  </w:style>
  <w:style w:type="table" w:customStyle="1" w:styleId="120">
    <w:name w:val="Сетка таблицы12"/>
    <w:basedOn w:val="a1"/>
    <w:next w:val="a5"/>
    <w:uiPriority w:val="39"/>
    <w:rsid w:val="00BD4295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9">
    <w:name w:val="Таблица простая 59"/>
    <w:basedOn w:val="a1"/>
    <w:next w:val="51"/>
    <w:uiPriority w:val="45"/>
    <w:rsid w:val="00BD4295"/>
    <w:pPr>
      <w:spacing w:after="0" w:line="240" w:lineRule="auto"/>
    </w:pPr>
    <w:rPr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29">
    <w:name w:val="Таблица-сетка 29"/>
    <w:basedOn w:val="a1"/>
    <w:next w:val="C-21"/>
    <w:uiPriority w:val="47"/>
    <w:rsid w:val="00BD4295"/>
    <w:pPr>
      <w:spacing w:after="0" w:line="240" w:lineRule="auto"/>
    </w:pPr>
    <w:rPr>
      <w:lang w:eastAsia="en-US"/>
    </w:r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259">
    <w:name w:val="Таблица-сетка 2 — акцент 59"/>
    <w:basedOn w:val="a1"/>
    <w:next w:val="C-2-51"/>
    <w:uiPriority w:val="47"/>
    <w:rsid w:val="00BD4295"/>
    <w:pPr>
      <w:spacing w:after="0" w:line="240" w:lineRule="auto"/>
    </w:pPr>
    <w:rPr>
      <w:lang w:eastAsia="en-US"/>
    </w:rPr>
    <w:tblPr>
      <w:tblStyleRowBandSize w:val="1"/>
      <w:tblStyleColBandSize w:val="1"/>
      <w:tblInd w:w="0" w:type="dxa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-539">
    <w:name w:val="Таблица-сетка 5 темная — акцент 39"/>
    <w:basedOn w:val="a1"/>
    <w:next w:val="C-5-31"/>
    <w:uiPriority w:val="50"/>
    <w:rsid w:val="00BD4295"/>
    <w:pPr>
      <w:spacing w:after="0" w:line="240" w:lineRule="auto"/>
    </w:pPr>
    <w:rPr>
      <w:lang w:eastAsia="en-US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-3515">
    <w:name w:val="Список-таблица 3 — акцент 515"/>
    <w:basedOn w:val="a1"/>
    <w:next w:val="-3-51"/>
    <w:uiPriority w:val="48"/>
    <w:rsid w:val="00BD4295"/>
    <w:pPr>
      <w:spacing w:after="0" w:line="240" w:lineRule="auto"/>
    </w:pPr>
    <w:rPr>
      <w:lang w:eastAsia="en-US"/>
    </w:r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numbering" w:customStyle="1" w:styleId="121">
    <w:name w:val="Нет списка12"/>
    <w:next w:val="a2"/>
    <w:uiPriority w:val="99"/>
    <w:semiHidden/>
    <w:unhideWhenUsed/>
    <w:rsid w:val="00187B7A"/>
  </w:style>
  <w:style w:type="table" w:customStyle="1" w:styleId="13">
    <w:name w:val="Сетка таблицы13"/>
    <w:basedOn w:val="a1"/>
    <w:next w:val="a5"/>
    <w:uiPriority w:val="39"/>
    <w:rsid w:val="00187B7A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0">
    <w:name w:val="Таблица простая 510"/>
    <w:basedOn w:val="a1"/>
    <w:next w:val="51"/>
    <w:uiPriority w:val="45"/>
    <w:rsid w:val="00187B7A"/>
    <w:pPr>
      <w:spacing w:after="0" w:line="240" w:lineRule="auto"/>
    </w:pPr>
    <w:rPr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210">
    <w:name w:val="Таблица-сетка 210"/>
    <w:basedOn w:val="a1"/>
    <w:next w:val="C-21"/>
    <w:uiPriority w:val="47"/>
    <w:rsid w:val="00187B7A"/>
    <w:pPr>
      <w:spacing w:after="0" w:line="240" w:lineRule="auto"/>
    </w:pPr>
    <w:rPr>
      <w:lang w:eastAsia="en-US"/>
    </w:r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25100">
    <w:name w:val="Таблица-сетка 2 — акцент 510"/>
    <w:basedOn w:val="a1"/>
    <w:next w:val="C-2-51"/>
    <w:uiPriority w:val="47"/>
    <w:rsid w:val="00187B7A"/>
    <w:pPr>
      <w:spacing w:after="0" w:line="240" w:lineRule="auto"/>
    </w:pPr>
    <w:rPr>
      <w:lang w:eastAsia="en-US"/>
    </w:rPr>
    <w:tblPr>
      <w:tblStyleRowBandSize w:val="1"/>
      <w:tblStyleColBandSize w:val="1"/>
      <w:tblInd w:w="0" w:type="dxa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-5310">
    <w:name w:val="Таблица-сетка 5 темная — акцент 310"/>
    <w:basedOn w:val="a1"/>
    <w:next w:val="C-5-31"/>
    <w:uiPriority w:val="50"/>
    <w:rsid w:val="00187B7A"/>
    <w:pPr>
      <w:spacing w:after="0" w:line="240" w:lineRule="auto"/>
    </w:pPr>
    <w:rPr>
      <w:lang w:eastAsia="en-US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-3516">
    <w:name w:val="Список-таблица 3 — акцент 516"/>
    <w:basedOn w:val="a1"/>
    <w:next w:val="-3-51"/>
    <w:uiPriority w:val="48"/>
    <w:rsid w:val="00187B7A"/>
    <w:pPr>
      <w:spacing w:after="0" w:line="240" w:lineRule="auto"/>
    </w:pPr>
    <w:rPr>
      <w:lang w:eastAsia="en-US"/>
    </w:r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customStyle="1" w:styleId="14">
    <w:name w:val="Сетка таблицы14"/>
    <w:basedOn w:val="a1"/>
    <w:next w:val="a5"/>
    <w:uiPriority w:val="39"/>
    <w:rsid w:val="00187B7A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517">
    <w:name w:val="Список-таблица 3 — акцент 517"/>
    <w:basedOn w:val="a1"/>
    <w:next w:val="-3-51"/>
    <w:uiPriority w:val="48"/>
    <w:rsid w:val="00187B7A"/>
    <w:pPr>
      <w:spacing w:after="0" w:line="240" w:lineRule="auto"/>
    </w:pPr>
    <w:rPr>
      <w:lang w:eastAsia="en-US"/>
    </w:r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customStyle="1" w:styleId="-4-51">
    <w:name w:val="Список-таблица 4 - Акцент 51"/>
    <w:basedOn w:val="a1"/>
    <w:uiPriority w:val="49"/>
    <w:rsid w:val="0088226A"/>
    <w:pPr>
      <w:spacing w:after="0" w:line="240" w:lineRule="auto"/>
    </w:pPr>
    <w:rPr>
      <w:lang w:eastAsia="en-US"/>
    </w:r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customStyle="1" w:styleId="Default">
    <w:name w:val="Default"/>
    <w:rsid w:val="00821B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33">
    <w:name w:val="Body Text Indent 3"/>
    <w:basedOn w:val="a"/>
    <w:link w:val="34"/>
    <w:uiPriority w:val="99"/>
    <w:semiHidden/>
    <w:unhideWhenUsed/>
    <w:rsid w:val="003D527E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3D527E"/>
    <w:rPr>
      <w:sz w:val="16"/>
      <w:szCs w:val="16"/>
    </w:rPr>
  </w:style>
  <w:style w:type="paragraph" w:styleId="af6">
    <w:name w:val="No Spacing"/>
    <w:link w:val="af7"/>
    <w:uiPriority w:val="1"/>
    <w:qFormat/>
    <w:rsid w:val="002331B5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en-US"/>
    </w:rPr>
  </w:style>
  <w:style w:type="character" w:customStyle="1" w:styleId="af7">
    <w:name w:val="Без интервала Знак"/>
    <w:link w:val="af6"/>
    <w:uiPriority w:val="1"/>
    <w:rsid w:val="002331B5"/>
    <w:rPr>
      <w:rFonts w:ascii="Times New Roman" w:eastAsia="Calibri" w:hAnsi="Times New Roman" w:cs="Times New Roman"/>
      <w:sz w:val="24"/>
      <w:szCs w:val="20"/>
      <w:lang w:eastAsia="en-US"/>
    </w:rPr>
  </w:style>
  <w:style w:type="paragraph" w:customStyle="1" w:styleId="S0">
    <w:name w:val="S_Обычный"/>
    <w:basedOn w:val="a"/>
    <w:qFormat/>
    <w:rsid w:val="002331B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8">
    <w:name w:val="footer"/>
    <w:basedOn w:val="a"/>
    <w:link w:val="af9"/>
    <w:uiPriority w:val="99"/>
    <w:rsid w:val="00F218B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9">
    <w:name w:val="Нижний колонтитул Знак"/>
    <w:basedOn w:val="a0"/>
    <w:link w:val="af8"/>
    <w:uiPriority w:val="99"/>
    <w:rsid w:val="00F218BE"/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Абзац списка Знак"/>
    <w:link w:val="a6"/>
    <w:uiPriority w:val="34"/>
    <w:rsid w:val="00F218BE"/>
  </w:style>
  <w:style w:type="paragraph" w:styleId="afa">
    <w:name w:val="header"/>
    <w:basedOn w:val="a"/>
    <w:link w:val="afb"/>
    <w:uiPriority w:val="99"/>
    <w:unhideWhenUsed/>
    <w:rsid w:val="001A49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Верхний колонтитул Знак"/>
    <w:basedOn w:val="a0"/>
    <w:link w:val="afa"/>
    <w:uiPriority w:val="99"/>
    <w:rsid w:val="001A49F9"/>
  </w:style>
  <w:style w:type="character" w:customStyle="1" w:styleId="50">
    <w:name w:val="Заголовок 5 Знак"/>
    <w:basedOn w:val="a0"/>
    <w:link w:val="5"/>
    <w:uiPriority w:val="9"/>
    <w:rsid w:val="00226025"/>
    <w:rPr>
      <w:rFonts w:asciiTheme="majorHAnsi" w:eastAsiaTheme="majorEastAsia" w:hAnsiTheme="majorHAnsi" w:cstheme="majorBidi"/>
      <w:color w:val="2E74B5" w:themeColor="accent1" w:themeShade="BF"/>
    </w:rPr>
  </w:style>
  <w:style w:type="paragraph" w:customStyle="1" w:styleId="S1">
    <w:name w:val="S_Заголовок таблицы"/>
    <w:basedOn w:val="S0"/>
    <w:rsid w:val="00226025"/>
    <w:pPr>
      <w:jc w:val="center"/>
    </w:pPr>
    <w:rPr>
      <w:u w:val="single"/>
    </w:rPr>
  </w:style>
  <w:style w:type="paragraph" w:customStyle="1" w:styleId="1256">
    <w:name w:val="ОСНОВНОЙ(1256)"/>
    <w:basedOn w:val="a"/>
    <w:link w:val="12560"/>
    <w:rsid w:val="00226025"/>
    <w:pPr>
      <w:keepLines/>
      <w:autoSpaceDE w:val="0"/>
      <w:autoSpaceDN w:val="0"/>
      <w:adjustRightInd w:val="0"/>
      <w:spacing w:before="120"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character" w:customStyle="1" w:styleId="12560">
    <w:name w:val="ОСНОВНОЙ(1256) Знак"/>
    <w:link w:val="1256"/>
    <w:rsid w:val="00226025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styleId="afc">
    <w:name w:val="caption"/>
    <w:basedOn w:val="a"/>
    <w:next w:val="a"/>
    <w:uiPriority w:val="35"/>
    <w:unhideWhenUsed/>
    <w:qFormat/>
    <w:rsid w:val="00226025"/>
    <w:pPr>
      <w:spacing w:after="0" w:line="240" w:lineRule="auto"/>
    </w:pPr>
    <w:rPr>
      <w:rFonts w:ascii="Times New Roman" w:eastAsia="SimSun" w:hAnsi="Times New Roman" w:cs="Times New Roman"/>
      <w:b/>
      <w:bCs/>
      <w:sz w:val="20"/>
      <w:szCs w:val="20"/>
      <w:lang w:eastAsia="zh-CN"/>
    </w:rPr>
  </w:style>
  <w:style w:type="paragraph" w:customStyle="1" w:styleId="15">
    <w:name w:val="Обычный1"/>
    <w:rsid w:val="00D10366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">
    <w:name w:val="S_Таблица"/>
    <w:basedOn w:val="a"/>
    <w:link w:val="S2"/>
    <w:rsid w:val="00D10366"/>
    <w:pPr>
      <w:numPr>
        <w:numId w:val="1"/>
      </w:numPr>
      <w:tabs>
        <w:tab w:val="left" w:pos="8943"/>
      </w:tabs>
      <w:spacing w:after="0" w:line="360" w:lineRule="auto"/>
      <w:jc w:val="right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S2">
    <w:name w:val="S_Таблица Знак Знак"/>
    <w:link w:val="S"/>
    <w:rsid w:val="00D10366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afd">
    <w:name w:val="Обычный в таблице Знак"/>
    <w:basedOn w:val="a"/>
    <w:rsid w:val="00D10366"/>
    <w:pPr>
      <w:spacing w:after="0" w:line="360" w:lineRule="auto"/>
      <w:ind w:hanging="6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3">
    <w:name w:val="S_Маркированный"/>
    <w:basedOn w:val="a"/>
    <w:link w:val="S10"/>
    <w:autoRedefine/>
    <w:qFormat/>
    <w:rsid w:val="00D10366"/>
    <w:pPr>
      <w:tabs>
        <w:tab w:val="left" w:pos="-14628"/>
        <w:tab w:val="left" w:pos="-6457"/>
        <w:tab w:val="left" w:pos="-6054"/>
        <w:tab w:val="left" w:pos="-4625"/>
        <w:tab w:val="left" w:pos="851"/>
        <w:tab w:val="left" w:pos="993"/>
        <w:tab w:val="left" w:pos="1026"/>
        <w:tab w:val="left" w:pos="1134"/>
      </w:tabs>
      <w:spacing w:after="0" w:line="276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S10">
    <w:name w:val="S_Маркированный Знак1"/>
    <w:link w:val="S3"/>
    <w:rsid w:val="00D10366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23">
    <w:name w:val="Основной текст (2)"/>
    <w:basedOn w:val="a0"/>
    <w:rsid w:val="006E37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">
    <w:name w:val="Основной текст (2) + Полужирный"/>
    <w:basedOn w:val="a0"/>
    <w:rsid w:val="006E37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Exact">
    <w:name w:val="Подпись к таблице Exact"/>
    <w:basedOn w:val="a0"/>
    <w:rsid w:val="006E37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fe">
    <w:name w:val="Подпись к таблице"/>
    <w:basedOn w:val="a0"/>
    <w:rsid w:val="006E37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5">
    <w:name w:val="Основной текст (3)_"/>
    <w:basedOn w:val="a0"/>
    <w:link w:val="36"/>
    <w:rsid w:val="006E37A9"/>
    <w:rPr>
      <w:rFonts w:ascii="Times New Roman" w:eastAsia="Times New Roman" w:hAnsi="Times New Roman" w:cs="Times New Roman"/>
      <w:b/>
      <w:bCs/>
      <w:spacing w:val="100"/>
      <w:shd w:val="clear" w:color="auto" w:fill="FFFFFF"/>
    </w:rPr>
  </w:style>
  <w:style w:type="character" w:customStyle="1" w:styleId="30pt">
    <w:name w:val="Основной текст (3) + Интервал 0 pt"/>
    <w:basedOn w:val="35"/>
    <w:rsid w:val="006E37A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5">
    <w:name w:val="Основной текст (2) + Полужирный;Курсив"/>
    <w:basedOn w:val="a0"/>
    <w:rsid w:val="006E37A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6">
    <w:name w:val="Основной текст (2) + Курсив"/>
    <w:basedOn w:val="a0"/>
    <w:rsid w:val="006E37A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36">
    <w:name w:val="Основной текст (3)"/>
    <w:basedOn w:val="a"/>
    <w:link w:val="35"/>
    <w:rsid w:val="006E37A9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spacing w:val="100"/>
    </w:rPr>
  </w:style>
  <w:style w:type="paragraph" w:styleId="27">
    <w:name w:val="Body Text 2"/>
    <w:basedOn w:val="a"/>
    <w:link w:val="28"/>
    <w:uiPriority w:val="99"/>
    <w:unhideWhenUsed/>
    <w:rsid w:val="00CD1E2F"/>
    <w:pPr>
      <w:spacing w:after="120" w:line="480" w:lineRule="auto"/>
    </w:pPr>
  </w:style>
  <w:style w:type="character" w:customStyle="1" w:styleId="28">
    <w:name w:val="Основной текст 2 Знак"/>
    <w:basedOn w:val="a0"/>
    <w:link w:val="27"/>
    <w:uiPriority w:val="99"/>
    <w:rsid w:val="00CD1E2F"/>
  </w:style>
  <w:style w:type="character" w:customStyle="1" w:styleId="30">
    <w:name w:val="Заголовок 3 Знак"/>
    <w:basedOn w:val="a0"/>
    <w:link w:val="3"/>
    <w:uiPriority w:val="9"/>
    <w:semiHidden/>
    <w:rsid w:val="00845B92"/>
    <w:rPr>
      <w:rFonts w:ascii="Calibri Light" w:eastAsia="Times New Roman" w:hAnsi="Calibri Light" w:cs="Times New Roman"/>
      <w:color w:val="1F4D78"/>
      <w:sz w:val="24"/>
      <w:szCs w:val="24"/>
      <w:lang w:val="x-none" w:eastAsia="x-none"/>
    </w:rPr>
  </w:style>
  <w:style w:type="character" w:styleId="aff">
    <w:name w:val="page number"/>
    <w:uiPriority w:val="99"/>
    <w:rsid w:val="00845B92"/>
    <w:rPr>
      <w:rFonts w:cs="Times New Roman"/>
    </w:rPr>
  </w:style>
  <w:style w:type="paragraph" w:styleId="aff0">
    <w:name w:val="TOC Heading"/>
    <w:basedOn w:val="1"/>
    <w:next w:val="a"/>
    <w:uiPriority w:val="39"/>
    <w:unhideWhenUsed/>
    <w:qFormat/>
    <w:rsid w:val="00845B92"/>
    <w:pPr>
      <w:keepNext/>
      <w:keepLines/>
      <w:spacing w:before="240" w:beforeAutospacing="0" w:after="0" w:afterAutospacing="0" w:line="259" w:lineRule="auto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  <w:lang w:val="x-none"/>
    </w:rPr>
  </w:style>
  <w:style w:type="paragraph" w:styleId="16">
    <w:name w:val="toc 1"/>
    <w:basedOn w:val="a"/>
    <w:next w:val="a"/>
    <w:autoRedefine/>
    <w:uiPriority w:val="39"/>
    <w:unhideWhenUsed/>
    <w:rsid w:val="00845B92"/>
    <w:pPr>
      <w:spacing w:after="100"/>
    </w:pPr>
    <w:rPr>
      <w:rFonts w:ascii="Calibri" w:eastAsia="Calibri" w:hAnsi="Calibri" w:cs="Times New Roman"/>
      <w:lang w:eastAsia="en-US"/>
    </w:rPr>
  </w:style>
  <w:style w:type="paragraph" w:styleId="29">
    <w:name w:val="toc 2"/>
    <w:basedOn w:val="a"/>
    <w:next w:val="a"/>
    <w:autoRedefine/>
    <w:uiPriority w:val="39"/>
    <w:unhideWhenUsed/>
    <w:rsid w:val="00845B92"/>
    <w:pPr>
      <w:tabs>
        <w:tab w:val="right" w:leader="dot" w:pos="9345"/>
      </w:tabs>
      <w:spacing w:after="100" w:line="240" w:lineRule="auto"/>
      <w:jc w:val="both"/>
    </w:pPr>
    <w:rPr>
      <w:rFonts w:ascii="Times New Roman" w:eastAsia="Times New Roman" w:hAnsi="Times New Roman" w:cs="Times New Roman"/>
      <w:i/>
      <w:noProof/>
      <w:sz w:val="24"/>
      <w:szCs w:val="24"/>
    </w:rPr>
  </w:style>
  <w:style w:type="paragraph" w:styleId="37">
    <w:name w:val="toc 3"/>
    <w:basedOn w:val="a"/>
    <w:next w:val="a"/>
    <w:autoRedefine/>
    <w:uiPriority w:val="39"/>
    <w:unhideWhenUsed/>
    <w:rsid w:val="00845B92"/>
    <w:pPr>
      <w:spacing w:after="100"/>
      <w:ind w:left="440"/>
    </w:pPr>
    <w:rPr>
      <w:rFonts w:ascii="Calibri" w:eastAsia="Calibri" w:hAnsi="Calibri" w:cs="Times New Roman"/>
      <w:lang w:eastAsia="en-US"/>
    </w:rPr>
  </w:style>
  <w:style w:type="character" w:customStyle="1" w:styleId="Heading1">
    <w:name w:val="Heading #1_"/>
    <w:link w:val="Heading10"/>
    <w:rsid w:val="00845B92"/>
    <w:rPr>
      <w:rFonts w:ascii="Arial" w:eastAsia="Arial" w:hAnsi="Arial" w:cs="Arial"/>
      <w:sz w:val="24"/>
      <w:szCs w:val="24"/>
      <w:shd w:val="clear" w:color="auto" w:fill="FFFFFF"/>
    </w:rPr>
  </w:style>
  <w:style w:type="character" w:customStyle="1" w:styleId="Bodytext">
    <w:name w:val="Body text_"/>
    <w:link w:val="Bodytext1"/>
    <w:rsid w:val="00845B92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BodytextBold">
    <w:name w:val="Body text + Bold"/>
    <w:rsid w:val="00845B92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0"/>
      <w:szCs w:val="20"/>
    </w:rPr>
  </w:style>
  <w:style w:type="paragraph" w:customStyle="1" w:styleId="Heading10">
    <w:name w:val="Heading #1"/>
    <w:basedOn w:val="a"/>
    <w:link w:val="Heading1"/>
    <w:rsid w:val="00845B92"/>
    <w:pPr>
      <w:shd w:val="clear" w:color="auto" w:fill="FFFFFF"/>
      <w:spacing w:after="0" w:line="413" w:lineRule="exact"/>
      <w:jc w:val="center"/>
      <w:outlineLvl w:val="0"/>
    </w:pPr>
    <w:rPr>
      <w:rFonts w:ascii="Arial" w:eastAsia="Arial" w:hAnsi="Arial" w:cs="Arial"/>
      <w:sz w:val="24"/>
      <w:szCs w:val="24"/>
    </w:rPr>
  </w:style>
  <w:style w:type="paragraph" w:customStyle="1" w:styleId="Bodytext1">
    <w:name w:val="Body text1"/>
    <w:basedOn w:val="a"/>
    <w:link w:val="Bodytext"/>
    <w:rsid w:val="00845B92"/>
    <w:pPr>
      <w:shd w:val="clear" w:color="auto" w:fill="FFFFFF"/>
      <w:spacing w:after="0" w:line="226" w:lineRule="exact"/>
      <w:ind w:hanging="440"/>
    </w:pPr>
    <w:rPr>
      <w:rFonts w:ascii="Arial" w:eastAsia="Arial" w:hAnsi="Arial" w:cs="Arial"/>
      <w:sz w:val="20"/>
      <w:szCs w:val="20"/>
    </w:rPr>
  </w:style>
  <w:style w:type="character" w:customStyle="1" w:styleId="Bodytext11095ptNotBold">
    <w:name w:val="Body text (110) + 9;5 pt;Not Bold"/>
    <w:rsid w:val="00845B92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paragraph" w:styleId="aff1">
    <w:name w:val="Plain Text"/>
    <w:basedOn w:val="a"/>
    <w:link w:val="aff2"/>
    <w:uiPriority w:val="99"/>
    <w:semiHidden/>
    <w:unhideWhenUsed/>
    <w:rsid w:val="00845B92"/>
    <w:pPr>
      <w:spacing w:after="0" w:line="240" w:lineRule="auto"/>
    </w:pPr>
    <w:rPr>
      <w:rFonts w:ascii="Calibri" w:eastAsia="Calibri" w:hAnsi="Calibri" w:cs="Times New Roman"/>
      <w:sz w:val="20"/>
      <w:szCs w:val="21"/>
      <w:lang w:val="x-none" w:eastAsia="x-none"/>
    </w:rPr>
  </w:style>
  <w:style w:type="character" w:customStyle="1" w:styleId="aff2">
    <w:name w:val="Текст Знак"/>
    <w:basedOn w:val="a0"/>
    <w:link w:val="aff1"/>
    <w:uiPriority w:val="99"/>
    <w:semiHidden/>
    <w:rsid w:val="00845B92"/>
    <w:rPr>
      <w:rFonts w:ascii="Calibri" w:eastAsia="Calibri" w:hAnsi="Calibri" w:cs="Times New Roman"/>
      <w:sz w:val="20"/>
      <w:szCs w:val="21"/>
      <w:lang w:val="x-none" w:eastAsia="x-none"/>
    </w:rPr>
  </w:style>
  <w:style w:type="character" w:styleId="aff3">
    <w:name w:val="FollowedHyperlink"/>
    <w:uiPriority w:val="99"/>
    <w:semiHidden/>
    <w:unhideWhenUsed/>
    <w:rsid w:val="00845B92"/>
    <w:rPr>
      <w:color w:val="800080"/>
      <w:u w:val="single"/>
    </w:rPr>
  </w:style>
  <w:style w:type="paragraph" w:customStyle="1" w:styleId="xl67">
    <w:name w:val="xl67"/>
    <w:basedOn w:val="a"/>
    <w:rsid w:val="00845B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8">
    <w:name w:val="xl68"/>
    <w:basedOn w:val="a"/>
    <w:rsid w:val="00845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9">
    <w:name w:val="xl69"/>
    <w:basedOn w:val="a"/>
    <w:rsid w:val="00845B9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a"/>
    <w:rsid w:val="00845B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1">
    <w:name w:val="xl71"/>
    <w:basedOn w:val="a"/>
    <w:rsid w:val="00845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2">
    <w:name w:val="xl72"/>
    <w:basedOn w:val="a"/>
    <w:rsid w:val="00845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3">
    <w:name w:val="xl73"/>
    <w:basedOn w:val="a"/>
    <w:rsid w:val="00845B9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4">
    <w:name w:val="xl74"/>
    <w:basedOn w:val="a"/>
    <w:rsid w:val="00845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5">
    <w:name w:val="xl75"/>
    <w:basedOn w:val="a"/>
    <w:rsid w:val="00845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6">
    <w:name w:val="xl76"/>
    <w:basedOn w:val="a"/>
    <w:rsid w:val="00845B9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7">
    <w:name w:val="xl77"/>
    <w:basedOn w:val="a"/>
    <w:rsid w:val="00845B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8">
    <w:name w:val="xl78"/>
    <w:basedOn w:val="a"/>
    <w:rsid w:val="00845B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9">
    <w:name w:val="xl79"/>
    <w:basedOn w:val="a"/>
    <w:rsid w:val="00845B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0">
    <w:name w:val="xl80"/>
    <w:basedOn w:val="a"/>
    <w:rsid w:val="00845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81">
    <w:name w:val="xl81"/>
    <w:basedOn w:val="a"/>
    <w:rsid w:val="00845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2">
    <w:name w:val="xl82"/>
    <w:basedOn w:val="a"/>
    <w:rsid w:val="00845B92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3">
    <w:name w:val="xl83"/>
    <w:basedOn w:val="a"/>
    <w:rsid w:val="00845B92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4">
    <w:name w:val="xl84"/>
    <w:basedOn w:val="a"/>
    <w:rsid w:val="00845B9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5">
    <w:name w:val="xl85"/>
    <w:basedOn w:val="a"/>
    <w:rsid w:val="00845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6">
    <w:name w:val="xl86"/>
    <w:basedOn w:val="a"/>
    <w:rsid w:val="00845B9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7">
    <w:name w:val="xl87"/>
    <w:basedOn w:val="a"/>
    <w:rsid w:val="00845B9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8">
    <w:name w:val="xl88"/>
    <w:basedOn w:val="a"/>
    <w:rsid w:val="00845B9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9">
    <w:name w:val="xl89"/>
    <w:basedOn w:val="a"/>
    <w:rsid w:val="00845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0">
    <w:name w:val="xl90"/>
    <w:basedOn w:val="a"/>
    <w:rsid w:val="00845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1">
    <w:name w:val="xl91"/>
    <w:basedOn w:val="a"/>
    <w:rsid w:val="00845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2">
    <w:name w:val="xl92"/>
    <w:basedOn w:val="a"/>
    <w:rsid w:val="00845B9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3">
    <w:name w:val="xl93"/>
    <w:basedOn w:val="a"/>
    <w:rsid w:val="00845B92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4">
    <w:name w:val="xl94"/>
    <w:basedOn w:val="a"/>
    <w:rsid w:val="00845B9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5">
    <w:name w:val="xl95"/>
    <w:basedOn w:val="a"/>
    <w:rsid w:val="00845B92"/>
    <w:pPr>
      <w:pBdr>
        <w:top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6">
    <w:name w:val="xl96"/>
    <w:basedOn w:val="a"/>
    <w:rsid w:val="00845B92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7">
    <w:name w:val="xl97"/>
    <w:basedOn w:val="a"/>
    <w:rsid w:val="00845B9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8">
    <w:name w:val="xl98"/>
    <w:basedOn w:val="a"/>
    <w:rsid w:val="00845B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9">
    <w:name w:val="xl99"/>
    <w:basedOn w:val="a"/>
    <w:rsid w:val="00845B9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0">
    <w:name w:val="xl100"/>
    <w:basedOn w:val="a"/>
    <w:rsid w:val="00845B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font5">
    <w:name w:val="font5"/>
    <w:basedOn w:val="a"/>
    <w:rsid w:val="00845B92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1">
    <w:name w:val="xl101"/>
    <w:basedOn w:val="a"/>
    <w:rsid w:val="00845B9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102">
    <w:name w:val="xl102"/>
    <w:basedOn w:val="a"/>
    <w:rsid w:val="00845B92"/>
    <w:pPr>
      <w:shd w:val="clear" w:color="000000" w:fill="95B3D7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sz w:val="20"/>
      <w:szCs w:val="20"/>
    </w:rPr>
  </w:style>
  <w:style w:type="paragraph" w:customStyle="1" w:styleId="xl103">
    <w:name w:val="xl103"/>
    <w:basedOn w:val="a"/>
    <w:rsid w:val="00845B92"/>
    <w:pPr>
      <w:shd w:val="clear" w:color="000000" w:fill="95B3D7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104">
    <w:name w:val="xl104"/>
    <w:basedOn w:val="a"/>
    <w:rsid w:val="00845B9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105">
    <w:name w:val="xl105"/>
    <w:basedOn w:val="a"/>
    <w:rsid w:val="00845B92"/>
    <w:pPr>
      <w:shd w:val="clear" w:color="000000" w:fill="F2DCDB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sz w:val="20"/>
      <w:szCs w:val="20"/>
    </w:rPr>
  </w:style>
  <w:style w:type="paragraph" w:customStyle="1" w:styleId="xl106">
    <w:name w:val="xl106"/>
    <w:basedOn w:val="a"/>
    <w:rsid w:val="00845B92"/>
    <w:pPr>
      <w:shd w:val="clear" w:color="000000" w:fill="F2DCDB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107">
    <w:name w:val="xl107"/>
    <w:basedOn w:val="a"/>
    <w:rsid w:val="00845B92"/>
    <w:pPr>
      <w:shd w:val="clear" w:color="000000" w:fill="C4BD97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sz w:val="20"/>
      <w:szCs w:val="20"/>
    </w:rPr>
  </w:style>
  <w:style w:type="paragraph" w:customStyle="1" w:styleId="xl108">
    <w:name w:val="xl108"/>
    <w:basedOn w:val="a"/>
    <w:rsid w:val="00845B92"/>
    <w:pPr>
      <w:shd w:val="clear" w:color="000000" w:fill="C4BD97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109">
    <w:name w:val="xl109"/>
    <w:basedOn w:val="a"/>
    <w:rsid w:val="00845B92"/>
    <w:pPr>
      <w:shd w:val="clear" w:color="000000" w:fill="F79646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sz w:val="20"/>
      <w:szCs w:val="20"/>
    </w:rPr>
  </w:style>
  <w:style w:type="paragraph" w:customStyle="1" w:styleId="xl110">
    <w:name w:val="xl110"/>
    <w:basedOn w:val="a"/>
    <w:rsid w:val="00845B92"/>
    <w:pPr>
      <w:shd w:val="clear" w:color="000000" w:fill="F79646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111">
    <w:name w:val="xl111"/>
    <w:basedOn w:val="a"/>
    <w:rsid w:val="00845B92"/>
    <w:pP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sz w:val="20"/>
      <w:szCs w:val="20"/>
    </w:rPr>
  </w:style>
  <w:style w:type="paragraph" w:customStyle="1" w:styleId="xl112">
    <w:name w:val="xl112"/>
    <w:basedOn w:val="a"/>
    <w:rsid w:val="00845B92"/>
    <w:pPr>
      <w:shd w:val="clear" w:color="000000" w:fill="92D050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113">
    <w:name w:val="xl113"/>
    <w:basedOn w:val="a"/>
    <w:rsid w:val="00845B92"/>
    <w:pPr>
      <w:shd w:val="clear" w:color="000000" w:fill="FABF8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sz w:val="20"/>
      <w:szCs w:val="20"/>
    </w:rPr>
  </w:style>
  <w:style w:type="paragraph" w:customStyle="1" w:styleId="xl114">
    <w:name w:val="xl114"/>
    <w:basedOn w:val="a"/>
    <w:rsid w:val="00845B92"/>
    <w:pPr>
      <w:shd w:val="clear" w:color="000000" w:fill="FABF8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115">
    <w:name w:val="xl115"/>
    <w:basedOn w:val="a"/>
    <w:rsid w:val="00845B92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16">
    <w:name w:val="xl116"/>
    <w:basedOn w:val="a"/>
    <w:rsid w:val="00845B9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117">
    <w:name w:val="xl117"/>
    <w:basedOn w:val="a"/>
    <w:rsid w:val="00845B9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xl118">
    <w:name w:val="xl118"/>
    <w:basedOn w:val="a"/>
    <w:rsid w:val="00845B9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xl119">
    <w:name w:val="xl119"/>
    <w:basedOn w:val="a"/>
    <w:rsid w:val="00845B9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xl120">
    <w:name w:val="xl120"/>
    <w:basedOn w:val="a"/>
    <w:rsid w:val="00845B92"/>
    <w:pPr>
      <w:shd w:val="clear" w:color="000000" w:fill="92D050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121">
    <w:name w:val="xl121"/>
    <w:basedOn w:val="a"/>
    <w:rsid w:val="00845B92"/>
    <w:pPr>
      <w:shd w:val="clear" w:color="000000" w:fill="538DD5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22">
    <w:name w:val="xl122"/>
    <w:basedOn w:val="a"/>
    <w:rsid w:val="00845B92"/>
    <w:pPr>
      <w:shd w:val="clear" w:color="000000" w:fill="538DD5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sz w:val="20"/>
      <w:szCs w:val="20"/>
    </w:rPr>
  </w:style>
  <w:style w:type="paragraph" w:customStyle="1" w:styleId="xl123">
    <w:name w:val="xl123"/>
    <w:basedOn w:val="a"/>
    <w:rsid w:val="00845B92"/>
    <w:pPr>
      <w:shd w:val="clear" w:color="000000" w:fill="538DD5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sz w:val="20"/>
      <w:szCs w:val="20"/>
    </w:rPr>
  </w:style>
  <w:style w:type="paragraph" w:customStyle="1" w:styleId="xl124">
    <w:name w:val="xl124"/>
    <w:basedOn w:val="a"/>
    <w:rsid w:val="00845B92"/>
    <w:pPr>
      <w:shd w:val="clear" w:color="000000" w:fill="538DD5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125">
    <w:name w:val="xl125"/>
    <w:basedOn w:val="a"/>
    <w:rsid w:val="00845B92"/>
    <w:pPr>
      <w:shd w:val="clear" w:color="000000" w:fill="538DD5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26">
    <w:name w:val="xl126"/>
    <w:basedOn w:val="a"/>
    <w:rsid w:val="00845B9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127">
    <w:name w:val="xl127"/>
    <w:basedOn w:val="a"/>
    <w:rsid w:val="00845B92"/>
    <w:pPr>
      <w:shd w:val="clear" w:color="000000" w:fill="FCD5B4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28">
    <w:name w:val="xl128"/>
    <w:basedOn w:val="a"/>
    <w:rsid w:val="00845B92"/>
    <w:pPr>
      <w:shd w:val="clear" w:color="000000" w:fill="FCD5B4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sz w:val="20"/>
      <w:szCs w:val="20"/>
    </w:rPr>
  </w:style>
  <w:style w:type="paragraph" w:customStyle="1" w:styleId="xl129">
    <w:name w:val="xl129"/>
    <w:basedOn w:val="a"/>
    <w:rsid w:val="00845B92"/>
    <w:pPr>
      <w:shd w:val="clear" w:color="000000" w:fill="FCD5B4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sz w:val="20"/>
      <w:szCs w:val="20"/>
    </w:rPr>
  </w:style>
  <w:style w:type="paragraph" w:customStyle="1" w:styleId="xl130">
    <w:name w:val="xl130"/>
    <w:basedOn w:val="a"/>
    <w:rsid w:val="00845B92"/>
    <w:pPr>
      <w:shd w:val="clear" w:color="000000" w:fill="FCD5B4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131">
    <w:name w:val="xl131"/>
    <w:basedOn w:val="a"/>
    <w:rsid w:val="00845B92"/>
    <w:pPr>
      <w:shd w:val="clear" w:color="000000" w:fill="FCD5B4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32">
    <w:name w:val="xl132"/>
    <w:basedOn w:val="a"/>
    <w:rsid w:val="00845B9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xl133">
    <w:name w:val="xl133"/>
    <w:basedOn w:val="a"/>
    <w:rsid w:val="00845B9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134">
    <w:name w:val="xl134"/>
    <w:basedOn w:val="a"/>
    <w:rsid w:val="00845B9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35">
    <w:name w:val="xl135"/>
    <w:basedOn w:val="a"/>
    <w:rsid w:val="00845B92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136">
    <w:name w:val="xl136"/>
    <w:basedOn w:val="a"/>
    <w:rsid w:val="00845B92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37">
    <w:name w:val="xl137"/>
    <w:basedOn w:val="a"/>
    <w:rsid w:val="00845B92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138">
    <w:name w:val="xl138"/>
    <w:basedOn w:val="a"/>
    <w:rsid w:val="00845B92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139">
    <w:name w:val="xl139"/>
    <w:basedOn w:val="a"/>
    <w:rsid w:val="00845B9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40">
    <w:name w:val="xl140"/>
    <w:basedOn w:val="a"/>
    <w:rsid w:val="00845B92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141">
    <w:name w:val="xl141"/>
    <w:basedOn w:val="a"/>
    <w:rsid w:val="00845B92"/>
    <w:pPr>
      <w:shd w:val="clear" w:color="000000" w:fill="FFFF00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42">
    <w:name w:val="xl142"/>
    <w:basedOn w:val="a"/>
    <w:rsid w:val="00845B92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43">
    <w:name w:val="xl143"/>
    <w:basedOn w:val="a"/>
    <w:rsid w:val="00845B92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44">
    <w:name w:val="xl144"/>
    <w:basedOn w:val="a"/>
    <w:rsid w:val="00845B92"/>
    <w:pP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145">
    <w:name w:val="xl145"/>
    <w:basedOn w:val="a"/>
    <w:rsid w:val="00845B92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6">
    <w:name w:val="xl146"/>
    <w:basedOn w:val="a"/>
    <w:rsid w:val="00845B92"/>
    <w:pP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47">
    <w:name w:val="xl147"/>
    <w:basedOn w:val="a"/>
    <w:rsid w:val="00845B92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xl148">
    <w:name w:val="xl148"/>
    <w:basedOn w:val="a"/>
    <w:rsid w:val="00845B92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font6">
    <w:name w:val="font6"/>
    <w:basedOn w:val="a"/>
    <w:rsid w:val="00845B92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845B92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845B92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9">
    <w:name w:val="font9"/>
    <w:basedOn w:val="a"/>
    <w:rsid w:val="00845B92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xl149">
    <w:name w:val="xl149"/>
    <w:basedOn w:val="a"/>
    <w:rsid w:val="00845B92"/>
    <w:pPr>
      <w:shd w:val="clear" w:color="000000" w:fill="7030A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xl150">
    <w:name w:val="xl150"/>
    <w:basedOn w:val="a"/>
    <w:rsid w:val="00845B92"/>
    <w:pPr>
      <w:shd w:val="clear" w:color="000000" w:fill="7030A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51">
    <w:name w:val="xl151"/>
    <w:basedOn w:val="a"/>
    <w:rsid w:val="00845B92"/>
    <w:pPr>
      <w:shd w:val="clear" w:color="000000" w:fill="7030A0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152">
    <w:name w:val="xl152"/>
    <w:basedOn w:val="a"/>
    <w:rsid w:val="00845B92"/>
    <w:pPr>
      <w:shd w:val="clear" w:color="000000" w:fill="7030A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53">
    <w:name w:val="xl153"/>
    <w:basedOn w:val="a"/>
    <w:rsid w:val="00845B92"/>
    <w:pPr>
      <w:shd w:val="clear" w:color="000000" w:fill="7030A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xl154">
    <w:name w:val="xl154"/>
    <w:basedOn w:val="a"/>
    <w:rsid w:val="00845B92"/>
    <w:pPr>
      <w:shd w:val="clear" w:color="000000" w:fill="7030A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155">
    <w:name w:val="xl155"/>
    <w:basedOn w:val="a"/>
    <w:rsid w:val="00845B92"/>
    <w:pPr>
      <w:shd w:val="clear" w:color="000000" w:fill="7030A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56">
    <w:name w:val="xl156"/>
    <w:basedOn w:val="a"/>
    <w:rsid w:val="00845B92"/>
    <w:pPr>
      <w:shd w:val="clear" w:color="000000" w:fill="7030A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xl157">
    <w:name w:val="xl157"/>
    <w:basedOn w:val="a"/>
    <w:rsid w:val="00845B92"/>
    <w:pP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color w:val="FF0000"/>
      <w:sz w:val="20"/>
      <w:szCs w:val="20"/>
    </w:rPr>
  </w:style>
  <w:style w:type="paragraph" w:customStyle="1" w:styleId="xl158">
    <w:name w:val="xl158"/>
    <w:basedOn w:val="a"/>
    <w:rsid w:val="00845B92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0000"/>
      <w:sz w:val="20"/>
      <w:szCs w:val="20"/>
    </w:rPr>
  </w:style>
  <w:style w:type="paragraph" w:customStyle="1" w:styleId="xl159">
    <w:name w:val="xl159"/>
    <w:basedOn w:val="a"/>
    <w:rsid w:val="00845B92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0000"/>
      <w:sz w:val="20"/>
      <w:szCs w:val="20"/>
    </w:rPr>
  </w:style>
  <w:style w:type="paragraph" w:customStyle="1" w:styleId="xl160">
    <w:name w:val="xl160"/>
    <w:basedOn w:val="a"/>
    <w:rsid w:val="00845B9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FF0000"/>
      <w:sz w:val="20"/>
      <w:szCs w:val="20"/>
    </w:rPr>
  </w:style>
  <w:style w:type="paragraph" w:customStyle="1" w:styleId="xl161">
    <w:name w:val="xl161"/>
    <w:basedOn w:val="a"/>
    <w:rsid w:val="00845B9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162">
    <w:name w:val="xl162"/>
    <w:basedOn w:val="a"/>
    <w:rsid w:val="00845B9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163">
    <w:name w:val="xl163"/>
    <w:basedOn w:val="a"/>
    <w:rsid w:val="00845B9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FF0000"/>
      <w:sz w:val="20"/>
      <w:szCs w:val="20"/>
    </w:rPr>
  </w:style>
  <w:style w:type="paragraph" w:customStyle="1" w:styleId="xl164">
    <w:name w:val="xl164"/>
    <w:basedOn w:val="a"/>
    <w:rsid w:val="00845B92"/>
    <w:pPr>
      <w:shd w:val="clear" w:color="000000" w:fill="7030A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xl165">
    <w:name w:val="xl165"/>
    <w:basedOn w:val="a"/>
    <w:rsid w:val="00845B92"/>
    <w:pPr>
      <w:shd w:val="clear" w:color="000000" w:fill="7030A0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166">
    <w:name w:val="xl166"/>
    <w:basedOn w:val="a"/>
    <w:rsid w:val="00845B92"/>
    <w:pPr>
      <w:shd w:val="clear" w:color="000000" w:fill="7030A0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character" w:styleId="aff4">
    <w:name w:val="Subtle Emphasis"/>
    <w:uiPriority w:val="19"/>
    <w:qFormat/>
    <w:rsid w:val="00845B92"/>
    <w:rPr>
      <w:i/>
      <w:iCs/>
      <w:color w:val="404040"/>
    </w:rPr>
  </w:style>
  <w:style w:type="paragraph" w:customStyle="1" w:styleId="aff5">
    <w:name w:val="Примечание к таблице"/>
    <w:basedOn w:val="a"/>
    <w:next w:val="a"/>
    <w:rsid w:val="008840D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aff6">
    <w:name w:val="Таблица"/>
    <w:basedOn w:val="a"/>
    <w:rsid w:val="008840D8"/>
    <w:pPr>
      <w:spacing w:before="20" w:after="20" w:line="216" w:lineRule="auto"/>
      <w:jc w:val="center"/>
    </w:pPr>
    <w:rPr>
      <w:rFonts w:ascii="Times New Roman" w:eastAsia="Times New Roman" w:hAnsi="Times New Roman" w:cs="Times New Roman"/>
      <w:szCs w:val="20"/>
    </w:rPr>
  </w:style>
  <w:style w:type="paragraph" w:customStyle="1" w:styleId="aff7">
    <w:name w:val="Таблица текст"/>
    <w:basedOn w:val="aff6"/>
    <w:rsid w:val="008840D8"/>
    <w:pPr>
      <w:jc w:val="left"/>
    </w:pPr>
  </w:style>
  <w:style w:type="paragraph" w:customStyle="1" w:styleId="aff8">
    <w:name w:val="Таблица второстепенное"/>
    <w:basedOn w:val="aff6"/>
    <w:rsid w:val="008840D8"/>
    <w:rPr>
      <w:sz w:val="20"/>
    </w:rPr>
  </w:style>
  <w:style w:type="paragraph" w:customStyle="1" w:styleId="aff9">
    <w:name w:val="Таблица текст второстепенное"/>
    <w:basedOn w:val="aff7"/>
    <w:rsid w:val="008840D8"/>
    <w:rPr>
      <w:sz w:val="20"/>
    </w:rPr>
  </w:style>
  <w:style w:type="paragraph" w:customStyle="1" w:styleId="xl66">
    <w:name w:val="xl66"/>
    <w:basedOn w:val="a"/>
    <w:rsid w:val="00EE2C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64">
    <w:name w:val="xl64"/>
    <w:basedOn w:val="a"/>
    <w:rsid w:val="00E629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E62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4">
    <w:name w:val="S_Заголовок 4"/>
    <w:basedOn w:val="4"/>
    <w:rsid w:val="00AC57E0"/>
    <w:pPr>
      <w:tabs>
        <w:tab w:val="left" w:pos="539"/>
      </w:tabs>
      <w:spacing w:before="0" w:beforeAutospacing="0" w:after="0" w:afterAutospacing="0"/>
    </w:pPr>
    <w:rPr>
      <w:b w:val="0"/>
      <w:bCs w:val="0"/>
      <w:i/>
      <w:lang w:eastAsia="ar-SA"/>
    </w:rPr>
  </w:style>
  <w:style w:type="paragraph" w:customStyle="1" w:styleId="2a">
    <w:name w:val="Обычный2"/>
    <w:rsid w:val="00D80660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8">
    <w:name w:val="Обычный3"/>
    <w:rsid w:val="005A354E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a">
    <w:name w:val="Body Text Indent"/>
    <w:basedOn w:val="a"/>
    <w:link w:val="affb"/>
    <w:uiPriority w:val="99"/>
    <w:semiHidden/>
    <w:unhideWhenUsed/>
    <w:rsid w:val="00196FF7"/>
    <w:pPr>
      <w:spacing w:after="120"/>
      <w:ind w:left="283"/>
    </w:pPr>
  </w:style>
  <w:style w:type="character" w:customStyle="1" w:styleId="affb">
    <w:name w:val="Основной текст с отступом Знак"/>
    <w:basedOn w:val="a0"/>
    <w:link w:val="affa"/>
    <w:uiPriority w:val="99"/>
    <w:semiHidden/>
    <w:rsid w:val="00196F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F458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58A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5B92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color w:val="1F4D78"/>
      <w:sz w:val="24"/>
      <w:szCs w:val="24"/>
      <w:lang w:val="x-none" w:eastAsia="x-none"/>
    </w:rPr>
  </w:style>
  <w:style w:type="paragraph" w:styleId="4">
    <w:name w:val="heading 4"/>
    <w:basedOn w:val="a"/>
    <w:link w:val="40"/>
    <w:qFormat/>
    <w:rsid w:val="00BD3AC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22602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4"/>
    <w:uiPriority w:val="99"/>
    <w:rsid w:val="008E6D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basedOn w:val="a0"/>
    <w:link w:val="a3"/>
    <w:uiPriority w:val="99"/>
    <w:rsid w:val="008E6D31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C90E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table" w:styleId="a5">
    <w:name w:val="Table Grid"/>
    <w:basedOn w:val="a1"/>
    <w:uiPriority w:val="39"/>
    <w:rsid w:val="00C90E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link w:val="a7"/>
    <w:uiPriority w:val="34"/>
    <w:qFormat/>
    <w:rsid w:val="00DF7F24"/>
    <w:pPr>
      <w:ind w:left="720"/>
      <w:contextualSpacing/>
    </w:pPr>
  </w:style>
  <w:style w:type="character" w:styleId="a8">
    <w:name w:val="footnote reference"/>
    <w:basedOn w:val="a0"/>
    <w:uiPriority w:val="99"/>
    <w:unhideWhenUsed/>
    <w:rsid w:val="00D97595"/>
    <w:rPr>
      <w:vertAlign w:val="superscript"/>
    </w:rPr>
  </w:style>
  <w:style w:type="paragraph" w:customStyle="1" w:styleId="a9">
    <w:name w:val="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B7672B"/>
    <w:pPr>
      <w:spacing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styleId="aa">
    <w:name w:val="annotation reference"/>
    <w:basedOn w:val="a0"/>
    <w:uiPriority w:val="99"/>
    <w:semiHidden/>
    <w:unhideWhenUsed/>
    <w:rsid w:val="00315790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315790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315790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1579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315790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3157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315790"/>
    <w:rPr>
      <w:rFonts w:ascii="Segoe UI" w:hAnsi="Segoe UI" w:cs="Segoe UI"/>
      <w:sz w:val="18"/>
      <w:szCs w:val="18"/>
    </w:rPr>
  </w:style>
  <w:style w:type="paragraph" w:customStyle="1" w:styleId="msolistparagraph0">
    <w:name w:val="msolistparagraph"/>
    <w:basedOn w:val="a"/>
    <w:rsid w:val="00F50F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ob">
    <w:name w:val="tekstob"/>
    <w:basedOn w:val="a"/>
    <w:rsid w:val="00A476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rsid w:val="00BD3AC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customStyle="1" w:styleId="51">
    <w:name w:val="Обычная таблица 51"/>
    <w:basedOn w:val="a1"/>
    <w:uiPriority w:val="45"/>
    <w:rsid w:val="00BD3AC6"/>
    <w:pPr>
      <w:spacing w:after="0" w:line="240" w:lineRule="auto"/>
    </w:pPr>
    <w:rPr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C-21">
    <w:name w:val="Cетка-таблица 21"/>
    <w:basedOn w:val="a1"/>
    <w:uiPriority w:val="47"/>
    <w:rsid w:val="00BD3AC6"/>
    <w:pPr>
      <w:spacing w:after="0" w:line="240" w:lineRule="auto"/>
    </w:pPr>
    <w:rPr>
      <w:lang w:eastAsia="en-US"/>
    </w:r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-2-51">
    <w:name w:val="Cетка-таблица 2 - Акцент 51"/>
    <w:basedOn w:val="a1"/>
    <w:uiPriority w:val="47"/>
    <w:rsid w:val="00BD3AC6"/>
    <w:pPr>
      <w:spacing w:after="0" w:line="240" w:lineRule="auto"/>
    </w:pPr>
    <w:rPr>
      <w:lang w:eastAsia="en-US"/>
    </w:rPr>
    <w:tblPr>
      <w:tblStyleRowBandSize w:val="1"/>
      <w:tblStyleColBandSize w:val="1"/>
      <w:tblInd w:w="0" w:type="dxa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C-5-31">
    <w:name w:val="Cетка-таблица 5 (темная) - Акцент 31"/>
    <w:basedOn w:val="a1"/>
    <w:uiPriority w:val="50"/>
    <w:rsid w:val="00BD3AC6"/>
    <w:pPr>
      <w:spacing w:after="0" w:line="240" w:lineRule="auto"/>
    </w:pPr>
    <w:rPr>
      <w:lang w:eastAsia="en-US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-3-51">
    <w:name w:val="Список-таблица 3 - Акцент 51"/>
    <w:basedOn w:val="a1"/>
    <w:uiPriority w:val="48"/>
    <w:rsid w:val="00BD3AC6"/>
    <w:pPr>
      <w:spacing w:after="0" w:line="240" w:lineRule="auto"/>
    </w:pPr>
    <w:rPr>
      <w:lang w:eastAsia="en-US"/>
    </w:r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character" w:customStyle="1" w:styleId="40">
    <w:name w:val="Заголовок 4 Знак"/>
    <w:basedOn w:val="a0"/>
    <w:link w:val="4"/>
    <w:rsid w:val="00BD3AC6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BD3AC6"/>
  </w:style>
  <w:style w:type="table" w:customStyle="1" w:styleId="12">
    <w:name w:val="Сетка таблицы1"/>
    <w:basedOn w:val="a1"/>
    <w:next w:val="a5"/>
    <w:uiPriority w:val="39"/>
    <w:rsid w:val="00BD3AC6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Таблица простая 51"/>
    <w:basedOn w:val="a1"/>
    <w:next w:val="51"/>
    <w:uiPriority w:val="45"/>
    <w:rsid w:val="00BD3AC6"/>
    <w:pPr>
      <w:spacing w:after="0" w:line="240" w:lineRule="auto"/>
    </w:pPr>
    <w:rPr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21">
    <w:name w:val="Таблица-сетка 21"/>
    <w:basedOn w:val="a1"/>
    <w:next w:val="C-21"/>
    <w:uiPriority w:val="47"/>
    <w:rsid w:val="00BD3AC6"/>
    <w:pPr>
      <w:spacing w:after="0" w:line="240" w:lineRule="auto"/>
    </w:pPr>
    <w:rPr>
      <w:lang w:eastAsia="en-US"/>
    </w:r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251">
    <w:name w:val="Таблица-сетка 2 — акцент 51"/>
    <w:basedOn w:val="a1"/>
    <w:next w:val="C-2-51"/>
    <w:uiPriority w:val="47"/>
    <w:rsid w:val="00BD3AC6"/>
    <w:pPr>
      <w:spacing w:after="0" w:line="240" w:lineRule="auto"/>
    </w:pPr>
    <w:rPr>
      <w:lang w:eastAsia="en-US"/>
    </w:rPr>
    <w:tblPr>
      <w:tblStyleRowBandSize w:val="1"/>
      <w:tblStyleColBandSize w:val="1"/>
      <w:tblInd w:w="0" w:type="dxa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-531">
    <w:name w:val="Таблица-сетка 5 темная — акцент 31"/>
    <w:basedOn w:val="a1"/>
    <w:next w:val="C-5-31"/>
    <w:uiPriority w:val="50"/>
    <w:rsid w:val="00BD3AC6"/>
    <w:pPr>
      <w:spacing w:after="0" w:line="240" w:lineRule="auto"/>
    </w:pPr>
    <w:rPr>
      <w:lang w:eastAsia="en-US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-351">
    <w:name w:val="Список-таблица 3 — акцент 51"/>
    <w:basedOn w:val="a1"/>
    <w:next w:val="-3-51"/>
    <w:uiPriority w:val="48"/>
    <w:rsid w:val="00BD3AC6"/>
    <w:pPr>
      <w:spacing w:after="0" w:line="240" w:lineRule="auto"/>
    </w:pPr>
    <w:rPr>
      <w:lang w:eastAsia="en-US"/>
    </w:r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paragraph" w:styleId="af1">
    <w:name w:val="Normal (Web)"/>
    <w:basedOn w:val="a"/>
    <w:uiPriority w:val="99"/>
    <w:unhideWhenUsed/>
    <w:rsid w:val="00BD3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F458A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numbering" w:customStyle="1" w:styleId="21">
    <w:name w:val="Нет списка2"/>
    <w:next w:val="a2"/>
    <w:uiPriority w:val="99"/>
    <w:semiHidden/>
    <w:unhideWhenUsed/>
    <w:rsid w:val="00F458A0"/>
  </w:style>
  <w:style w:type="table" w:customStyle="1" w:styleId="22">
    <w:name w:val="Сетка таблицы2"/>
    <w:basedOn w:val="a1"/>
    <w:next w:val="a5"/>
    <w:uiPriority w:val="39"/>
    <w:rsid w:val="00F458A0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Таблица простая 52"/>
    <w:basedOn w:val="a1"/>
    <w:next w:val="51"/>
    <w:uiPriority w:val="45"/>
    <w:rsid w:val="00F458A0"/>
    <w:pPr>
      <w:spacing w:after="0" w:line="240" w:lineRule="auto"/>
    </w:pPr>
    <w:rPr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22">
    <w:name w:val="Таблица-сетка 22"/>
    <w:basedOn w:val="a1"/>
    <w:next w:val="C-21"/>
    <w:uiPriority w:val="47"/>
    <w:rsid w:val="00F458A0"/>
    <w:pPr>
      <w:spacing w:after="0" w:line="240" w:lineRule="auto"/>
    </w:pPr>
    <w:rPr>
      <w:lang w:eastAsia="en-US"/>
    </w:r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252">
    <w:name w:val="Таблица-сетка 2 — акцент 52"/>
    <w:basedOn w:val="a1"/>
    <w:next w:val="C-2-51"/>
    <w:uiPriority w:val="47"/>
    <w:rsid w:val="00F458A0"/>
    <w:pPr>
      <w:spacing w:after="0" w:line="240" w:lineRule="auto"/>
    </w:pPr>
    <w:rPr>
      <w:lang w:eastAsia="en-US"/>
    </w:rPr>
    <w:tblPr>
      <w:tblStyleRowBandSize w:val="1"/>
      <w:tblStyleColBandSize w:val="1"/>
      <w:tblInd w:w="0" w:type="dxa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-532">
    <w:name w:val="Таблица-сетка 5 темная — акцент 32"/>
    <w:basedOn w:val="a1"/>
    <w:next w:val="C-5-31"/>
    <w:uiPriority w:val="50"/>
    <w:rsid w:val="00F458A0"/>
    <w:pPr>
      <w:spacing w:after="0" w:line="240" w:lineRule="auto"/>
    </w:pPr>
    <w:rPr>
      <w:lang w:eastAsia="en-US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-352">
    <w:name w:val="Список-таблица 3 — акцент 52"/>
    <w:basedOn w:val="a1"/>
    <w:next w:val="-3-51"/>
    <w:uiPriority w:val="48"/>
    <w:rsid w:val="00F458A0"/>
    <w:pPr>
      <w:spacing w:after="0" w:line="240" w:lineRule="auto"/>
    </w:pPr>
    <w:rPr>
      <w:lang w:eastAsia="en-US"/>
    </w:r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character" w:customStyle="1" w:styleId="apple-converted-space">
    <w:name w:val="apple-converted-space"/>
    <w:basedOn w:val="a0"/>
    <w:rsid w:val="00F458A0"/>
  </w:style>
  <w:style w:type="paragraph" w:customStyle="1" w:styleId="headertext">
    <w:name w:val="headertext"/>
    <w:basedOn w:val="a"/>
    <w:rsid w:val="00F458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Hyperlink"/>
    <w:basedOn w:val="a0"/>
    <w:uiPriority w:val="99"/>
    <w:unhideWhenUsed/>
    <w:rsid w:val="00F458A0"/>
    <w:rPr>
      <w:color w:val="0000FF"/>
      <w:u w:val="single"/>
    </w:rPr>
  </w:style>
  <w:style w:type="paragraph" w:customStyle="1" w:styleId="formattext">
    <w:name w:val="formattext"/>
    <w:basedOn w:val="a"/>
    <w:rsid w:val="00F458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F458A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numbering" w:customStyle="1" w:styleId="31">
    <w:name w:val="Нет списка3"/>
    <w:next w:val="a2"/>
    <w:uiPriority w:val="99"/>
    <w:semiHidden/>
    <w:unhideWhenUsed/>
    <w:rsid w:val="00F458A0"/>
  </w:style>
  <w:style w:type="table" w:customStyle="1" w:styleId="32">
    <w:name w:val="Сетка таблицы3"/>
    <w:basedOn w:val="a1"/>
    <w:next w:val="a5"/>
    <w:uiPriority w:val="39"/>
    <w:rsid w:val="00F458A0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-4-51">
    <w:name w:val="Cетка-таблица 4 - Акцент 51"/>
    <w:basedOn w:val="a1"/>
    <w:uiPriority w:val="49"/>
    <w:rsid w:val="00F458A0"/>
    <w:pPr>
      <w:spacing w:after="0" w:line="240" w:lineRule="auto"/>
    </w:pPr>
    <w:rPr>
      <w:lang w:eastAsia="en-US"/>
    </w:r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-353">
    <w:name w:val="Список-таблица 3 — акцент 53"/>
    <w:basedOn w:val="a1"/>
    <w:next w:val="-3-51"/>
    <w:uiPriority w:val="48"/>
    <w:rsid w:val="00F458A0"/>
    <w:pPr>
      <w:spacing w:after="0" w:line="240" w:lineRule="auto"/>
    </w:pPr>
    <w:rPr>
      <w:lang w:eastAsia="en-US"/>
    </w:r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numbering" w:customStyle="1" w:styleId="41">
    <w:name w:val="Нет списка4"/>
    <w:next w:val="a2"/>
    <w:uiPriority w:val="99"/>
    <w:semiHidden/>
    <w:unhideWhenUsed/>
    <w:rsid w:val="00F5230F"/>
  </w:style>
  <w:style w:type="table" w:customStyle="1" w:styleId="42">
    <w:name w:val="Сетка таблицы4"/>
    <w:basedOn w:val="a1"/>
    <w:next w:val="a5"/>
    <w:uiPriority w:val="39"/>
    <w:rsid w:val="00F5230F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Таблица простая 53"/>
    <w:basedOn w:val="a1"/>
    <w:next w:val="51"/>
    <w:uiPriority w:val="45"/>
    <w:rsid w:val="00F5230F"/>
    <w:pPr>
      <w:spacing w:after="0" w:line="240" w:lineRule="auto"/>
    </w:pPr>
    <w:rPr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23">
    <w:name w:val="Таблица-сетка 23"/>
    <w:basedOn w:val="a1"/>
    <w:next w:val="C-21"/>
    <w:uiPriority w:val="47"/>
    <w:rsid w:val="00F5230F"/>
    <w:pPr>
      <w:spacing w:after="0" w:line="240" w:lineRule="auto"/>
    </w:pPr>
    <w:rPr>
      <w:lang w:eastAsia="en-US"/>
    </w:r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253">
    <w:name w:val="Таблица-сетка 2 — акцент 53"/>
    <w:basedOn w:val="a1"/>
    <w:next w:val="C-2-51"/>
    <w:uiPriority w:val="47"/>
    <w:rsid w:val="00F5230F"/>
    <w:pPr>
      <w:spacing w:after="0" w:line="240" w:lineRule="auto"/>
    </w:pPr>
    <w:rPr>
      <w:lang w:eastAsia="en-US"/>
    </w:rPr>
    <w:tblPr>
      <w:tblStyleRowBandSize w:val="1"/>
      <w:tblStyleColBandSize w:val="1"/>
      <w:tblInd w:w="0" w:type="dxa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-533">
    <w:name w:val="Таблица-сетка 5 темная — акцент 33"/>
    <w:basedOn w:val="a1"/>
    <w:next w:val="C-5-31"/>
    <w:uiPriority w:val="50"/>
    <w:rsid w:val="00F5230F"/>
    <w:pPr>
      <w:spacing w:after="0" w:line="240" w:lineRule="auto"/>
    </w:pPr>
    <w:rPr>
      <w:lang w:eastAsia="en-US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-354">
    <w:name w:val="Список-таблица 3 — акцент 54"/>
    <w:basedOn w:val="a1"/>
    <w:next w:val="-3-51"/>
    <w:uiPriority w:val="48"/>
    <w:rsid w:val="00F5230F"/>
    <w:pPr>
      <w:spacing w:after="0" w:line="240" w:lineRule="auto"/>
    </w:pPr>
    <w:rPr>
      <w:lang w:eastAsia="en-US"/>
    </w:r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numbering" w:customStyle="1" w:styleId="54">
    <w:name w:val="Нет списка5"/>
    <w:next w:val="a2"/>
    <w:uiPriority w:val="99"/>
    <w:semiHidden/>
    <w:unhideWhenUsed/>
    <w:rsid w:val="00F5230F"/>
  </w:style>
  <w:style w:type="table" w:customStyle="1" w:styleId="55">
    <w:name w:val="Сетка таблицы5"/>
    <w:basedOn w:val="a1"/>
    <w:next w:val="a5"/>
    <w:uiPriority w:val="39"/>
    <w:rsid w:val="00F5230F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0">
    <w:name w:val="Таблица простая 54"/>
    <w:basedOn w:val="a1"/>
    <w:next w:val="51"/>
    <w:uiPriority w:val="45"/>
    <w:rsid w:val="00F5230F"/>
    <w:pPr>
      <w:spacing w:after="0" w:line="240" w:lineRule="auto"/>
    </w:pPr>
    <w:rPr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24">
    <w:name w:val="Таблица-сетка 24"/>
    <w:basedOn w:val="a1"/>
    <w:next w:val="C-21"/>
    <w:uiPriority w:val="47"/>
    <w:rsid w:val="00F5230F"/>
    <w:pPr>
      <w:spacing w:after="0" w:line="240" w:lineRule="auto"/>
    </w:pPr>
    <w:rPr>
      <w:lang w:eastAsia="en-US"/>
    </w:r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254">
    <w:name w:val="Таблица-сетка 2 — акцент 54"/>
    <w:basedOn w:val="a1"/>
    <w:next w:val="C-2-51"/>
    <w:uiPriority w:val="47"/>
    <w:rsid w:val="00F5230F"/>
    <w:pPr>
      <w:spacing w:after="0" w:line="240" w:lineRule="auto"/>
    </w:pPr>
    <w:rPr>
      <w:lang w:eastAsia="en-US"/>
    </w:rPr>
    <w:tblPr>
      <w:tblStyleRowBandSize w:val="1"/>
      <w:tblStyleColBandSize w:val="1"/>
      <w:tblInd w:w="0" w:type="dxa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-534">
    <w:name w:val="Таблица-сетка 5 темная — акцент 34"/>
    <w:basedOn w:val="a1"/>
    <w:next w:val="C-5-31"/>
    <w:uiPriority w:val="50"/>
    <w:rsid w:val="00F5230F"/>
    <w:pPr>
      <w:spacing w:after="0" w:line="240" w:lineRule="auto"/>
    </w:pPr>
    <w:rPr>
      <w:lang w:eastAsia="en-US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-355">
    <w:name w:val="Список-таблица 3 — акцент 55"/>
    <w:basedOn w:val="a1"/>
    <w:next w:val="-3-51"/>
    <w:uiPriority w:val="48"/>
    <w:rsid w:val="00F5230F"/>
    <w:pPr>
      <w:spacing w:after="0" w:line="240" w:lineRule="auto"/>
    </w:pPr>
    <w:rPr>
      <w:lang w:eastAsia="en-US"/>
    </w:r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customStyle="1" w:styleId="-356">
    <w:name w:val="Список-таблица 3 — акцент 56"/>
    <w:basedOn w:val="a1"/>
    <w:next w:val="-3-51"/>
    <w:uiPriority w:val="48"/>
    <w:rsid w:val="00F5230F"/>
    <w:pPr>
      <w:spacing w:after="0" w:line="240" w:lineRule="auto"/>
    </w:pPr>
    <w:rPr>
      <w:lang w:eastAsia="en-US"/>
    </w:r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customStyle="1" w:styleId="6">
    <w:name w:val="Сетка таблицы6"/>
    <w:basedOn w:val="a1"/>
    <w:next w:val="a5"/>
    <w:uiPriority w:val="39"/>
    <w:rsid w:val="00F5230F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57">
    <w:name w:val="Список-таблица 3 — акцент 57"/>
    <w:basedOn w:val="a1"/>
    <w:next w:val="-3-51"/>
    <w:uiPriority w:val="48"/>
    <w:rsid w:val="00F5230F"/>
    <w:pPr>
      <w:spacing w:after="0" w:line="240" w:lineRule="auto"/>
    </w:pPr>
    <w:rPr>
      <w:lang w:eastAsia="en-US"/>
    </w:r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numbering" w:customStyle="1" w:styleId="60">
    <w:name w:val="Нет списка6"/>
    <w:next w:val="a2"/>
    <w:uiPriority w:val="99"/>
    <w:semiHidden/>
    <w:unhideWhenUsed/>
    <w:rsid w:val="00A77931"/>
  </w:style>
  <w:style w:type="table" w:customStyle="1" w:styleId="7">
    <w:name w:val="Сетка таблицы7"/>
    <w:basedOn w:val="a1"/>
    <w:next w:val="a5"/>
    <w:uiPriority w:val="39"/>
    <w:rsid w:val="00A77931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0">
    <w:name w:val="Таблица простая 55"/>
    <w:basedOn w:val="a1"/>
    <w:next w:val="51"/>
    <w:uiPriority w:val="45"/>
    <w:rsid w:val="00A77931"/>
    <w:pPr>
      <w:spacing w:after="0" w:line="240" w:lineRule="auto"/>
    </w:pPr>
    <w:rPr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25">
    <w:name w:val="Таблица-сетка 25"/>
    <w:basedOn w:val="a1"/>
    <w:next w:val="C-21"/>
    <w:uiPriority w:val="47"/>
    <w:rsid w:val="00A77931"/>
    <w:pPr>
      <w:spacing w:after="0" w:line="240" w:lineRule="auto"/>
    </w:pPr>
    <w:rPr>
      <w:lang w:eastAsia="en-US"/>
    </w:r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255">
    <w:name w:val="Таблица-сетка 2 — акцент 55"/>
    <w:basedOn w:val="a1"/>
    <w:next w:val="C-2-51"/>
    <w:uiPriority w:val="47"/>
    <w:rsid w:val="00A77931"/>
    <w:pPr>
      <w:spacing w:after="0" w:line="240" w:lineRule="auto"/>
    </w:pPr>
    <w:rPr>
      <w:lang w:eastAsia="en-US"/>
    </w:rPr>
    <w:tblPr>
      <w:tblStyleRowBandSize w:val="1"/>
      <w:tblStyleColBandSize w:val="1"/>
      <w:tblInd w:w="0" w:type="dxa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-535">
    <w:name w:val="Таблица-сетка 5 темная — акцент 35"/>
    <w:basedOn w:val="a1"/>
    <w:next w:val="C-5-31"/>
    <w:uiPriority w:val="50"/>
    <w:rsid w:val="00A77931"/>
    <w:pPr>
      <w:spacing w:after="0" w:line="240" w:lineRule="auto"/>
    </w:pPr>
    <w:rPr>
      <w:lang w:eastAsia="en-US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-358">
    <w:name w:val="Список-таблица 3 — акцент 58"/>
    <w:basedOn w:val="a1"/>
    <w:next w:val="-3-51"/>
    <w:uiPriority w:val="48"/>
    <w:rsid w:val="00A77931"/>
    <w:pPr>
      <w:spacing w:after="0" w:line="240" w:lineRule="auto"/>
    </w:pPr>
    <w:rPr>
      <w:lang w:eastAsia="en-US"/>
    </w:r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customStyle="1" w:styleId="-359">
    <w:name w:val="Список-таблица 3 — акцент 59"/>
    <w:basedOn w:val="a1"/>
    <w:next w:val="-3-51"/>
    <w:uiPriority w:val="48"/>
    <w:rsid w:val="00A77931"/>
    <w:pPr>
      <w:spacing w:after="0" w:line="240" w:lineRule="auto"/>
    </w:pPr>
    <w:rPr>
      <w:lang w:eastAsia="en-US"/>
    </w:r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paragraph" w:styleId="af3">
    <w:name w:val="Body Text"/>
    <w:aliases w:val="bt"/>
    <w:basedOn w:val="a"/>
    <w:link w:val="af4"/>
    <w:uiPriority w:val="99"/>
    <w:rsid w:val="00C96081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4">
    <w:name w:val="Основной текст Знак"/>
    <w:aliases w:val="bt Знак"/>
    <w:basedOn w:val="a0"/>
    <w:link w:val="af3"/>
    <w:uiPriority w:val="99"/>
    <w:rsid w:val="00C96081"/>
    <w:rPr>
      <w:rFonts w:ascii="Times New Roman" w:eastAsia="Times New Roman" w:hAnsi="Times New Roman" w:cs="Times New Roman"/>
      <w:sz w:val="24"/>
      <w:szCs w:val="20"/>
    </w:rPr>
  </w:style>
  <w:style w:type="paragraph" w:customStyle="1" w:styleId="af5">
    <w:name w:val="Шаблон"/>
    <w:rsid w:val="00C96081"/>
    <w:pPr>
      <w:spacing w:after="0" w:line="288" w:lineRule="auto"/>
      <w:jc w:val="center"/>
    </w:pPr>
    <w:rPr>
      <w:rFonts w:ascii="Tahoma" w:eastAsia="Times New Roman" w:hAnsi="Tahoma" w:cs="Times New Roman"/>
      <w:sz w:val="16"/>
      <w:szCs w:val="20"/>
    </w:rPr>
  </w:style>
  <w:style w:type="numbering" w:customStyle="1" w:styleId="70">
    <w:name w:val="Нет списка7"/>
    <w:next w:val="a2"/>
    <w:uiPriority w:val="99"/>
    <w:semiHidden/>
    <w:unhideWhenUsed/>
    <w:rsid w:val="00254D9B"/>
  </w:style>
  <w:style w:type="table" w:customStyle="1" w:styleId="8">
    <w:name w:val="Сетка таблицы8"/>
    <w:basedOn w:val="a1"/>
    <w:next w:val="a5"/>
    <w:uiPriority w:val="39"/>
    <w:rsid w:val="00254D9B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451">
    <w:name w:val="Таблица-сетка 4 — акцент 51"/>
    <w:basedOn w:val="a1"/>
    <w:next w:val="C-4-51"/>
    <w:uiPriority w:val="49"/>
    <w:rsid w:val="00254D9B"/>
    <w:pPr>
      <w:spacing w:after="0" w:line="240" w:lineRule="auto"/>
    </w:pPr>
    <w:rPr>
      <w:lang w:eastAsia="en-US"/>
    </w:r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-3510">
    <w:name w:val="Список-таблица 3 — акцент 510"/>
    <w:basedOn w:val="a1"/>
    <w:next w:val="-3-51"/>
    <w:uiPriority w:val="48"/>
    <w:rsid w:val="00254D9B"/>
    <w:pPr>
      <w:spacing w:after="0" w:line="240" w:lineRule="auto"/>
    </w:pPr>
    <w:rPr>
      <w:lang w:eastAsia="en-US"/>
    </w:r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customStyle="1" w:styleId="56">
    <w:name w:val="Таблица простая 56"/>
    <w:basedOn w:val="a1"/>
    <w:next w:val="51"/>
    <w:uiPriority w:val="45"/>
    <w:rsid w:val="00254D9B"/>
    <w:pPr>
      <w:spacing w:after="0" w:line="240" w:lineRule="auto"/>
    </w:pPr>
    <w:rPr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26">
    <w:name w:val="Таблица-сетка 26"/>
    <w:basedOn w:val="a1"/>
    <w:next w:val="C-21"/>
    <w:uiPriority w:val="47"/>
    <w:rsid w:val="00254D9B"/>
    <w:pPr>
      <w:spacing w:after="0" w:line="240" w:lineRule="auto"/>
    </w:pPr>
    <w:rPr>
      <w:lang w:eastAsia="en-US"/>
    </w:r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256">
    <w:name w:val="Таблица-сетка 2 — акцент 56"/>
    <w:basedOn w:val="a1"/>
    <w:next w:val="C-2-51"/>
    <w:uiPriority w:val="47"/>
    <w:rsid w:val="00254D9B"/>
    <w:pPr>
      <w:spacing w:after="0" w:line="240" w:lineRule="auto"/>
    </w:pPr>
    <w:rPr>
      <w:lang w:eastAsia="en-US"/>
    </w:rPr>
    <w:tblPr>
      <w:tblStyleRowBandSize w:val="1"/>
      <w:tblStyleColBandSize w:val="1"/>
      <w:tblInd w:w="0" w:type="dxa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-536">
    <w:name w:val="Таблица-сетка 5 темная — акцент 36"/>
    <w:basedOn w:val="a1"/>
    <w:next w:val="C-5-31"/>
    <w:uiPriority w:val="50"/>
    <w:rsid w:val="00254D9B"/>
    <w:pPr>
      <w:spacing w:after="0" w:line="240" w:lineRule="auto"/>
    </w:pPr>
    <w:rPr>
      <w:lang w:eastAsia="en-US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numbering" w:customStyle="1" w:styleId="110">
    <w:name w:val="Нет списка11"/>
    <w:next w:val="a2"/>
    <w:uiPriority w:val="99"/>
    <w:semiHidden/>
    <w:unhideWhenUsed/>
    <w:rsid w:val="00254D9B"/>
  </w:style>
  <w:style w:type="table" w:customStyle="1" w:styleId="111">
    <w:name w:val="Сетка таблицы11"/>
    <w:basedOn w:val="a1"/>
    <w:next w:val="a5"/>
    <w:uiPriority w:val="39"/>
    <w:rsid w:val="00254D9B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">
    <w:name w:val="Таблица простая 511"/>
    <w:basedOn w:val="a1"/>
    <w:next w:val="51"/>
    <w:uiPriority w:val="45"/>
    <w:rsid w:val="00254D9B"/>
    <w:pPr>
      <w:spacing w:after="0" w:line="240" w:lineRule="auto"/>
    </w:pPr>
    <w:rPr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211">
    <w:name w:val="Таблица-сетка 211"/>
    <w:basedOn w:val="a1"/>
    <w:next w:val="C-21"/>
    <w:uiPriority w:val="47"/>
    <w:rsid w:val="00254D9B"/>
    <w:pPr>
      <w:spacing w:after="0" w:line="240" w:lineRule="auto"/>
    </w:pPr>
    <w:rPr>
      <w:lang w:eastAsia="en-US"/>
    </w:r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2511">
    <w:name w:val="Таблица-сетка 2 — акцент 511"/>
    <w:basedOn w:val="a1"/>
    <w:next w:val="C-2-51"/>
    <w:uiPriority w:val="47"/>
    <w:rsid w:val="00254D9B"/>
    <w:pPr>
      <w:spacing w:after="0" w:line="240" w:lineRule="auto"/>
    </w:pPr>
    <w:rPr>
      <w:lang w:eastAsia="en-US"/>
    </w:rPr>
    <w:tblPr>
      <w:tblStyleRowBandSize w:val="1"/>
      <w:tblStyleColBandSize w:val="1"/>
      <w:tblInd w:w="0" w:type="dxa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-5311">
    <w:name w:val="Таблица-сетка 5 темная — акцент 311"/>
    <w:basedOn w:val="a1"/>
    <w:next w:val="C-5-31"/>
    <w:uiPriority w:val="50"/>
    <w:rsid w:val="00254D9B"/>
    <w:pPr>
      <w:spacing w:after="0" w:line="240" w:lineRule="auto"/>
    </w:pPr>
    <w:rPr>
      <w:lang w:eastAsia="en-US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-3511">
    <w:name w:val="Список-таблица 3 — акцент 511"/>
    <w:basedOn w:val="a1"/>
    <w:next w:val="-3-51"/>
    <w:uiPriority w:val="48"/>
    <w:rsid w:val="00254D9B"/>
    <w:pPr>
      <w:spacing w:after="0" w:line="240" w:lineRule="auto"/>
    </w:pPr>
    <w:rPr>
      <w:lang w:eastAsia="en-US"/>
    </w:r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numbering" w:customStyle="1" w:styleId="210">
    <w:name w:val="Нет списка21"/>
    <w:next w:val="a2"/>
    <w:uiPriority w:val="99"/>
    <w:semiHidden/>
    <w:unhideWhenUsed/>
    <w:rsid w:val="00254D9B"/>
  </w:style>
  <w:style w:type="table" w:customStyle="1" w:styleId="211">
    <w:name w:val="Сетка таблицы21"/>
    <w:basedOn w:val="a1"/>
    <w:next w:val="a5"/>
    <w:uiPriority w:val="39"/>
    <w:rsid w:val="00254D9B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">
    <w:name w:val="Таблица простая 521"/>
    <w:basedOn w:val="a1"/>
    <w:next w:val="51"/>
    <w:uiPriority w:val="45"/>
    <w:rsid w:val="00254D9B"/>
    <w:pPr>
      <w:spacing w:after="0" w:line="240" w:lineRule="auto"/>
    </w:pPr>
    <w:rPr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221">
    <w:name w:val="Таблица-сетка 221"/>
    <w:basedOn w:val="a1"/>
    <w:next w:val="C-21"/>
    <w:uiPriority w:val="47"/>
    <w:rsid w:val="00254D9B"/>
    <w:pPr>
      <w:spacing w:after="0" w:line="240" w:lineRule="auto"/>
    </w:pPr>
    <w:rPr>
      <w:lang w:eastAsia="en-US"/>
    </w:r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2521">
    <w:name w:val="Таблица-сетка 2 — акцент 521"/>
    <w:basedOn w:val="a1"/>
    <w:next w:val="C-2-51"/>
    <w:uiPriority w:val="47"/>
    <w:rsid w:val="00254D9B"/>
    <w:pPr>
      <w:spacing w:after="0" w:line="240" w:lineRule="auto"/>
    </w:pPr>
    <w:rPr>
      <w:lang w:eastAsia="en-US"/>
    </w:rPr>
    <w:tblPr>
      <w:tblStyleRowBandSize w:val="1"/>
      <w:tblStyleColBandSize w:val="1"/>
      <w:tblInd w:w="0" w:type="dxa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-5321">
    <w:name w:val="Таблица-сетка 5 темная — акцент 321"/>
    <w:basedOn w:val="a1"/>
    <w:next w:val="C-5-31"/>
    <w:uiPriority w:val="50"/>
    <w:rsid w:val="00254D9B"/>
    <w:pPr>
      <w:spacing w:after="0" w:line="240" w:lineRule="auto"/>
    </w:pPr>
    <w:rPr>
      <w:lang w:eastAsia="en-US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-3521">
    <w:name w:val="Список-таблица 3 — акцент 521"/>
    <w:basedOn w:val="a1"/>
    <w:next w:val="-3-51"/>
    <w:uiPriority w:val="48"/>
    <w:rsid w:val="00254D9B"/>
    <w:pPr>
      <w:spacing w:after="0" w:line="240" w:lineRule="auto"/>
    </w:pPr>
    <w:rPr>
      <w:lang w:eastAsia="en-US"/>
    </w:r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numbering" w:customStyle="1" w:styleId="310">
    <w:name w:val="Нет списка31"/>
    <w:next w:val="a2"/>
    <w:uiPriority w:val="99"/>
    <w:semiHidden/>
    <w:unhideWhenUsed/>
    <w:rsid w:val="00254D9B"/>
  </w:style>
  <w:style w:type="table" w:customStyle="1" w:styleId="311">
    <w:name w:val="Сетка таблицы31"/>
    <w:basedOn w:val="a1"/>
    <w:next w:val="a5"/>
    <w:uiPriority w:val="39"/>
    <w:rsid w:val="00254D9B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531">
    <w:name w:val="Список-таблица 3 — акцент 531"/>
    <w:basedOn w:val="a1"/>
    <w:next w:val="-3-51"/>
    <w:uiPriority w:val="48"/>
    <w:rsid w:val="00254D9B"/>
    <w:pPr>
      <w:spacing w:after="0" w:line="240" w:lineRule="auto"/>
    </w:pPr>
    <w:rPr>
      <w:lang w:eastAsia="en-US"/>
    </w:r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numbering" w:customStyle="1" w:styleId="410">
    <w:name w:val="Нет списка41"/>
    <w:next w:val="a2"/>
    <w:uiPriority w:val="99"/>
    <w:semiHidden/>
    <w:unhideWhenUsed/>
    <w:rsid w:val="00254D9B"/>
  </w:style>
  <w:style w:type="table" w:customStyle="1" w:styleId="411">
    <w:name w:val="Сетка таблицы41"/>
    <w:basedOn w:val="a1"/>
    <w:next w:val="a5"/>
    <w:uiPriority w:val="39"/>
    <w:rsid w:val="00254D9B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">
    <w:name w:val="Таблица простая 531"/>
    <w:basedOn w:val="a1"/>
    <w:next w:val="51"/>
    <w:uiPriority w:val="45"/>
    <w:rsid w:val="00254D9B"/>
    <w:pPr>
      <w:spacing w:after="0" w:line="240" w:lineRule="auto"/>
    </w:pPr>
    <w:rPr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231">
    <w:name w:val="Таблица-сетка 231"/>
    <w:basedOn w:val="a1"/>
    <w:next w:val="C-21"/>
    <w:uiPriority w:val="47"/>
    <w:rsid w:val="00254D9B"/>
    <w:pPr>
      <w:spacing w:after="0" w:line="240" w:lineRule="auto"/>
    </w:pPr>
    <w:rPr>
      <w:lang w:eastAsia="en-US"/>
    </w:r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2531">
    <w:name w:val="Таблица-сетка 2 — акцент 531"/>
    <w:basedOn w:val="a1"/>
    <w:next w:val="C-2-51"/>
    <w:uiPriority w:val="47"/>
    <w:rsid w:val="00254D9B"/>
    <w:pPr>
      <w:spacing w:after="0" w:line="240" w:lineRule="auto"/>
    </w:pPr>
    <w:rPr>
      <w:lang w:eastAsia="en-US"/>
    </w:rPr>
    <w:tblPr>
      <w:tblStyleRowBandSize w:val="1"/>
      <w:tblStyleColBandSize w:val="1"/>
      <w:tblInd w:w="0" w:type="dxa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-5331">
    <w:name w:val="Таблица-сетка 5 темная — акцент 331"/>
    <w:basedOn w:val="a1"/>
    <w:next w:val="C-5-31"/>
    <w:uiPriority w:val="50"/>
    <w:rsid w:val="00254D9B"/>
    <w:pPr>
      <w:spacing w:after="0" w:line="240" w:lineRule="auto"/>
    </w:pPr>
    <w:rPr>
      <w:lang w:eastAsia="en-US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-3541">
    <w:name w:val="Список-таблица 3 — акцент 541"/>
    <w:basedOn w:val="a1"/>
    <w:next w:val="-3-51"/>
    <w:uiPriority w:val="48"/>
    <w:rsid w:val="00254D9B"/>
    <w:pPr>
      <w:spacing w:after="0" w:line="240" w:lineRule="auto"/>
    </w:pPr>
    <w:rPr>
      <w:lang w:eastAsia="en-US"/>
    </w:r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numbering" w:customStyle="1" w:styleId="512">
    <w:name w:val="Нет списка51"/>
    <w:next w:val="a2"/>
    <w:uiPriority w:val="99"/>
    <w:semiHidden/>
    <w:unhideWhenUsed/>
    <w:rsid w:val="00254D9B"/>
  </w:style>
  <w:style w:type="table" w:customStyle="1" w:styleId="513">
    <w:name w:val="Сетка таблицы51"/>
    <w:basedOn w:val="a1"/>
    <w:next w:val="a5"/>
    <w:uiPriority w:val="39"/>
    <w:rsid w:val="00254D9B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1">
    <w:name w:val="Таблица простая 541"/>
    <w:basedOn w:val="a1"/>
    <w:next w:val="51"/>
    <w:uiPriority w:val="45"/>
    <w:rsid w:val="00254D9B"/>
    <w:pPr>
      <w:spacing w:after="0" w:line="240" w:lineRule="auto"/>
    </w:pPr>
    <w:rPr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241">
    <w:name w:val="Таблица-сетка 241"/>
    <w:basedOn w:val="a1"/>
    <w:next w:val="C-21"/>
    <w:uiPriority w:val="47"/>
    <w:rsid w:val="00254D9B"/>
    <w:pPr>
      <w:spacing w:after="0" w:line="240" w:lineRule="auto"/>
    </w:pPr>
    <w:rPr>
      <w:lang w:eastAsia="en-US"/>
    </w:r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2541">
    <w:name w:val="Таблица-сетка 2 — акцент 541"/>
    <w:basedOn w:val="a1"/>
    <w:next w:val="C-2-51"/>
    <w:uiPriority w:val="47"/>
    <w:rsid w:val="00254D9B"/>
    <w:pPr>
      <w:spacing w:after="0" w:line="240" w:lineRule="auto"/>
    </w:pPr>
    <w:rPr>
      <w:lang w:eastAsia="en-US"/>
    </w:rPr>
    <w:tblPr>
      <w:tblStyleRowBandSize w:val="1"/>
      <w:tblStyleColBandSize w:val="1"/>
      <w:tblInd w:w="0" w:type="dxa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-5341">
    <w:name w:val="Таблица-сетка 5 темная — акцент 341"/>
    <w:basedOn w:val="a1"/>
    <w:next w:val="C-5-31"/>
    <w:uiPriority w:val="50"/>
    <w:rsid w:val="00254D9B"/>
    <w:pPr>
      <w:spacing w:after="0" w:line="240" w:lineRule="auto"/>
    </w:pPr>
    <w:rPr>
      <w:lang w:eastAsia="en-US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-3551">
    <w:name w:val="Список-таблица 3 — акцент 551"/>
    <w:basedOn w:val="a1"/>
    <w:next w:val="-3-51"/>
    <w:uiPriority w:val="48"/>
    <w:rsid w:val="00254D9B"/>
    <w:pPr>
      <w:spacing w:after="0" w:line="240" w:lineRule="auto"/>
    </w:pPr>
    <w:rPr>
      <w:lang w:eastAsia="en-US"/>
    </w:r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customStyle="1" w:styleId="-3561">
    <w:name w:val="Список-таблица 3 — акцент 561"/>
    <w:basedOn w:val="a1"/>
    <w:next w:val="-3-51"/>
    <w:uiPriority w:val="48"/>
    <w:rsid w:val="00254D9B"/>
    <w:pPr>
      <w:spacing w:after="0" w:line="240" w:lineRule="auto"/>
    </w:pPr>
    <w:rPr>
      <w:lang w:eastAsia="en-US"/>
    </w:r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customStyle="1" w:styleId="61">
    <w:name w:val="Сетка таблицы61"/>
    <w:basedOn w:val="a1"/>
    <w:next w:val="a5"/>
    <w:uiPriority w:val="39"/>
    <w:rsid w:val="00254D9B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571">
    <w:name w:val="Список-таблица 3 — акцент 571"/>
    <w:basedOn w:val="a1"/>
    <w:next w:val="-3-51"/>
    <w:uiPriority w:val="48"/>
    <w:rsid w:val="00254D9B"/>
    <w:pPr>
      <w:spacing w:after="0" w:line="240" w:lineRule="auto"/>
    </w:pPr>
    <w:rPr>
      <w:lang w:eastAsia="en-US"/>
    </w:r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numbering" w:customStyle="1" w:styleId="610">
    <w:name w:val="Нет списка61"/>
    <w:next w:val="a2"/>
    <w:uiPriority w:val="99"/>
    <w:semiHidden/>
    <w:unhideWhenUsed/>
    <w:rsid w:val="00254D9B"/>
  </w:style>
  <w:style w:type="table" w:customStyle="1" w:styleId="71">
    <w:name w:val="Сетка таблицы71"/>
    <w:basedOn w:val="a1"/>
    <w:next w:val="a5"/>
    <w:uiPriority w:val="39"/>
    <w:rsid w:val="00254D9B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1">
    <w:name w:val="Таблица простая 551"/>
    <w:basedOn w:val="a1"/>
    <w:next w:val="51"/>
    <w:uiPriority w:val="45"/>
    <w:rsid w:val="00254D9B"/>
    <w:pPr>
      <w:spacing w:after="0" w:line="240" w:lineRule="auto"/>
    </w:pPr>
    <w:rPr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2510">
    <w:name w:val="Таблица-сетка 251"/>
    <w:basedOn w:val="a1"/>
    <w:next w:val="C-21"/>
    <w:uiPriority w:val="47"/>
    <w:rsid w:val="00254D9B"/>
    <w:pPr>
      <w:spacing w:after="0" w:line="240" w:lineRule="auto"/>
    </w:pPr>
    <w:rPr>
      <w:lang w:eastAsia="en-US"/>
    </w:r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2551">
    <w:name w:val="Таблица-сетка 2 — акцент 551"/>
    <w:basedOn w:val="a1"/>
    <w:next w:val="C-2-51"/>
    <w:uiPriority w:val="47"/>
    <w:rsid w:val="00254D9B"/>
    <w:pPr>
      <w:spacing w:after="0" w:line="240" w:lineRule="auto"/>
    </w:pPr>
    <w:rPr>
      <w:lang w:eastAsia="en-US"/>
    </w:rPr>
    <w:tblPr>
      <w:tblStyleRowBandSize w:val="1"/>
      <w:tblStyleColBandSize w:val="1"/>
      <w:tblInd w:w="0" w:type="dxa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-5351">
    <w:name w:val="Таблица-сетка 5 темная — акцент 351"/>
    <w:basedOn w:val="a1"/>
    <w:next w:val="C-5-31"/>
    <w:uiPriority w:val="50"/>
    <w:rsid w:val="00254D9B"/>
    <w:pPr>
      <w:spacing w:after="0" w:line="240" w:lineRule="auto"/>
    </w:pPr>
    <w:rPr>
      <w:lang w:eastAsia="en-US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-3581">
    <w:name w:val="Список-таблица 3 — акцент 581"/>
    <w:basedOn w:val="a1"/>
    <w:next w:val="-3-51"/>
    <w:uiPriority w:val="48"/>
    <w:rsid w:val="00254D9B"/>
    <w:pPr>
      <w:spacing w:after="0" w:line="240" w:lineRule="auto"/>
    </w:pPr>
    <w:rPr>
      <w:lang w:eastAsia="en-US"/>
    </w:r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customStyle="1" w:styleId="-3591">
    <w:name w:val="Список-таблица 3 — акцент 591"/>
    <w:basedOn w:val="a1"/>
    <w:next w:val="-3-51"/>
    <w:uiPriority w:val="48"/>
    <w:rsid w:val="00254D9B"/>
    <w:pPr>
      <w:spacing w:after="0" w:line="240" w:lineRule="auto"/>
    </w:pPr>
    <w:rPr>
      <w:lang w:eastAsia="en-US"/>
    </w:r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numbering" w:customStyle="1" w:styleId="80">
    <w:name w:val="Нет списка8"/>
    <w:next w:val="a2"/>
    <w:uiPriority w:val="99"/>
    <w:semiHidden/>
    <w:unhideWhenUsed/>
    <w:rsid w:val="00183429"/>
  </w:style>
  <w:style w:type="table" w:customStyle="1" w:styleId="9">
    <w:name w:val="Сетка таблицы9"/>
    <w:basedOn w:val="a1"/>
    <w:next w:val="a5"/>
    <w:uiPriority w:val="39"/>
    <w:rsid w:val="00183429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7">
    <w:name w:val="Таблица простая 57"/>
    <w:basedOn w:val="a1"/>
    <w:next w:val="51"/>
    <w:uiPriority w:val="45"/>
    <w:rsid w:val="00183429"/>
    <w:pPr>
      <w:spacing w:after="0" w:line="240" w:lineRule="auto"/>
    </w:pPr>
    <w:rPr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27">
    <w:name w:val="Таблица-сетка 27"/>
    <w:basedOn w:val="a1"/>
    <w:next w:val="C-21"/>
    <w:uiPriority w:val="47"/>
    <w:rsid w:val="00183429"/>
    <w:pPr>
      <w:spacing w:after="0" w:line="240" w:lineRule="auto"/>
    </w:pPr>
    <w:rPr>
      <w:lang w:eastAsia="en-US"/>
    </w:r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257">
    <w:name w:val="Таблица-сетка 2 — акцент 57"/>
    <w:basedOn w:val="a1"/>
    <w:next w:val="C-2-51"/>
    <w:uiPriority w:val="47"/>
    <w:rsid w:val="00183429"/>
    <w:pPr>
      <w:spacing w:after="0" w:line="240" w:lineRule="auto"/>
    </w:pPr>
    <w:rPr>
      <w:lang w:eastAsia="en-US"/>
    </w:rPr>
    <w:tblPr>
      <w:tblStyleRowBandSize w:val="1"/>
      <w:tblStyleColBandSize w:val="1"/>
      <w:tblInd w:w="0" w:type="dxa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-537">
    <w:name w:val="Таблица-сетка 5 темная — акцент 37"/>
    <w:basedOn w:val="a1"/>
    <w:next w:val="C-5-31"/>
    <w:uiPriority w:val="50"/>
    <w:rsid w:val="00183429"/>
    <w:pPr>
      <w:spacing w:after="0" w:line="240" w:lineRule="auto"/>
    </w:pPr>
    <w:rPr>
      <w:lang w:eastAsia="en-US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-3512">
    <w:name w:val="Список-таблица 3 — акцент 512"/>
    <w:basedOn w:val="a1"/>
    <w:next w:val="-3-51"/>
    <w:uiPriority w:val="48"/>
    <w:rsid w:val="00183429"/>
    <w:pPr>
      <w:spacing w:after="0" w:line="240" w:lineRule="auto"/>
    </w:pPr>
    <w:rPr>
      <w:lang w:eastAsia="en-US"/>
    </w:r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customStyle="1" w:styleId="-3513">
    <w:name w:val="Список-таблица 3 — акцент 513"/>
    <w:basedOn w:val="a1"/>
    <w:next w:val="-3-51"/>
    <w:uiPriority w:val="48"/>
    <w:rsid w:val="00E87C85"/>
    <w:pPr>
      <w:spacing w:after="0" w:line="240" w:lineRule="auto"/>
    </w:pPr>
    <w:rPr>
      <w:lang w:eastAsia="en-US"/>
    </w:r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numbering" w:customStyle="1" w:styleId="90">
    <w:name w:val="Нет списка9"/>
    <w:next w:val="a2"/>
    <w:uiPriority w:val="99"/>
    <w:semiHidden/>
    <w:unhideWhenUsed/>
    <w:rsid w:val="00E87C85"/>
  </w:style>
  <w:style w:type="table" w:customStyle="1" w:styleId="100">
    <w:name w:val="Сетка таблицы10"/>
    <w:basedOn w:val="a1"/>
    <w:next w:val="a5"/>
    <w:uiPriority w:val="39"/>
    <w:rsid w:val="00E87C85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">
    <w:name w:val="Таблица простая 58"/>
    <w:basedOn w:val="a1"/>
    <w:next w:val="51"/>
    <w:uiPriority w:val="45"/>
    <w:rsid w:val="00E87C85"/>
    <w:pPr>
      <w:spacing w:after="0" w:line="240" w:lineRule="auto"/>
    </w:pPr>
    <w:rPr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28">
    <w:name w:val="Таблица-сетка 28"/>
    <w:basedOn w:val="a1"/>
    <w:next w:val="C-21"/>
    <w:uiPriority w:val="47"/>
    <w:rsid w:val="00E87C85"/>
    <w:pPr>
      <w:spacing w:after="0" w:line="240" w:lineRule="auto"/>
    </w:pPr>
    <w:rPr>
      <w:lang w:eastAsia="en-US"/>
    </w:r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258">
    <w:name w:val="Таблица-сетка 2 — акцент 58"/>
    <w:basedOn w:val="a1"/>
    <w:next w:val="C-2-51"/>
    <w:uiPriority w:val="47"/>
    <w:rsid w:val="00E87C85"/>
    <w:pPr>
      <w:spacing w:after="0" w:line="240" w:lineRule="auto"/>
    </w:pPr>
    <w:rPr>
      <w:lang w:eastAsia="en-US"/>
    </w:rPr>
    <w:tblPr>
      <w:tblStyleRowBandSize w:val="1"/>
      <w:tblStyleColBandSize w:val="1"/>
      <w:tblInd w:w="0" w:type="dxa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-538">
    <w:name w:val="Таблица-сетка 5 темная — акцент 38"/>
    <w:basedOn w:val="a1"/>
    <w:next w:val="C-5-31"/>
    <w:uiPriority w:val="50"/>
    <w:rsid w:val="00E87C85"/>
    <w:pPr>
      <w:spacing w:after="0" w:line="240" w:lineRule="auto"/>
    </w:pPr>
    <w:rPr>
      <w:lang w:eastAsia="en-US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-3514">
    <w:name w:val="Список-таблица 3 — акцент 514"/>
    <w:basedOn w:val="a1"/>
    <w:next w:val="-3-51"/>
    <w:uiPriority w:val="48"/>
    <w:rsid w:val="00E87C85"/>
    <w:pPr>
      <w:spacing w:after="0" w:line="240" w:lineRule="auto"/>
    </w:pPr>
    <w:rPr>
      <w:lang w:eastAsia="en-US"/>
    </w:r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numbering" w:customStyle="1" w:styleId="101">
    <w:name w:val="Нет списка10"/>
    <w:next w:val="a2"/>
    <w:uiPriority w:val="99"/>
    <w:semiHidden/>
    <w:unhideWhenUsed/>
    <w:rsid w:val="00BD4295"/>
  </w:style>
  <w:style w:type="table" w:customStyle="1" w:styleId="120">
    <w:name w:val="Сетка таблицы12"/>
    <w:basedOn w:val="a1"/>
    <w:next w:val="a5"/>
    <w:uiPriority w:val="39"/>
    <w:rsid w:val="00BD4295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9">
    <w:name w:val="Таблица простая 59"/>
    <w:basedOn w:val="a1"/>
    <w:next w:val="51"/>
    <w:uiPriority w:val="45"/>
    <w:rsid w:val="00BD4295"/>
    <w:pPr>
      <w:spacing w:after="0" w:line="240" w:lineRule="auto"/>
    </w:pPr>
    <w:rPr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29">
    <w:name w:val="Таблица-сетка 29"/>
    <w:basedOn w:val="a1"/>
    <w:next w:val="C-21"/>
    <w:uiPriority w:val="47"/>
    <w:rsid w:val="00BD4295"/>
    <w:pPr>
      <w:spacing w:after="0" w:line="240" w:lineRule="auto"/>
    </w:pPr>
    <w:rPr>
      <w:lang w:eastAsia="en-US"/>
    </w:r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259">
    <w:name w:val="Таблица-сетка 2 — акцент 59"/>
    <w:basedOn w:val="a1"/>
    <w:next w:val="C-2-51"/>
    <w:uiPriority w:val="47"/>
    <w:rsid w:val="00BD4295"/>
    <w:pPr>
      <w:spacing w:after="0" w:line="240" w:lineRule="auto"/>
    </w:pPr>
    <w:rPr>
      <w:lang w:eastAsia="en-US"/>
    </w:rPr>
    <w:tblPr>
      <w:tblStyleRowBandSize w:val="1"/>
      <w:tblStyleColBandSize w:val="1"/>
      <w:tblInd w:w="0" w:type="dxa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-539">
    <w:name w:val="Таблица-сетка 5 темная — акцент 39"/>
    <w:basedOn w:val="a1"/>
    <w:next w:val="C-5-31"/>
    <w:uiPriority w:val="50"/>
    <w:rsid w:val="00BD4295"/>
    <w:pPr>
      <w:spacing w:after="0" w:line="240" w:lineRule="auto"/>
    </w:pPr>
    <w:rPr>
      <w:lang w:eastAsia="en-US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-3515">
    <w:name w:val="Список-таблица 3 — акцент 515"/>
    <w:basedOn w:val="a1"/>
    <w:next w:val="-3-51"/>
    <w:uiPriority w:val="48"/>
    <w:rsid w:val="00BD4295"/>
    <w:pPr>
      <w:spacing w:after="0" w:line="240" w:lineRule="auto"/>
    </w:pPr>
    <w:rPr>
      <w:lang w:eastAsia="en-US"/>
    </w:r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numbering" w:customStyle="1" w:styleId="121">
    <w:name w:val="Нет списка12"/>
    <w:next w:val="a2"/>
    <w:uiPriority w:val="99"/>
    <w:semiHidden/>
    <w:unhideWhenUsed/>
    <w:rsid w:val="00187B7A"/>
  </w:style>
  <w:style w:type="table" w:customStyle="1" w:styleId="13">
    <w:name w:val="Сетка таблицы13"/>
    <w:basedOn w:val="a1"/>
    <w:next w:val="a5"/>
    <w:uiPriority w:val="39"/>
    <w:rsid w:val="00187B7A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0">
    <w:name w:val="Таблица простая 510"/>
    <w:basedOn w:val="a1"/>
    <w:next w:val="51"/>
    <w:uiPriority w:val="45"/>
    <w:rsid w:val="00187B7A"/>
    <w:pPr>
      <w:spacing w:after="0" w:line="240" w:lineRule="auto"/>
    </w:pPr>
    <w:rPr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210">
    <w:name w:val="Таблица-сетка 210"/>
    <w:basedOn w:val="a1"/>
    <w:next w:val="C-21"/>
    <w:uiPriority w:val="47"/>
    <w:rsid w:val="00187B7A"/>
    <w:pPr>
      <w:spacing w:after="0" w:line="240" w:lineRule="auto"/>
    </w:pPr>
    <w:rPr>
      <w:lang w:eastAsia="en-US"/>
    </w:r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25100">
    <w:name w:val="Таблица-сетка 2 — акцент 510"/>
    <w:basedOn w:val="a1"/>
    <w:next w:val="C-2-51"/>
    <w:uiPriority w:val="47"/>
    <w:rsid w:val="00187B7A"/>
    <w:pPr>
      <w:spacing w:after="0" w:line="240" w:lineRule="auto"/>
    </w:pPr>
    <w:rPr>
      <w:lang w:eastAsia="en-US"/>
    </w:rPr>
    <w:tblPr>
      <w:tblStyleRowBandSize w:val="1"/>
      <w:tblStyleColBandSize w:val="1"/>
      <w:tblInd w:w="0" w:type="dxa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-5310">
    <w:name w:val="Таблица-сетка 5 темная — акцент 310"/>
    <w:basedOn w:val="a1"/>
    <w:next w:val="C-5-31"/>
    <w:uiPriority w:val="50"/>
    <w:rsid w:val="00187B7A"/>
    <w:pPr>
      <w:spacing w:after="0" w:line="240" w:lineRule="auto"/>
    </w:pPr>
    <w:rPr>
      <w:lang w:eastAsia="en-US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-3516">
    <w:name w:val="Список-таблица 3 — акцент 516"/>
    <w:basedOn w:val="a1"/>
    <w:next w:val="-3-51"/>
    <w:uiPriority w:val="48"/>
    <w:rsid w:val="00187B7A"/>
    <w:pPr>
      <w:spacing w:after="0" w:line="240" w:lineRule="auto"/>
    </w:pPr>
    <w:rPr>
      <w:lang w:eastAsia="en-US"/>
    </w:r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customStyle="1" w:styleId="14">
    <w:name w:val="Сетка таблицы14"/>
    <w:basedOn w:val="a1"/>
    <w:next w:val="a5"/>
    <w:uiPriority w:val="39"/>
    <w:rsid w:val="00187B7A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517">
    <w:name w:val="Список-таблица 3 — акцент 517"/>
    <w:basedOn w:val="a1"/>
    <w:next w:val="-3-51"/>
    <w:uiPriority w:val="48"/>
    <w:rsid w:val="00187B7A"/>
    <w:pPr>
      <w:spacing w:after="0" w:line="240" w:lineRule="auto"/>
    </w:pPr>
    <w:rPr>
      <w:lang w:eastAsia="en-US"/>
    </w:r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customStyle="1" w:styleId="-4-51">
    <w:name w:val="Список-таблица 4 - Акцент 51"/>
    <w:basedOn w:val="a1"/>
    <w:uiPriority w:val="49"/>
    <w:rsid w:val="0088226A"/>
    <w:pPr>
      <w:spacing w:after="0" w:line="240" w:lineRule="auto"/>
    </w:pPr>
    <w:rPr>
      <w:lang w:eastAsia="en-US"/>
    </w:r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customStyle="1" w:styleId="Default">
    <w:name w:val="Default"/>
    <w:rsid w:val="00821B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33">
    <w:name w:val="Body Text Indent 3"/>
    <w:basedOn w:val="a"/>
    <w:link w:val="34"/>
    <w:uiPriority w:val="99"/>
    <w:semiHidden/>
    <w:unhideWhenUsed/>
    <w:rsid w:val="003D527E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3D527E"/>
    <w:rPr>
      <w:sz w:val="16"/>
      <w:szCs w:val="16"/>
    </w:rPr>
  </w:style>
  <w:style w:type="paragraph" w:styleId="af6">
    <w:name w:val="No Spacing"/>
    <w:link w:val="af7"/>
    <w:uiPriority w:val="1"/>
    <w:qFormat/>
    <w:rsid w:val="002331B5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en-US"/>
    </w:rPr>
  </w:style>
  <w:style w:type="character" w:customStyle="1" w:styleId="af7">
    <w:name w:val="Без интервала Знак"/>
    <w:link w:val="af6"/>
    <w:uiPriority w:val="1"/>
    <w:rsid w:val="002331B5"/>
    <w:rPr>
      <w:rFonts w:ascii="Times New Roman" w:eastAsia="Calibri" w:hAnsi="Times New Roman" w:cs="Times New Roman"/>
      <w:sz w:val="24"/>
      <w:szCs w:val="20"/>
      <w:lang w:eastAsia="en-US"/>
    </w:rPr>
  </w:style>
  <w:style w:type="paragraph" w:customStyle="1" w:styleId="S0">
    <w:name w:val="S_Обычный"/>
    <w:basedOn w:val="a"/>
    <w:qFormat/>
    <w:rsid w:val="002331B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8">
    <w:name w:val="footer"/>
    <w:basedOn w:val="a"/>
    <w:link w:val="af9"/>
    <w:uiPriority w:val="99"/>
    <w:rsid w:val="00F218B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9">
    <w:name w:val="Нижний колонтитул Знак"/>
    <w:basedOn w:val="a0"/>
    <w:link w:val="af8"/>
    <w:uiPriority w:val="99"/>
    <w:rsid w:val="00F218BE"/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Абзац списка Знак"/>
    <w:link w:val="a6"/>
    <w:uiPriority w:val="34"/>
    <w:rsid w:val="00F218BE"/>
  </w:style>
  <w:style w:type="paragraph" w:styleId="afa">
    <w:name w:val="header"/>
    <w:basedOn w:val="a"/>
    <w:link w:val="afb"/>
    <w:uiPriority w:val="99"/>
    <w:unhideWhenUsed/>
    <w:rsid w:val="001A49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Верхний колонтитул Знак"/>
    <w:basedOn w:val="a0"/>
    <w:link w:val="afa"/>
    <w:uiPriority w:val="99"/>
    <w:rsid w:val="001A49F9"/>
  </w:style>
  <w:style w:type="character" w:customStyle="1" w:styleId="50">
    <w:name w:val="Заголовок 5 Знак"/>
    <w:basedOn w:val="a0"/>
    <w:link w:val="5"/>
    <w:uiPriority w:val="9"/>
    <w:rsid w:val="00226025"/>
    <w:rPr>
      <w:rFonts w:asciiTheme="majorHAnsi" w:eastAsiaTheme="majorEastAsia" w:hAnsiTheme="majorHAnsi" w:cstheme="majorBidi"/>
      <w:color w:val="2E74B5" w:themeColor="accent1" w:themeShade="BF"/>
    </w:rPr>
  </w:style>
  <w:style w:type="paragraph" w:customStyle="1" w:styleId="S1">
    <w:name w:val="S_Заголовок таблицы"/>
    <w:basedOn w:val="S0"/>
    <w:rsid w:val="00226025"/>
    <w:pPr>
      <w:jc w:val="center"/>
    </w:pPr>
    <w:rPr>
      <w:u w:val="single"/>
    </w:rPr>
  </w:style>
  <w:style w:type="paragraph" w:customStyle="1" w:styleId="1256">
    <w:name w:val="ОСНОВНОЙ(1256)"/>
    <w:basedOn w:val="a"/>
    <w:link w:val="12560"/>
    <w:rsid w:val="00226025"/>
    <w:pPr>
      <w:keepLines/>
      <w:autoSpaceDE w:val="0"/>
      <w:autoSpaceDN w:val="0"/>
      <w:adjustRightInd w:val="0"/>
      <w:spacing w:before="120"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character" w:customStyle="1" w:styleId="12560">
    <w:name w:val="ОСНОВНОЙ(1256) Знак"/>
    <w:link w:val="1256"/>
    <w:rsid w:val="00226025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styleId="afc">
    <w:name w:val="caption"/>
    <w:basedOn w:val="a"/>
    <w:next w:val="a"/>
    <w:uiPriority w:val="35"/>
    <w:unhideWhenUsed/>
    <w:qFormat/>
    <w:rsid w:val="00226025"/>
    <w:pPr>
      <w:spacing w:after="0" w:line="240" w:lineRule="auto"/>
    </w:pPr>
    <w:rPr>
      <w:rFonts w:ascii="Times New Roman" w:eastAsia="SimSun" w:hAnsi="Times New Roman" w:cs="Times New Roman"/>
      <w:b/>
      <w:bCs/>
      <w:sz w:val="20"/>
      <w:szCs w:val="20"/>
      <w:lang w:eastAsia="zh-CN"/>
    </w:rPr>
  </w:style>
  <w:style w:type="paragraph" w:customStyle="1" w:styleId="15">
    <w:name w:val="Обычный1"/>
    <w:rsid w:val="00D10366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">
    <w:name w:val="S_Таблица"/>
    <w:basedOn w:val="a"/>
    <w:link w:val="S2"/>
    <w:rsid w:val="00D10366"/>
    <w:pPr>
      <w:numPr>
        <w:numId w:val="1"/>
      </w:numPr>
      <w:tabs>
        <w:tab w:val="left" w:pos="8943"/>
      </w:tabs>
      <w:spacing w:after="0" w:line="360" w:lineRule="auto"/>
      <w:jc w:val="right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S2">
    <w:name w:val="S_Таблица Знак Знак"/>
    <w:link w:val="S"/>
    <w:rsid w:val="00D10366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afd">
    <w:name w:val="Обычный в таблице Знак"/>
    <w:basedOn w:val="a"/>
    <w:rsid w:val="00D10366"/>
    <w:pPr>
      <w:spacing w:after="0" w:line="360" w:lineRule="auto"/>
      <w:ind w:hanging="6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3">
    <w:name w:val="S_Маркированный"/>
    <w:basedOn w:val="a"/>
    <w:link w:val="S10"/>
    <w:autoRedefine/>
    <w:qFormat/>
    <w:rsid w:val="00D10366"/>
    <w:pPr>
      <w:tabs>
        <w:tab w:val="left" w:pos="-14628"/>
        <w:tab w:val="left" w:pos="-6457"/>
        <w:tab w:val="left" w:pos="-6054"/>
        <w:tab w:val="left" w:pos="-4625"/>
        <w:tab w:val="left" w:pos="851"/>
        <w:tab w:val="left" w:pos="993"/>
        <w:tab w:val="left" w:pos="1026"/>
        <w:tab w:val="left" w:pos="1134"/>
      </w:tabs>
      <w:spacing w:after="0" w:line="276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S10">
    <w:name w:val="S_Маркированный Знак1"/>
    <w:link w:val="S3"/>
    <w:rsid w:val="00D10366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23">
    <w:name w:val="Основной текст (2)"/>
    <w:basedOn w:val="a0"/>
    <w:rsid w:val="006E37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">
    <w:name w:val="Основной текст (2) + Полужирный"/>
    <w:basedOn w:val="a0"/>
    <w:rsid w:val="006E37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Exact">
    <w:name w:val="Подпись к таблице Exact"/>
    <w:basedOn w:val="a0"/>
    <w:rsid w:val="006E37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fe">
    <w:name w:val="Подпись к таблице"/>
    <w:basedOn w:val="a0"/>
    <w:rsid w:val="006E37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5">
    <w:name w:val="Основной текст (3)_"/>
    <w:basedOn w:val="a0"/>
    <w:link w:val="36"/>
    <w:rsid w:val="006E37A9"/>
    <w:rPr>
      <w:rFonts w:ascii="Times New Roman" w:eastAsia="Times New Roman" w:hAnsi="Times New Roman" w:cs="Times New Roman"/>
      <w:b/>
      <w:bCs/>
      <w:spacing w:val="100"/>
      <w:shd w:val="clear" w:color="auto" w:fill="FFFFFF"/>
    </w:rPr>
  </w:style>
  <w:style w:type="character" w:customStyle="1" w:styleId="30pt">
    <w:name w:val="Основной текст (3) + Интервал 0 pt"/>
    <w:basedOn w:val="35"/>
    <w:rsid w:val="006E37A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5">
    <w:name w:val="Основной текст (2) + Полужирный;Курсив"/>
    <w:basedOn w:val="a0"/>
    <w:rsid w:val="006E37A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6">
    <w:name w:val="Основной текст (2) + Курсив"/>
    <w:basedOn w:val="a0"/>
    <w:rsid w:val="006E37A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36">
    <w:name w:val="Основной текст (3)"/>
    <w:basedOn w:val="a"/>
    <w:link w:val="35"/>
    <w:rsid w:val="006E37A9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spacing w:val="100"/>
    </w:rPr>
  </w:style>
  <w:style w:type="paragraph" w:styleId="27">
    <w:name w:val="Body Text 2"/>
    <w:basedOn w:val="a"/>
    <w:link w:val="28"/>
    <w:uiPriority w:val="99"/>
    <w:unhideWhenUsed/>
    <w:rsid w:val="00CD1E2F"/>
    <w:pPr>
      <w:spacing w:after="120" w:line="480" w:lineRule="auto"/>
    </w:pPr>
  </w:style>
  <w:style w:type="character" w:customStyle="1" w:styleId="28">
    <w:name w:val="Основной текст 2 Знак"/>
    <w:basedOn w:val="a0"/>
    <w:link w:val="27"/>
    <w:uiPriority w:val="99"/>
    <w:rsid w:val="00CD1E2F"/>
  </w:style>
  <w:style w:type="character" w:customStyle="1" w:styleId="30">
    <w:name w:val="Заголовок 3 Знак"/>
    <w:basedOn w:val="a0"/>
    <w:link w:val="3"/>
    <w:uiPriority w:val="9"/>
    <w:semiHidden/>
    <w:rsid w:val="00845B92"/>
    <w:rPr>
      <w:rFonts w:ascii="Calibri Light" w:eastAsia="Times New Roman" w:hAnsi="Calibri Light" w:cs="Times New Roman"/>
      <w:color w:val="1F4D78"/>
      <w:sz w:val="24"/>
      <w:szCs w:val="24"/>
      <w:lang w:val="x-none" w:eastAsia="x-none"/>
    </w:rPr>
  </w:style>
  <w:style w:type="character" w:styleId="aff">
    <w:name w:val="page number"/>
    <w:uiPriority w:val="99"/>
    <w:rsid w:val="00845B92"/>
    <w:rPr>
      <w:rFonts w:cs="Times New Roman"/>
    </w:rPr>
  </w:style>
  <w:style w:type="paragraph" w:styleId="aff0">
    <w:name w:val="TOC Heading"/>
    <w:basedOn w:val="1"/>
    <w:next w:val="a"/>
    <w:uiPriority w:val="39"/>
    <w:unhideWhenUsed/>
    <w:qFormat/>
    <w:rsid w:val="00845B92"/>
    <w:pPr>
      <w:keepNext/>
      <w:keepLines/>
      <w:spacing w:before="240" w:beforeAutospacing="0" w:after="0" w:afterAutospacing="0" w:line="259" w:lineRule="auto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  <w:lang w:val="x-none"/>
    </w:rPr>
  </w:style>
  <w:style w:type="paragraph" w:styleId="16">
    <w:name w:val="toc 1"/>
    <w:basedOn w:val="a"/>
    <w:next w:val="a"/>
    <w:autoRedefine/>
    <w:uiPriority w:val="39"/>
    <w:unhideWhenUsed/>
    <w:rsid w:val="00845B92"/>
    <w:pPr>
      <w:spacing w:after="100"/>
    </w:pPr>
    <w:rPr>
      <w:rFonts w:ascii="Calibri" w:eastAsia="Calibri" w:hAnsi="Calibri" w:cs="Times New Roman"/>
      <w:lang w:eastAsia="en-US"/>
    </w:rPr>
  </w:style>
  <w:style w:type="paragraph" w:styleId="29">
    <w:name w:val="toc 2"/>
    <w:basedOn w:val="a"/>
    <w:next w:val="a"/>
    <w:autoRedefine/>
    <w:uiPriority w:val="39"/>
    <w:unhideWhenUsed/>
    <w:rsid w:val="00845B92"/>
    <w:pPr>
      <w:tabs>
        <w:tab w:val="right" w:leader="dot" w:pos="9345"/>
      </w:tabs>
      <w:spacing w:after="100" w:line="240" w:lineRule="auto"/>
      <w:jc w:val="both"/>
    </w:pPr>
    <w:rPr>
      <w:rFonts w:ascii="Times New Roman" w:eastAsia="Times New Roman" w:hAnsi="Times New Roman" w:cs="Times New Roman"/>
      <w:i/>
      <w:noProof/>
      <w:sz w:val="24"/>
      <w:szCs w:val="24"/>
    </w:rPr>
  </w:style>
  <w:style w:type="paragraph" w:styleId="37">
    <w:name w:val="toc 3"/>
    <w:basedOn w:val="a"/>
    <w:next w:val="a"/>
    <w:autoRedefine/>
    <w:uiPriority w:val="39"/>
    <w:unhideWhenUsed/>
    <w:rsid w:val="00845B92"/>
    <w:pPr>
      <w:spacing w:after="100"/>
      <w:ind w:left="440"/>
    </w:pPr>
    <w:rPr>
      <w:rFonts w:ascii="Calibri" w:eastAsia="Calibri" w:hAnsi="Calibri" w:cs="Times New Roman"/>
      <w:lang w:eastAsia="en-US"/>
    </w:rPr>
  </w:style>
  <w:style w:type="character" w:customStyle="1" w:styleId="Heading1">
    <w:name w:val="Heading #1_"/>
    <w:link w:val="Heading10"/>
    <w:rsid w:val="00845B92"/>
    <w:rPr>
      <w:rFonts w:ascii="Arial" w:eastAsia="Arial" w:hAnsi="Arial" w:cs="Arial"/>
      <w:sz w:val="24"/>
      <w:szCs w:val="24"/>
      <w:shd w:val="clear" w:color="auto" w:fill="FFFFFF"/>
    </w:rPr>
  </w:style>
  <w:style w:type="character" w:customStyle="1" w:styleId="Bodytext">
    <w:name w:val="Body text_"/>
    <w:link w:val="Bodytext1"/>
    <w:rsid w:val="00845B92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BodytextBold">
    <w:name w:val="Body text + Bold"/>
    <w:rsid w:val="00845B92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0"/>
      <w:szCs w:val="20"/>
    </w:rPr>
  </w:style>
  <w:style w:type="paragraph" w:customStyle="1" w:styleId="Heading10">
    <w:name w:val="Heading #1"/>
    <w:basedOn w:val="a"/>
    <w:link w:val="Heading1"/>
    <w:rsid w:val="00845B92"/>
    <w:pPr>
      <w:shd w:val="clear" w:color="auto" w:fill="FFFFFF"/>
      <w:spacing w:after="0" w:line="413" w:lineRule="exact"/>
      <w:jc w:val="center"/>
      <w:outlineLvl w:val="0"/>
    </w:pPr>
    <w:rPr>
      <w:rFonts w:ascii="Arial" w:eastAsia="Arial" w:hAnsi="Arial" w:cs="Arial"/>
      <w:sz w:val="24"/>
      <w:szCs w:val="24"/>
    </w:rPr>
  </w:style>
  <w:style w:type="paragraph" w:customStyle="1" w:styleId="Bodytext1">
    <w:name w:val="Body text1"/>
    <w:basedOn w:val="a"/>
    <w:link w:val="Bodytext"/>
    <w:rsid w:val="00845B92"/>
    <w:pPr>
      <w:shd w:val="clear" w:color="auto" w:fill="FFFFFF"/>
      <w:spacing w:after="0" w:line="226" w:lineRule="exact"/>
      <w:ind w:hanging="440"/>
    </w:pPr>
    <w:rPr>
      <w:rFonts w:ascii="Arial" w:eastAsia="Arial" w:hAnsi="Arial" w:cs="Arial"/>
      <w:sz w:val="20"/>
      <w:szCs w:val="20"/>
    </w:rPr>
  </w:style>
  <w:style w:type="character" w:customStyle="1" w:styleId="Bodytext11095ptNotBold">
    <w:name w:val="Body text (110) + 9;5 pt;Not Bold"/>
    <w:rsid w:val="00845B92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paragraph" w:styleId="aff1">
    <w:name w:val="Plain Text"/>
    <w:basedOn w:val="a"/>
    <w:link w:val="aff2"/>
    <w:uiPriority w:val="99"/>
    <w:semiHidden/>
    <w:unhideWhenUsed/>
    <w:rsid w:val="00845B92"/>
    <w:pPr>
      <w:spacing w:after="0" w:line="240" w:lineRule="auto"/>
    </w:pPr>
    <w:rPr>
      <w:rFonts w:ascii="Calibri" w:eastAsia="Calibri" w:hAnsi="Calibri" w:cs="Times New Roman"/>
      <w:sz w:val="20"/>
      <w:szCs w:val="21"/>
      <w:lang w:val="x-none" w:eastAsia="x-none"/>
    </w:rPr>
  </w:style>
  <w:style w:type="character" w:customStyle="1" w:styleId="aff2">
    <w:name w:val="Текст Знак"/>
    <w:basedOn w:val="a0"/>
    <w:link w:val="aff1"/>
    <w:uiPriority w:val="99"/>
    <w:semiHidden/>
    <w:rsid w:val="00845B92"/>
    <w:rPr>
      <w:rFonts w:ascii="Calibri" w:eastAsia="Calibri" w:hAnsi="Calibri" w:cs="Times New Roman"/>
      <w:sz w:val="20"/>
      <w:szCs w:val="21"/>
      <w:lang w:val="x-none" w:eastAsia="x-none"/>
    </w:rPr>
  </w:style>
  <w:style w:type="character" w:styleId="aff3">
    <w:name w:val="FollowedHyperlink"/>
    <w:uiPriority w:val="99"/>
    <w:semiHidden/>
    <w:unhideWhenUsed/>
    <w:rsid w:val="00845B92"/>
    <w:rPr>
      <w:color w:val="800080"/>
      <w:u w:val="single"/>
    </w:rPr>
  </w:style>
  <w:style w:type="paragraph" w:customStyle="1" w:styleId="xl67">
    <w:name w:val="xl67"/>
    <w:basedOn w:val="a"/>
    <w:rsid w:val="00845B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8">
    <w:name w:val="xl68"/>
    <w:basedOn w:val="a"/>
    <w:rsid w:val="00845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9">
    <w:name w:val="xl69"/>
    <w:basedOn w:val="a"/>
    <w:rsid w:val="00845B9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a"/>
    <w:rsid w:val="00845B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1">
    <w:name w:val="xl71"/>
    <w:basedOn w:val="a"/>
    <w:rsid w:val="00845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2">
    <w:name w:val="xl72"/>
    <w:basedOn w:val="a"/>
    <w:rsid w:val="00845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3">
    <w:name w:val="xl73"/>
    <w:basedOn w:val="a"/>
    <w:rsid w:val="00845B9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4">
    <w:name w:val="xl74"/>
    <w:basedOn w:val="a"/>
    <w:rsid w:val="00845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5">
    <w:name w:val="xl75"/>
    <w:basedOn w:val="a"/>
    <w:rsid w:val="00845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6">
    <w:name w:val="xl76"/>
    <w:basedOn w:val="a"/>
    <w:rsid w:val="00845B9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7">
    <w:name w:val="xl77"/>
    <w:basedOn w:val="a"/>
    <w:rsid w:val="00845B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8">
    <w:name w:val="xl78"/>
    <w:basedOn w:val="a"/>
    <w:rsid w:val="00845B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9">
    <w:name w:val="xl79"/>
    <w:basedOn w:val="a"/>
    <w:rsid w:val="00845B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0">
    <w:name w:val="xl80"/>
    <w:basedOn w:val="a"/>
    <w:rsid w:val="00845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81">
    <w:name w:val="xl81"/>
    <w:basedOn w:val="a"/>
    <w:rsid w:val="00845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2">
    <w:name w:val="xl82"/>
    <w:basedOn w:val="a"/>
    <w:rsid w:val="00845B92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3">
    <w:name w:val="xl83"/>
    <w:basedOn w:val="a"/>
    <w:rsid w:val="00845B92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4">
    <w:name w:val="xl84"/>
    <w:basedOn w:val="a"/>
    <w:rsid w:val="00845B9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5">
    <w:name w:val="xl85"/>
    <w:basedOn w:val="a"/>
    <w:rsid w:val="00845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6">
    <w:name w:val="xl86"/>
    <w:basedOn w:val="a"/>
    <w:rsid w:val="00845B9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7">
    <w:name w:val="xl87"/>
    <w:basedOn w:val="a"/>
    <w:rsid w:val="00845B9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8">
    <w:name w:val="xl88"/>
    <w:basedOn w:val="a"/>
    <w:rsid w:val="00845B9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9">
    <w:name w:val="xl89"/>
    <w:basedOn w:val="a"/>
    <w:rsid w:val="00845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0">
    <w:name w:val="xl90"/>
    <w:basedOn w:val="a"/>
    <w:rsid w:val="00845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1">
    <w:name w:val="xl91"/>
    <w:basedOn w:val="a"/>
    <w:rsid w:val="00845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2">
    <w:name w:val="xl92"/>
    <w:basedOn w:val="a"/>
    <w:rsid w:val="00845B9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3">
    <w:name w:val="xl93"/>
    <w:basedOn w:val="a"/>
    <w:rsid w:val="00845B92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4">
    <w:name w:val="xl94"/>
    <w:basedOn w:val="a"/>
    <w:rsid w:val="00845B9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5">
    <w:name w:val="xl95"/>
    <w:basedOn w:val="a"/>
    <w:rsid w:val="00845B92"/>
    <w:pPr>
      <w:pBdr>
        <w:top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6">
    <w:name w:val="xl96"/>
    <w:basedOn w:val="a"/>
    <w:rsid w:val="00845B92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7">
    <w:name w:val="xl97"/>
    <w:basedOn w:val="a"/>
    <w:rsid w:val="00845B9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8">
    <w:name w:val="xl98"/>
    <w:basedOn w:val="a"/>
    <w:rsid w:val="00845B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9">
    <w:name w:val="xl99"/>
    <w:basedOn w:val="a"/>
    <w:rsid w:val="00845B9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0">
    <w:name w:val="xl100"/>
    <w:basedOn w:val="a"/>
    <w:rsid w:val="00845B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font5">
    <w:name w:val="font5"/>
    <w:basedOn w:val="a"/>
    <w:rsid w:val="00845B92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1">
    <w:name w:val="xl101"/>
    <w:basedOn w:val="a"/>
    <w:rsid w:val="00845B9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102">
    <w:name w:val="xl102"/>
    <w:basedOn w:val="a"/>
    <w:rsid w:val="00845B92"/>
    <w:pPr>
      <w:shd w:val="clear" w:color="000000" w:fill="95B3D7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sz w:val="20"/>
      <w:szCs w:val="20"/>
    </w:rPr>
  </w:style>
  <w:style w:type="paragraph" w:customStyle="1" w:styleId="xl103">
    <w:name w:val="xl103"/>
    <w:basedOn w:val="a"/>
    <w:rsid w:val="00845B92"/>
    <w:pPr>
      <w:shd w:val="clear" w:color="000000" w:fill="95B3D7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104">
    <w:name w:val="xl104"/>
    <w:basedOn w:val="a"/>
    <w:rsid w:val="00845B9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105">
    <w:name w:val="xl105"/>
    <w:basedOn w:val="a"/>
    <w:rsid w:val="00845B92"/>
    <w:pPr>
      <w:shd w:val="clear" w:color="000000" w:fill="F2DCDB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sz w:val="20"/>
      <w:szCs w:val="20"/>
    </w:rPr>
  </w:style>
  <w:style w:type="paragraph" w:customStyle="1" w:styleId="xl106">
    <w:name w:val="xl106"/>
    <w:basedOn w:val="a"/>
    <w:rsid w:val="00845B92"/>
    <w:pPr>
      <w:shd w:val="clear" w:color="000000" w:fill="F2DCDB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107">
    <w:name w:val="xl107"/>
    <w:basedOn w:val="a"/>
    <w:rsid w:val="00845B92"/>
    <w:pPr>
      <w:shd w:val="clear" w:color="000000" w:fill="C4BD97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sz w:val="20"/>
      <w:szCs w:val="20"/>
    </w:rPr>
  </w:style>
  <w:style w:type="paragraph" w:customStyle="1" w:styleId="xl108">
    <w:name w:val="xl108"/>
    <w:basedOn w:val="a"/>
    <w:rsid w:val="00845B92"/>
    <w:pPr>
      <w:shd w:val="clear" w:color="000000" w:fill="C4BD97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109">
    <w:name w:val="xl109"/>
    <w:basedOn w:val="a"/>
    <w:rsid w:val="00845B92"/>
    <w:pPr>
      <w:shd w:val="clear" w:color="000000" w:fill="F79646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sz w:val="20"/>
      <w:szCs w:val="20"/>
    </w:rPr>
  </w:style>
  <w:style w:type="paragraph" w:customStyle="1" w:styleId="xl110">
    <w:name w:val="xl110"/>
    <w:basedOn w:val="a"/>
    <w:rsid w:val="00845B92"/>
    <w:pPr>
      <w:shd w:val="clear" w:color="000000" w:fill="F79646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111">
    <w:name w:val="xl111"/>
    <w:basedOn w:val="a"/>
    <w:rsid w:val="00845B92"/>
    <w:pP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sz w:val="20"/>
      <w:szCs w:val="20"/>
    </w:rPr>
  </w:style>
  <w:style w:type="paragraph" w:customStyle="1" w:styleId="xl112">
    <w:name w:val="xl112"/>
    <w:basedOn w:val="a"/>
    <w:rsid w:val="00845B92"/>
    <w:pPr>
      <w:shd w:val="clear" w:color="000000" w:fill="92D050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113">
    <w:name w:val="xl113"/>
    <w:basedOn w:val="a"/>
    <w:rsid w:val="00845B92"/>
    <w:pPr>
      <w:shd w:val="clear" w:color="000000" w:fill="FABF8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sz w:val="20"/>
      <w:szCs w:val="20"/>
    </w:rPr>
  </w:style>
  <w:style w:type="paragraph" w:customStyle="1" w:styleId="xl114">
    <w:name w:val="xl114"/>
    <w:basedOn w:val="a"/>
    <w:rsid w:val="00845B92"/>
    <w:pPr>
      <w:shd w:val="clear" w:color="000000" w:fill="FABF8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115">
    <w:name w:val="xl115"/>
    <w:basedOn w:val="a"/>
    <w:rsid w:val="00845B92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16">
    <w:name w:val="xl116"/>
    <w:basedOn w:val="a"/>
    <w:rsid w:val="00845B9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117">
    <w:name w:val="xl117"/>
    <w:basedOn w:val="a"/>
    <w:rsid w:val="00845B9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xl118">
    <w:name w:val="xl118"/>
    <w:basedOn w:val="a"/>
    <w:rsid w:val="00845B9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xl119">
    <w:name w:val="xl119"/>
    <w:basedOn w:val="a"/>
    <w:rsid w:val="00845B9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xl120">
    <w:name w:val="xl120"/>
    <w:basedOn w:val="a"/>
    <w:rsid w:val="00845B92"/>
    <w:pPr>
      <w:shd w:val="clear" w:color="000000" w:fill="92D050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121">
    <w:name w:val="xl121"/>
    <w:basedOn w:val="a"/>
    <w:rsid w:val="00845B92"/>
    <w:pPr>
      <w:shd w:val="clear" w:color="000000" w:fill="538DD5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22">
    <w:name w:val="xl122"/>
    <w:basedOn w:val="a"/>
    <w:rsid w:val="00845B92"/>
    <w:pPr>
      <w:shd w:val="clear" w:color="000000" w:fill="538DD5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sz w:val="20"/>
      <w:szCs w:val="20"/>
    </w:rPr>
  </w:style>
  <w:style w:type="paragraph" w:customStyle="1" w:styleId="xl123">
    <w:name w:val="xl123"/>
    <w:basedOn w:val="a"/>
    <w:rsid w:val="00845B92"/>
    <w:pPr>
      <w:shd w:val="clear" w:color="000000" w:fill="538DD5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sz w:val="20"/>
      <w:szCs w:val="20"/>
    </w:rPr>
  </w:style>
  <w:style w:type="paragraph" w:customStyle="1" w:styleId="xl124">
    <w:name w:val="xl124"/>
    <w:basedOn w:val="a"/>
    <w:rsid w:val="00845B92"/>
    <w:pPr>
      <w:shd w:val="clear" w:color="000000" w:fill="538DD5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125">
    <w:name w:val="xl125"/>
    <w:basedOn w:val="a"/>
    <w:rsid w:val="00845B92"/>
    <w:pPr>
      <w:shd w:val="clear" w:color="000000" w:fill="538DD5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26">
    <w:name w:val="xl126"/>
    <w:basedOn w:val="a"/>
    <w:rsid w:val="00845B9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127">
    <w:name w:val="xl127"/>
    <w:basedOn w:val="a"/>
    <w:rsid w:val="00845B92"/>
    <w:pPr>
      <w:shd w:val="clear" w:color="000000" w:fill="FCD5B4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28">
    <w:name w:val="xl128"/>
    <w:basedOn w:val="a"/>
    <w:rsid w:val="00845B92"/>
    <w:pPr>
      <w:shd w:val="clear" w:color="000000" w:fill="FCD5B4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sz w:val="20"/>
      <w:szCs w:val="20"/>
    </w:rPr>
  </w:style>
  <w:style w:type="paragraph" w:customStyle="1" w:styleId="xl129">
    <w:name w:val="xl129"/>
    <w:basedOn w:val="a"/>
    <w:rsid w:val="00845B92"/>
    <w:pPr>
      <w:shd w:val="clear" w:color="000000" w:fill="FCD5B4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sz w:val="20"/>
      <w:szCs w:val="20"/>
    </w:rPr>
  </w:style>
  <w:style w:type="paragraph" w:customStyle="1" w:styleId="xl130">
    <w:name w:val="xl130"/>
    <w:basedOn w:val="a"/>
    <w:rsid w:val="00845B92"/>
    <w:pPr>
      <w:shd w:val="clear" w:color="000000" w:fill="FCD5B4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131">
    <w:name w:val="xl131"/>
    <w:basedOn w:val="a"/>
    <w:rsid w:val="00845B92"/>
    <w:pPr>
      <w:shd w:val="clear" w:color="000000" w:fill="FCD5B4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32">
    <w:name w:val="xl132"/>
    <w:basedOn w:val="a"/>
    <w:rsid w:val="00845B9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xl133">
    <w:name w:val="xl133"/>
    <w:basedOn w:val="a"/>
    <w:rsid w:val="00845B9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134">
    <w:name w:val="xl134"/>
    <w:basedOn w:val="a"/>
    <w:rsid w:val="00845B9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35">
    <w:name w:val="xl135"/>
    <w:basedOn w:val="a"/>
    <w:rsid w:val="00845B92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136">
    <w:name w:val="xl136"/>
    <w:basedOn w:val="a"/>
    <w:rsid w:val="00845B92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37">
    <w:name w:val="xl137"/>
    <w:basedOn w:val="a"/>
    <w:rsid w:val="00845B92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138">
    <w:name w:val="xl138"/>
    <w:basedOn w:val="a"/>
    <w:rsid w:val="00845B92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139">
    <w:name w:val="xl139"/>
    <w:basedOn w:val="a"/>
    <w:rsid w:val="00845B9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40">
    <w:name w:val="xl140"/>
    <w:basedOn w:val="a"/>
    <w:rsid w:val="00845B92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141">
    <w:name w:val="xl141"/>
    <w:basedOn w:val="a"/>
    <w:rsid w:val="00845B92"/>
    <w:pPr>
      <w:shd w:val="clear" w:color="000000" w:fill="FFFF00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42">
    <w:name w:val="xl142"/>
    <w:basedOn w:val="a"/>
    <w:rsid w:val="00845B92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43">
    <w:name w:val="xl143"/>
    <w:basedOn w:val="a"/>
    <w:rsid w:val="00845B92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44">
    <w:name w:val="xl144"/>
    <w:basedOn w:val="a"/>
    <w:rsid w:val="00845B92"/>
    <w:pP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145">
    <w:name w:val="xl145"/>
    <w:basedOn w:val="a"/>
    <w:rsid w:val="00845B92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6">
    <w:name w:val="xl146"/>
    <w:basedOn w:val="a"/>
    <w:rsid w:val="00845B92"/>
    <w:pP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47">
    <w:name w:val="xl147"/>
    <w:basedOn w:val="a"/>
    <w:rsid w:val="00845B92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xl148">
    <w:name w:val="xl148"/>
    <w:basedOn w:val="a"/>
    <w:rsid w:val="00845B92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font6">
    <w:name w:val="font6"/>
    <w:basedOn w:val="a"/>
    <w:rsid w:val="00845B92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845B92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845B92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9">
    <w:name w:val="font9"/>
    <w:basedOn w:val="a"/>
    <w:rsid w:val="00845B92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xl149">
    <w:name w:val="xl149"/>
    <w:basedOn w:val="a"/>
    <w:rsid w:val="00845B92"/>
    <w:pPr>
      <w:shd w:val="clear" w:color="000000" w:fill="7030A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xl150">
    <w:name w:val="xl150"/>
    <w:basedOn w:val="a"/>
    <w:rsid w:val="00845B92"/>
    <w:pPr>
      <w:shd w:val="clear" w:color="000000" w:fill="7030A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51">
    <w:name w:val="xl151"/>
    <w:basedOn w:val="a"/>
    <w:rsid w:val="00845B92"/>
    <w:pPr>
      <w:shd w:val="clear" w:color="000000" w:fill="7030A0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152">
    <w:name w:val="xl152"/>
    <w:basedOn w:val="a"/>
    <w:rsid w:val="00845B92"/>
    <w:pPr>
      <w:shd w:val="clear" w:color="000000" w:fill="7030A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53">
    <w:name w:val="xl153"/>
    <w:basedOn w:val="a"/>
    <w:rsid w:val="00845B92"/>
    <w:pPr>
      <w:shd w:val="clear" w:color="000000" w:fill="7030A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xl154">
    <w:name w:val="xl154"/>
    <w:basedOn w:val="a"/>
    <w:rsid w:val="00845B92"/>
    <w:pPr>
      <w:shd w:val="clear" w:color="000000" w:fill="7030A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155">
    <w:name w:val="xl155"/>
    <w:basedOn w:val="a"/>
    <w:rsid w:val="00845B92"/>
    <w:pPr>
      <w:shd w:val="clear" w:color="000000" w:fill="7030A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56">
    <w:name w:val="xl156"/>
    <w:basedOn w:val="a"/>
    <w:rsid w:val="00845B92"/>
    <w:pPr>
      <w:shd w:val="clear" w:color="000000" w:fill="7030A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xl157">
    <w:name w:val="xl157"/>
    <w:basedOn w:val="a"/>
    <w:rsid w:val="00845B92"/>
    <w:pP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color w:val="FF0000"/>
      <w:sz w:val="20"/>
      <w:szCs w:val="20"/>
    </w:rPr>
  </w:style>
  <w:style w:type="paragraph" w:customStyle="1" w:styleId="xl158">
    <w:name w:val="xl158"/>
    <w:basedOn w:val="a"/>
    <w:rsid w:val="00845B92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0000"/>
      <w:sz w:val="20"/>
      <w:szCs w:val="20"/>
    </w:rPr>
  </w:style>
  <w:style w:type="paragraph" w:customStyle="1" w:styleId="xl159">
    <w:name w:val="xl159"/>
    <w:basedOn w:val="a"/>
    <w:rsid w:val="00845B92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0000"/>
      <w:sz w:val="20"/>
      <w:szCs w:val="20"/>
    </w:rPr>
  </w:style>
  <w:style w:type="paragraph" w:customStyle="1" w:styleId="xl160">
    <w:name w:val="xl160"/>
    <w:basedOn w:val="a"/>
    <w:rsid w:val="00845B9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FF0000"/>
      <w:sz w:val="20"/>
      <w:szCs w:val="20"/>
    </w:rPr>
  </w:style>
  <w:style w:type="paragraph" w:customStyle="1" w:styleId="xl161">
    <w:name w:val="xl161"/>
    <w:basedOn w:val="a"/>
    <w:rsid w:val="00845B9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162">
    <w:name w:val="xl162"/>
    <w:basedOn w:val="a"/>
    <w:rsid w:val="00845B9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163">
    <w:name w:val="xl163"/>
    <w:basedOn w:val="a"/>
    <w:rsid w:val="00845B9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FF0000"/>
      <w:sz w:val="20"/>
      <w:szCs w:val="20"/>
    </w:rPr>
  </w:style>
  <w:style w:type="paragraph" w:customStyle="1" w:styleId="xl164">
    <w:name w:val="xl164"/>
    <w:basedOn w:val="a"/>
    <w:rsid w:val="00845B92"/>
    <w:pPr>
      <w:shd w:val="clear" w:color="000000" w:fill="7030A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xl165">
    <w:name w:val="xl165"/>
    <w:basedOn w:val="a"/>
    <w:rsid w:val="00845B92"/>
    <w:pPr>
      <w:shd w:val="clear" w:color="000000" w:fill="7030A0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166">
    <w:name w:val="xl166"/>
    <w:basedOn w:val="a"/>
    <w:rsid w:val="00845B92"/>
    <w:pPr>
      <w:shd w:val="clear" w:color="000000" w:fill="7030A0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character" w:styleId="aff4">
    <w:name w:val="Subtle Emphasis"/>
    <w:uiPriority w:val="19"/>
    <w:qFormat/>
    <w:rsid w:val="00845B92"/>
    <w:rPr>
      <w:i/>
      <w:iCs/>
      <w:color w:val="404040"/>
    </w:rPr>
  </w:style>
  <w:style w:type="paragraph" w:customStyle="1" w:styleId="aff5">
    <w:name w:val="Примечание к таблице"/>
    <w:basedOn w:val="a"/>
    <w:next w:val="a"/>
    <w:rsid w:val="008840D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aff6">
    <w:name w:val="Таблица"/>
    <w:basedOn w:val="a"/>
    <w:rsid w:val="008840D8"/>
    <w:pPr>
      <w:spacing w:before="20" w:after="20" w:line="216" w:lineRule="auto"/>
      <w:jc w:val="center"/>
    </w:pPr>
    <w:rPr>
      <w:rFonts w:ascii="Times New Roman" w:eastAsia="Times New Roman" w:hAnsi="Times New Roman" w:cs="Times New Roman"/>
      <w:szCs w:val="20"/>
    </w:rPr>
  </w:style>
  <w:style w:type="paragraph" w:customStyle="1" w:styleId="aff7">
    <w:name w:val="Таблица текст"/>
    <w:basedOn w:val="aff6"/>
    <w:rsid w:val="008840D8"/>
    <w:pPr>
      <w:jc w:val="left"/>
    </w:pPr>
  </w:style>
  <w:style w:type="paragraph" w:customStyle="1" w:styleId="aff8">
    <w:name w:val="Таблица второстепенное"/>
    <w:basedOn w:val="aff6"/>
    <w:rsid w:val="008840D8"/>
    <w:rPr>
      <w:sz w:val="20"/>
    </w:rPr>
  </w:style>
  <w:style w:type="paragraph" w:customStyle="1" w:styleId="aff9">
    <w:name w:val="Таблица текст второстепенное"/>
    <w:basedOn w:val="aff7"/>
    <w:rsid w:val="008840D8"/>
    <w:rPr>
      <w:sz w:val="20"/>
    </w:rPr>
  </w:style>
  <w:style w:type="paragraph" w:customStyle="1" w:styleId="xl66">
    <w:name w:val="xl66"/>
    <w:basedOn w:val="a"/>
    <w:rsid w:val="00EE2C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64">
    <w:name w:val="xl64"/>
    <w:basedOn w:val="a"/>
    <w:rsid w:val="00E629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E62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4">
    <w:name w:val="S_Заголовок 4"/>
    <w:basedOn w:val="4"/>
    <w:rsid w:val="00AC57E0"/>
    <w:pPr>
      <w:tabs>
        <w:tab w:val="left" w:pos="539"/>
      </w:tabs>
      <w:spacing w:before="0" w:beforeAutospacing="0" w:after="0" w:afterAutospacing="0"/>
    </w:pPr>
    <w:rPr>
      <w:b w:val="0"/>
      <w:bCs w:val="0"/>
      <w:i/>
      <w:lang w:eastAsia="ar-SA"/>
    </w:rPr>
  </w:style>
  <w:style w:type="paragraph" w:customStyle="1" w:styleId="2a">
    <w:name w:val="Обычный2"/>
    <w:rsid w:val="00D80660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8">
    <w:name w:val="Обычный3"/>
    <w:rsid w:val="005A354E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a">
    <w:name w:val="Body Text Indent"/>
    <w:basedOn w:val="a"/>
    <w:link w:val="affb"/>
    <w:uiPriority w:val="99"/>
    <w:semiHidden/>
    <w:unhideWhenUsed/>
    <w:rsid w:val="00196FF7"/>
    <w:pPr>
      <w:spacing w:after="120"/>
      <w:ind w:left="283"/>
    </w:pPr>
  </w:style>
  <w:style w:type="character" w:customStyle="1" w:styleId="affb">
    <w:name w:val="Основной текст с отступом Знак"/>
    <w:basedOn w:val="a0"/>
    <w:link w:val="affa"/>
    <w:uiPriority w:val="99"/>
    <w:semiHidden/>
    <w:rsid w:val="00196F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5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7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2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3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admbel.ru/about/soeco/index.php?ELEMENT_ID=5992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9EB99A306EF5A3E3E35376B95DDF32879751FB02AEE081051E41004F9B4111DCA0F5C39236F9E9A2B0B9E68QDIDD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\\Server\&#1088;&#1072;&#1073;&#1086;&#1095;&#1080;&#1077;%20&#1087;&#1088;&#1086;&#1077;&#1082;&#1090;&#1099;\&#1061;&#1052;&#1040;&#1054;\&#1041;&#1077;&#1083;&#1086;&#1103;&#1088;&#1089;&#1082;&#1080;&#1081;%20&#1088;&#1072;&#1081;&#1086;&#1085;\&#1056;&#1072;&#1081;&#1086;&#1085;\&#1057;&#1058;&#1055;\&#1058;&#1077;&#1082;&#1089;&#1090;&#1086;&#1074;&#1099;&#1077;%20&#1084;&#1072;&#1090;&#1077;&#1088;&#1080;&#1072;&#1083;&#1099;\&#1074;&#1089;&#1087;&#1086;&#1084;&#1086;&#1075;&#1072;&#1090;&#1077;&#1083;&#1100;&#1085;&#1099;&#1081;\&#1042;&#1072;&#1088;&#1080;&#1072;&#1085;&#1090;%202\&#1043;&#1055;%20&#1075;&#1088;&#1072;&#1092;&#1080;&#1082;&#1080;.xlsx" TargetMode="External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9.4516619972384705E-4"/>
          <c:y val="8.2510173163364994E-2"/>
          <c:w val="0.75821398317138999"/>
          <c:h val="0.79632855736998798"/>
        </c:manualLayout>
      </c:layout>
      <c:pie3DChart>
        <c:varyColors val="1"/>
        <c:ser>
          <c:idx val="0"/>
          <c:order val="0"/>
          <c:tx>
            <c:strRef>
              <c:f>Лист2!$F$38:$H$38</c:f>
              <c:strCache>
                <c:ptCount val="1"/>
                <c:pt idx="0">
                  <c:v>23,5 65,1 11,3</c:v>
                </c:pt>
              </c:strCache>
            </c:strRef>
          </c:tx>
          <c:spPr>
            <a:ln w="22225">
              <a:solidFill>
                <a:prstClr val="black"/>
              </a:solidFill>
            </a:ln>
          </c:spPr>
          <c:dPt>
            <c:idx val="0"/>
            <c:bubble3D val="0"/>
            <c:explosion val="7"/>
            <c:spPr>
              <a:solidFill>
                <a:srgbClr val="00B0F0"/>
              </a:solidFill>
              <a:ln w="22225">
                <a:solidFill>
                  <a:prstClr val="black"/>
                </a:solidFill>
              </a:ln>
            </c:spPr>
          </c:dPt>
          <c:dPt>
            <c:idx val="1"/>
            <c:bubble3D val="0"/>
            <c:explosion val="30"/>
            <c:spPr>
              <a:solidFill>
                <a:schemeClr val="accent2">
                  <a:lumMod val="75000"/>
                </a:schemeClr>
              </a:solidFill>
              <a:ln w="22225">
                <a:solidFill>
                  <a:prstClr val="black"/>
                </a:solidFill>
              </a:ln>
            </c:spPr>
          </c:dPt>
          <c:dPt>
            <c:idx val="2"/>
            <c:bubble3D val="0"/>
            <c:spPr>
              <a:gradFill>
                <a:gsLst>
                  <a:gs pos="0">
                    <a:srgbClr val="DDEBCF"/>
                  </a:gs>
                  <a:gs pos="50000">
                    <a:srgbClr val="9CB86E"/>
                  </a:gs>
                  <a:gs pos="100000">
                    <a:srgbClr val="156B13"/>
                  </a:gs>
                </a:gsLst>
                <a:lin ang="5400000" scaled="0"/>
              </a:gradFill>
              <a:ln w="22225">
                <a:solidFill>
                  <a:prstClr val="black"/>
                </a:solidFill>
              </a:ln>
            </c:spPr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 b="1"/>
                      <a:t>2</a:t>
                    </a:r>
                    <a:r>
                      <a:rPr lang="en-US"/>
                      <a:t>3,5%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 b="1"/>
                      <a:t>6</a:t>
                    </a:r>
                    <a:r>
                      <a:rPr lang="en-US"/>
                      <a:t>5,1%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 b="1"/>
                      <a:t>1</a:t>
                    </a:r>
                    <a:r>
                      <a:rPr lang="en-US"/>
                      <a:t>1,3%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Лист2!$F$36:$I$36</c:f>
              <c:strCache>
                <c:ptCount val="3"/>
                <c:pt idx="0">
                  <c:v>Моложе трудоспособного</c:v>
                </c:pt>
                <c:pt idx="1">
                  <c:v>Трудоспособное</c:v>
                </c:pt>
                <c:pt idx="2">
                  <c:v>Старше трудоспособного</c:v>
                </c:pt>
              </c:strCache>
            </c:strRef>
          </c:cat>
          <c:val>
            <c:numRef>
              <c:f>Лист2!$F$38:$H$38</c:f>
              <c:numCache>
                <c:formatCode>0.0</c:formatCode>
                <c:ptCount val="3"/>
                <c:pt idx="0">
                  <c:v>23.540634623108829</c:v>
                </c:pt>
                <c:pt idx="1">
                  <c:v>65.129200696211001</c:v>
                </c:pt>
                <c:pt idx="2">
                  <c:v>11.33016468068014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>
          <a:outerShdw blurRad="1270000" dist="1219200" sx="1000" sy="1000" algn="ctr" rotWithShape="0">
            <a:srgbClr val="F4E7ED">
              <a:lumMod val="50000"/>
            </a:srgbClr>
          </a:outerShdw>
        </a:effectLst>
      </c:spPr>
    </c:plotArea>
    <c:legend>
      <c:legendPos val="r"/>
      <c:overlay val="0"/>
      <c:txPr>
        <a:bodyPr/>
        <a:lstStyle/>
        <a:p>
          <a:pPr rtl="0">
            <a:defRPr/>
          </a:pPr>
          <a:endParaRPr lang="ru-RU"/>
        </a:p>
      </c:txPr>
    </c:legend>
    <c:plotVisOnly val="1"/>
    <c:dispBlanksAs val="zero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FFFFBF-82FC-4BD9-957D-CFDDF13A1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32</Pages>
  <Words>10409</Words>
  <Characters>59335</Characters>
  <Application>Microsoft Office Word</Application>
  <DocSecurity>0</DocSecurity>
  <Lines>494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1</cp:lastModifiedBy>
  <cp:revision>23</cp:revision>
  <cp:lastPrinted>2016-03-01T17:56:00Z</cp:lastPrinted>
  <dcterms:created xsi:type="dcterms:W3CDTF">2016-04-18T12:45:00Z</dcterms:created>
  <dcterms:modified xsi:type="dcterms:W3CDTF">2016-04-25T11:47:00Z</dcterms:modified>
</cp:coreProperties>
</file>