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644" w:rsidRPr="005F3107" w:rsidRDefault="00DE1644" w:rsidP="00DE1644">
      <w:pPr>
        <w:tabs>
          <w:tab w:val="center" w:pos="4537"/>
          <w:tab w:val="left" w:pos="8175"/>
        </w:tabs>
        <w:jc w:val="center"/>
        <w:rPr>
          <w:noProof/>
        </w:rPr>
      </w:pPr>
      <w:r>
        <w:rPr>
          <w:noProof/>
        </w:rPr>
        <w:drawing>
          <wp:inline distT="0" distB="0" distL="0" distR="0">
            <wp:extent cx="647700" cy="885825"/>
            <wp:effectExtent l="1905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5" cstate="print"/>
                    <a:srcRect/>
                    <a:stretch>
                      <a:fillRect/>
                    </a:stretch>
                  </pic:blipFill>
                  <pic:spPr bwMode="auto">
                    <a:xfrm>
                      <a:off x="0" y="0"/>
                      <a:ext cx="647700" cy="885825"/>
                    </a:xfrm>
                    <a:prstGeom prst="rect">
                      <a:avLst/>
                    </a:prstGeom>
                    <a:noFill/>
                    <a:ln w="9525">
                      <a:noFill/>
                      <a:miter lim="800000"/>
                      <a:headEnd/>
                      <a:tailEnd/>
                    </a:ln>
                  </pic:spPr>
                </pic:pic>
              </a:graphicData>
            </a:graphic>
          </wp:inline>
        </w:drawing>
      </w:r>
    </w:p>
    <w:p w:rsidR="00DE1644" w:rsidRPr="005F3107" w:rsidRDefault="00DE1644" w:rsidP="00DE1644">
      <w:pPr>
        <w:keepNext/>
        <w:jc w:val="center"/>
        <w:outlineLvl w:val="1"/>
        <w:rPr>
          <w:b/>
          <w:sz w:val="22"/>
          <w:szCs w:val="22"/>
        </w:rPr>
      </w:pPr>
    </w:p>
    <w:p w:rsidR="00DE1644" w:rsidRPr="005F3107" w:rsidRDefault="00DE1644" w:rsidP="00DE1644">
      <w:pPr>
        <w:keepNext/>
        <w:jc w:val="center"/>
        <w:outlineLvl w:val="1"/>
        <w:rPr>
          <w:b/>
          <w:sz w:val="22"/>
          <w:szCs w:val="22"/>
        </w:rPr>
      </w:pPr>
      <w:r w:rsidRPr="005F3107">
        <w:rPr>
          <w:b/>
          <w:sz w:val="22"/>
          <w:szCs w:val="22"/>
        </w:rPr>
        <w:t xml:space="preserve">СЕЛЬСКОЕ ПОСЕЛЕНИЕ </w:t>
      </w:r>
      <w:proofErr w:type="gramStart"/>
      <w:r w:rsidRPr="005F3107">
        <w:rPr>
          <w:b/>
          <w:sz w:val="22"/>
          <w:szCs w:val="22"/>
        </w:rPr>
        <w:t>ПОЛНОВАТ</w:t>
      </w:r>
      <w:proofErr w:type="gramEnd"/>
    </w:p>
    <w:p w:rsidR="00DE1644" w:rsidRPr="005F3107" w:rsidRDefault="00DE1644" w:rsidP="00DE1644">
      <w:pPr>
        <w:keepNext/>
        <w:jc w:val="center"/>
        <w:outlineLvl w:val="1"/>
        <w:rPr>
          <w:b/>
          <w:sz w:val="22"/>
          <w:szCs w:val="22"/>
        </w:rPr>
      </w:pPr>
      <w:r w:rsidRPr="005F3107">
        <w:rPr>
          <w:b/>
          <w:sz w:val="22"/>
          <w:szCs w:val="22"/>
        </w:rPr>
        <w:t>БЕЛОЯРСКИЙ РАЙОН</w:t>
      </w:r>
    </w:p>
    <w:p w:rsidR="00DE1644" w:rsidRPr="005F3107" w:rsidRDefault="00DE1644" w:rsidP="00DE1644">
      <w:pPr>
        <w:keepNext/>
        <w:jc w:val="center"/>
        <w:outlineLvl w:val="2"/>
        <w:rPr>
          <w:b/>
          <w:sz w:val="20"/>
          <w:szCs w:val="20"/>
        </w:rPr>
      </w:pPr>
      <w:r w:rsidRPr="005F3107">
        <w:rPr>
          <w:b/>
          <w:sz w:val="20"/>
          <w:szCs w:val="20"/>
        </w:rPr>
        <w:t>ХАНТЫ-МАНСИЙСКИЙ АВТОНОМНЫЙ ОКРУГ - ЮГРА</w:t>
      </w:r>
    </w:p>
    <w:p w:rsidR="00DE1644" w:rsidRPr="005F3107" w:rsidRDefault="00DE1644" w:rsidP="00DE1644">
      <w:pPr>
        <w:jc w:val="right"/>
        <w:rPr>
          <w:b/>
        </w:rPr>
      </w:pPr>
      <w:r w:rsidRPr="005F3107">
        <w:rPr>
          <w:b/>
        </w:rPr>
        <w:t xml:space="preserve">                        </w:t>
      </w:r>
    </w:p>
    <w:p w:rsidR="00DE1644" w:rsidRPr="005F3107" w:rsidRDefault="00DE1644" w:rsidP="00DE1644">
      <w:pPr>
        <w:jc w:val="right"/>
        <w:rPr>
          <w:b/>
        </w:rPr>
      </w:pPr>
      <w:r w:rsidRPr="005F3107">
        <w:rPr>
          <w:b/>
        </w:rPr>
        <w:t xml:space="preserve">                </w:t>
      </w:r>
    </w:p>
    <w:p w:rsidR="00DE1644" w:rsidRPr="005F3107" w:rsidRDefault="00DE1644" w:rsidP="00DE1644">
      <w:pPr>
        <w:keepNext/>
        <w:jc w:val="center"/>
        <w:outlineLvl w:val="0"/>
        <w:rPr>
          <w:b/>
          <w:sz w:val="32"/>
          <w:szCs w:val="20"/>
        </w:rPr>
      </w:pPr>
      <w:r w:rsidRPr="005F3107">
        <w:rPr>
          <w:b/>
          <w:sz w:val="32"/>
          <w:szCs w:val="20"/>
        </w:rPr>
        <w:t>СОВЕТ ДЕПУТАТОВ</w:t>
      </w:r>
    </w:p>
    <w:p w:rsidR="00DE1644" w:rsidRPr="005F3107" w:rsidRDefault="00DE1644" w:rsidP="00DE1644">
      <w:pPr>
        <w:keepNext/>
        <w:jc w:val="center"/>
        <w:outlineLvl w:val="0"/>
        <w:rPr>
          <w:b/>
          <w:sz w:val="32"/>
          <w:szCs w:val="20"/>
        </w:rPr>
      </w:pPr>
      <w:r w:rsidRPr="005F3107">
        <w:rPr>
          <w:b/>
          <w:sz w:val="32"/>
          <w:szCs w:val="20"/>
        </w:rPr>
        <w:t xml:space="preserve">СЕЛЬСКОГО ПОСЕЛЕНИЯ </w:t>
      </w:r>
      <w:proofErr w:type="gramStart"/>
      <w:r w:rsidRPr="005F3107">
        <w:rPr>
          <w:b/>
          <w:sz w:val="32"/>
          <w:szCs w:val="20"/>
        </w:rPr>
        <w:t>ПОЛНОВАТ</w:t>
      </w:r>
      <w:proofErr w:type="gramEnd"/>
      <w:r w:rsidRPr="005F3107">
        <w:rPr>
          <w:b/>
          <w:sz w:val="32"/>
          <w:szCs w:val="20"/>
        </w:rPr>
        <w:t xml:space="preserve"> </w:t>
      </w:r>
    </w:p>
    <w:p w:rsidR="00DE1644" w:rsidRDefault="00DE1644" w:rsidP="00DE1644">
      <w:pPr>
        <w:jc w:val="right"/>
      </w:pPr>
      <w:r w:rsidRPr="005F3107">
        <w:tab/>
      </w:r>
      <w:r w:rsidRPr="005F3107">
        <w:tab/>
      </w:r>
      <w:r>
        <w:t xml:space="preserve">                            </w:t>
      </w:r>
    </w:p>
    <w:p w:rsidR="00DE1644" w:rsidRPr="000E16B2" w:rsidRDefault="00DE1644" w:rsidP="00DE1644">
      <w:pPr>
        <w:jc w:val="right"/>
        <w:rPr>
          <w:b/>
        </w:rPr>
      </w:pPr>
      <w:r>
        <w:rPr>
          <w:b/>
        </w:rPr>
        <w:t xml:space="preserve">                                                         </w:t>
      </w:r>
      <w:r w:rsidRPr="000E16B2">
        <w:rPr>
          <w:b/>
        </w:rPr>
        <w:tab/>
      </w:r>
      <w:r w:rsidRPr="000E16B2">
        <w:rPr>
          <w:b/>
        </w:rPr>
        <w:tab/>
        <w:t xml:space="preserve">        </w:t>
      </w:r>
    </w:p>
    <w:p w:rsidR="00DE1644" w:rsidRDefault="00DE1644" w:rsidP="00DE1644">
      <w:pPr>
        <w:keepNext/>
        <w:jc w:val="center"/>
        <w:outlineLvl w:val="0"/>
        <w:rPr>
          <w:b/>
          <w:sz w:val="28"/>
          <w:szCs w:val="20"/>
        </w:rPr>
      </w:pPr>
      <w:r w:rsidRPr="005F3107">
        <w:rPr>
          <w:b/>
          <w:sz w:val="28"/>
          <w:szCs w:val="20"/>
        </w:rPr>
        <w:t>РЕШЕНИЕ</w:t>
      </w:r>
    </w:p>
    <w:p w:rsidR="00DE1644" w:rsidRDefault="00DE1644" w:rsidP="00DE1644">
      <w:pPr>
        <w:jc w:val="right"/>
      </w:pPr>
      <w:r>
        <w:t>Проект</w:t>
      </w:r>
    </w:p>
    <w:p w:rsidR="00DE1644" w:rsidRDefault="00DE1644" w:rsidP="00DE1644">
      <w:r>
        <w:t xml:space="preserve"> </w:t>
      </w:r>
    </w:p>
    <w:p w:rsidR="00DE1644" w:rsidRDefault="00DE1644" w:rsidP="00DE1644">
      <w:pPr>
        <w:jc w:val="both"/>
        <w:rPr>
          <w:u w:val="single"/>
        </w:rPr>
      </w:pPr>
      <w:r>
        <w:t xml:space="preserve">от   июля 2021 года                                                                                                              №   </w:t>
      </w:r>
    </w:p>
    <w:p w:rsidR="00DE1644" w:rsidRDefault="00DE1644" w:rsidP="00DE1644">
      <w:pPr>
        <w:jc w:val="center"/>
      </w:pPr>
    </w:p>
    <w:p w:rsidR="00DE1644" w:rsidRDefault="00DE1644" w:rsidP="00DE1644">
      <w:pPr>
        <w:jc w:val="center"/>
      </w:pPr>
    </w:p>
    <w:p w:rsidR="00DE1644" w:rsidRDefault="00DE1644" w:rsidP="00DE1644">
      <w:pPr>
        <w:pStyle w:val="ConsPlusTitle"/>
        <w:widowControl/>
        <w:jc w:val="center"/>
      </w:pPr>
      <w:r w:rsidRPr="00B47210">
        <w:t>О внесении изменени</w:t>
      </w:r>
      <w:r>
        <w:t>й</w:t>
      </w:r>
      <w:r w:rsidRPr="00B47210">
        <w:t xml:space="preserve"> в </w:t>
      </w:r>
      <w:r>
        <w:t xml:space="preserve">приложение к решению Совета депутатов сельского поселения </w:t>
      </w:r>
      <w:proofErr w:type="gramStart"/>
      <w:r>
        <w:t>Полноват</w:t>
      </w:r>
      <w:proofErr w:type="gramEnd"/>
      <w:r>
        <w:t xml:space="preserve"> от 29 сентября 2006 года № 17    </w:t>
      </w:r>
    </w:p>
    <w:p w:rsidR="00A848E3" w:rsidRDefault="00A848E3"/>
    <w:p w:rsidR="00DE1644" w:rsidRDefault="00DE1644"/>
    <w:p w:rsidR="00DE1644" w:rsidRPr="007033C2" w:rsidRDefault="00DE1644" w:rsidP="00DE1644">
      <w:pPr>
        <w:tabs>
          <w:tab w:val="left" w:pos="720"/>
          <w:tab w:val="center" w:pos="993"/>
        </w:tabs>
        <w:ind w:firstLine="709"/>
        <w:jc w:val="both"/>
        <w:rPr>
          <w:b/>
        </w:rPr>
      </w:pPr>
      <w:r>
        <w:t>Совет депутатов сельского поселения Полноват</w:t>
      </w:r>
      <w:r w:rsidRPr="007033C2">
        <w:t xml:space="preserve"> </w:t>
      </w:r>
      <w:r w:rsidRPr="007033C2">
        <w:rPr>
          <w:b/>
          <w:spacing w:val="40"/>
        </w:rPr>
        <w:t>реши</w:t>
      </w:r>
      <w:r w:rsidRPr="007033C2">
        <w:rPr>
          <w:b/>
        </w:rPr>
        <w:t>:</w:t>
      </w:r>
    </w:p>
    <w:p w:rsidR="00DE1644" w:rsidRPr="007033C2" w:rsidRDefault="00DE1644" w:rsidP="00DE1644">
      <w:pPr>
        <w:tabs>
          <w:tab w:val="left" w:pos="720"/>
        </w:tabs>
        <w:autoSpaceDE w:val="0"/>
        <w:autoSpaceDN w:val="0"/>
        <w:adjustRightInd w:val="0"/>
        <w:jc w:val="both"/>
      </w:pPr>
      <w:r w:rsidRPr="007033C2">
        <w:tab/>
        <w:t xml:space="preserve">1. </w:t>
      </w:r>
      <w:proofErr w:type="gramStart"/>
      <w:r w:rsidRPr="007033C2">
        <w:t xml:space="preserve">Внести в приложение «Гарантии и компенсации для лиц, проживающих в </w:t>
      </w:r>
      <w:r>
        <w:t>сельском поселении Полноват</w:t>
      </w:r>
      <w:r w:rsidRPr="007033C2">
        <w:t xml:space="preserve">, работающих в организациях, финансируемых из бюджета </w:t>
      </w:r>
      <w:r>
        <w:t>сельского поселения Полноват</w:t>
      </w:r>
      <w:r w:rsidRPr="007033C2">
        <w:t xml:space="preserve">» к решению </w:t>
      </w:r>
      <w:r>
        <w:t>Совета депутатов сельского поселения Полноват</w:t>
      </w:r>
      <w:r w:rsidRPr="007033C2">
        <w:t xml:space="preserve"> от </w:t>
      </w:r>
      <w:r>
        <w:t>29 сентября</w:t>
      </w:r>
      <w:r w:rsidRPr="007033C2">
        <w:t xml:space="preserve"> 2006 </w:t>
      </w:r>
      <w:r>
        <w:t>года № 17</w:t>
      </w:r>
      <w:r w:rsidRPr="007033C2">
        <w:t xml:space="preserve"> «О гарантиях и компенсациях для лиц, проживающих в </w:t>
      </w:r>
      <w:r>
        <w:t>сельском поселении Полноват</w:t>
      </w:r>
      <w:r w:rsidRPr="007033C2">
        <w:t xml:space="preserve">, работающих в органах местного самоуправления </w:t>
      </w:r>
      <w:r>
        <w:t>сельского поселения Полноват</w:t>
      </w:r>
      <w:r w:rsidRPr="007033C2">
        <w:t xml:space="preserve">, муниципальных учреждениях </w:t>
      </w:r>
      <w:r>
        <w:t>сельского поселения Полноват</w:t>
      </w:r>
      <w:r w:rsidRPr="007033C2">
        <w:t>» следующие</w:t>
      </w:r>
      <w:proofErr w:type="gramEnd"/>
      <w:r w:rsidRPr="007033C2">
        <w:t xml:space="preserve"> изменения:</w:t>
      </w:r>
      <w:r>
        <w:t xml:space="preserve"> </w:t>
      </w:r>
    </w:p>
    <w:p w:rsidR="00DE1644" w:rsidRPr="007033C2" w:rsidRDefault="00DE1644" w:rsidP="00DE1644">
      <w:pPr>
        <w:tabs>
          <w:tab w:val="left" w:pos="720"/>
        </w:tabs>
        <w:autoSpaceDE w:val="0"/>
        <w:autoSpaceDN w:val="0"/>
        <w:adjustRightInd w:val="0"/>
        <w:jc w:val="both"/>
      </w:pPr>
      <w:r w:rsidRPr="007033C2">
        <w:tab/>
        <w:t xml:space="preserve">1) </w:t>
      </w:r>
      <w:r>
        <w:t>в</w:t>
      </w:r>
      <w:r w:rsidRPr="007033C2">
        <w:t xml:space="preserve"> абзацах втором, третьем пункта 3.2 раздела 3 «Процентная надбавка к заработной плате» слова «до 30 лет»  заменить словами «до 35 лет включительно»;</w:t>
      </w:r>
    </w:p>
    <w:p w:rsidR="00DE1644" w:rsidRPr="007033C2" w:rsidRDefault="00DE1644" w:rsidP="00DE1644">
      <w:pPr>
        <w:tabs>
          <w:tab w:val="left" w:pos="720"/>
        </w:tabs>
        <w:autoSpaceDE w:val="0"/>
        <w:autoSpaceDN w:val="0"/>
        <w:adjustRightInd w:val="0"/>
        <w:jc w:val="both"/>
      </w:pPr>
      <w:r w:rsidRPr="007033C2">
        <w:tab/>
        <w:t>2) в разделе 4 «Компенсация расходов на оплату стоимости проезда и провоза багажа к месту использования отпуска и обратно»:</w:t>
      </w:r>
    </w:p>
    <w:p w:rsidR="00DE1644" w:rsidRPr="007033C2" w:rsidRDefault="00DE1644" w:rsidP="00DE1644">
      <w:pPr>
        <w:tabs>
          <w:tab w:val="left" w:pos="720"/>
        </w:tabs>
        <w:autoSpaceDE w:val="0"/>
        <w:autoSpaceDN w:val="0"/>
        <w:adjustRightInd w:val="0"/>
        <w:jc w:val="both"/>
      </w:pPr>
      <w:r w:rsidRPr="007033C2">
        <w:tab/>
        <w:t xml:space="preserve">а) </w:t>
      </w:r>
      <w:r>
        <w:t xml:space="preserve">по </w:t>
      </w:r>
      <w:r w:rsidRPr="007033C2">
        <w:t>текст</w:t>
      </w:r>
      <w:r>
        <w:t>у</w:t>
      </w:r>
      <w:r w:rsidRPr="007033C2">
        <w:t xml:space="preserve"> слово «постоянн</w:t>
      </w:r>
      <w:r>
        <w:t>ый</w:t>
      </w:r>
      <w:r w:rsidRPr="007033C2">
        <w:t>»</w:t>
      </w:r>
      <w:r>
        <w:t xml:space="preserve"> в соответствующих  падежах – </w:t>
      </w:r>
      <w:r w:rsidRPr="007033C2">
        <w:t xml:space="preserve"> исключить;</w:t>
      </w:r>
    </w:p>
    <w:p w:rsidR="00DE1644" w:rsidRPr="007033C2" w:rsidRDefault="00DE1644" w:rsidP="00DE1644">
      <w:pPr>
        <w:tabs>
          <w:tab w:val="left" w:pos="720"/>
        </w:tabs>
        <w:autoSpaceDE w:val="0"/>
        <w:autoSpaceDN w:val="0"/>
        <w:adjustRightInd w:val="0"/>
        <w:jc w:val="both"/>
      </w:pPr>
      <w:r w:rsidRPr="007033C2">
        <w:tab/>
        <w:t>б) в подразделе 4</w:t>
      </w:r>
      <w:r w:rsidR="0075625F">
        <w:t>-</w:t>
      </w:r>
      <w:r w:rsidRPr="007033C2">
        <w:t xml:space="preserve">1 «Общие положения о порядке компенсации расходов на оплату стоимости проезда и провоза багажа к месту использования отпуска и обратно»: </w:t>
      </w:r>
    </w:p>
    <w:p w:rsidR="00DE1644" w:rsidRPr="007033C2" w:rsidRDefault="00DE1644" w:rsidP="00DE1644">
      <w:pPr>
        <w:tabs>
          <w:tab w:val="left" w:pos="720"/>
        </w:tabs>
        <w:autoSpaceDE w:val="0"/>
        <w:autoSpaceDN w:val="0"/>
        <w:adjustRightInd w:val="0"/>
        <w:jc w:val="both"/>
      </w:pPr>
      <w:r w:rsidRPr="007033C2">
        <w:tab/>
        <w:t>- в пункте 4.3 слова « в отпуске по уходу за детьми» заменить словами «в отпусках по беременности и родам, отпусках по уходу за ребенком»;</w:t>
      </w:r>
    </w:p>
    <w:p w:rsidR="00DE1644" w:rsidRPr="007033C2" w:rsidRDefault="00DE1644" w:rsidP="00DE1644">
      <w:pPr>
        <w:pStyle w:val="a5"/>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t xml:space="preserve">            - в пункте 4.4:</w:t>
      </w:r>
    </w:p>
    <w:p w:rsidR="00DE1644" w:rsidRPr="007033C2" w:rsidRDefault="00DE1644" w:rsidP="00DE1644">
      <w:pPr>
        <w:pStyle w:val="a5"/>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tab/>
        <w:t xml:space="preserve"> после слов «заработной платы</w:t>
      </w:r>
      <w:proofErr w:type="gramStart"/>
      <w:r w:rsidRPr="007033C2">
        <w:rPr>
          <w:rFonts w:ascii="Times New Roman" w:hAnsi="Times New Roman"/>
          <w:sz w:val="24"/>
          <w:szCs w:val="24"/>
        </w:rPr>
        <w:t>,»</w:t>
      </w:r>
      <w:proofErr w:type="gramEnd"/>
      <w:r w:rsidRPr="007033C2">
        <w:rPr>
          <w:rFonts w:ascii="Times New Roman" w:hAnsi="Times New Roman"/>
          <w:sz w:val="24"/>
          <w:szCs w:val="24"/>
        </w:rPr>
        <w:t xml:space="preserve"> дополнить словами «отпуска по беременности и родам, отпуска по уходу за ребенком,»;</w:t>
      </w:r>
    </w:p>
    <w:p w:rsidR="00DE1644" w:rsidRPr="007033C2" w:rsidRDefault="00DE1644" w:rsidP="00DE1644">
      <w:pPr>
        <w:pStyle w:val="a5"/>
        <w:tabs>
          <w:tab w:val="left" w:pos="0"/>
          <w:tab w:val="left" w:pos="720"/>
        </w:tabs>
        <w:spacing w:after="0" w:line="240" w:lineRule="auto"/>
        <w:jc w:val="both"/>
        <w:rPr>
          <w:rFonts w:ascii="Times New Roman" w:hAnsi="Times New Roman"/>
          <w:sz w:val="24"/>
          <w:szCs w:val="24"/>
        </w:rPr>
      </w:pPr>
      <w:r w:rsidRPr="007033C2">
        <w:rPr>
          <w:rFonts w:ascii="Times New Roman" w:hAnsi="Times New Roman"/>
          <w:sz w:val="24"/>
          <w:szCs w:val="24"/>
        </w:rPr>
        <w:t xml:space="preserve"> дополнить абзацем вторым следующего содержания:</w:t>
      </w:r>
    </w:p>
    <w:p w:rsidR="00DE1644" w:rsidRPr="007033C2" w:rsidRDefault="00DE1644" w:rsidP="00DE1644">
      <w:pPr>
        <w:pStyle w:val="a5"/>
        <w:tabs>
          <w:tab w:val="left" w:pos="0"/>
        </w:tabs>
        <w:spacing w:after="0" w:line="240" w:lineRule="auto"/>
        <w:ind w:left="0" w:firstLine="720"/>
        <w:jc w:val="both"/>
        <w:rPr>
          <w:rFonts w:ascii="Times New Roman" w:hAnsi="Times New Roman"/>
          <w:sz w:val="24"/>
          <w:szCs w:val="24"/>
        </w:rPr>
      </w:pPr>
      <w:proofErr w:type="gramStart"/>
      <w:r w:rsidRPr="007033C2">
        <w:rPr>
          <w:rFonts w:ascii="Times New Roman" w:hAnsi="Times New Roman"/>
          <w:sz w:val="24"/>
          <w:szCs w:val="24"/>
        </w:rPr>
        <w:t>«Возвращение работника из места использования отпуска к месту жительства может осуществляться в день выхода на работу из отпуска до начала рабочего дня смены).»;</w:t>
      </w:r>
      <w:bookmarkStart w:id="0" w:name="_GoBack"/>
      <w:bookmarkEnd w:id="0"/>
      <w:proofErr w:type="gramEnd"/>
    </w:p>
    <w:p w:rsidR="00DE1644" w:rsidRPr="007033C2" w:rsidRDefault="00DE1644" w:rsidP="00DE1644">
      <w:pPr>
        <w:pStyle w:val="a5"/>
        <w:tabs>
          <w:tab w:val="left" w:pos="0"/>
          <w:tab w:val="left" w:pos="720"/>
        </w:tabs>
        <w:spacing w:after="0" w:line="240" w:lineRule="auto"/>
        <w:jc w:val="both"/>
        <w:rPr>
          <w:rFonts w:ascii="Times New Roman" w:hAnsi="Times New Roman"/>
          <w:sz w:val="24"/>
          <w:szCs w:val="24"/>
        </w:rPr>
      </w:pPr>
      <w:r w:rsidRPr="007033C2">
        <w:rPr>
          <w:rFonts w:ascii="Times New Roman" w:hAnsi="Times New Roman"/>
          <w:sz w:val="24"/>
          <w:szCs w:val="24"/>
        </w:rPr>
        <w:t xml:space="preserve"> - в пункте 4.6:</w:t>
      </w:r>
    </w:p>
    <w:p w:rsidR="00DE1644" w:rsidRPr="007033C2" w:rsidRDefault="00DE1644" w:rsidP="00DE1644">
      <w:pPr>
        <w:pStyle w:val="a5"/>
        <w:tabs>
          <w:tab w:val="left" w:pos="0"/>
        </w:tabs>
        <w:spacing w:after="0" w:line="240" w:lineRule="auto"/>
        <w:ind w:left="0" w:firstLine="720"/>
        <w:jc w:val="both"/>
        <w:rPr>
          <w:rFonts w:ascii="Times New Roman" w:hAnsi="Times New Roman"/>
          <w:sz w:val="24"/>
          <w:szCs w:val="24"/>
        </w:rPr>
      </w:pPr>
      <w:r w:rsidRPr="007033C2">
        <w:rPr>
          <w:rFonts w:ascii="Times New Roman" w:hAnsi="Times New Roman"/>
          <w:sz w:val="24"/>
          <w:szCs w:val="24"/>
        </w:rPr>
        <w:t>после слова «пункте</w:t>
      </w:r>
      <w:proofErr w:type="gramStart"/>
      <w:r w:rsidRPr="007033C2">
        <w:rPr>
          <w:rFonts w:ascii="Times New Roman" w:hAnsi="Times New Roman"/>
          <w:sz w:val="24"/>
          <w:szCs w:val="24"/>
        </w:rPr>
        <w:t>,»</w:t>
      </w:r>
      <w:proofErr w:type="gramEnd"/>
      <w:r w:rsidRPr="007033C2">
        <w:rPr>
          <w:rFonts w:ascii="Times New Roman" w:hAnsi="Times New Roman"/>
          <w:sz w:val="24"/>
          <w:szCs w:val="24"/>
        </w:rPr>
        <w:t xml:space="preserve"> дополнить словами «а также неработающим членам их семей»;</w:t>
      </w:r>
    </w:p>
    <w:p w:rsidR="00DE1644" w:rsidRPr="007033C2" w:rsidRDefault="00DE1644" w:rsidP="00DE1644">
      <w:pPr>
        <w:pStyle w:val="a5"/>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lastRenderedPageBreak/>
        <w:tab/>
        <w:t>после слова «использования» дополнить словами «указанными лицами»;</w:t>
      </w:r>
    </w:p>
    <w:p w:rsidR="00DE1644" w:rsidRPr="007033C2" w:rsidRDefault="00DE1644" w:rsidP="00DE1644">
      <w:pPr>
        <w:autoSpaceDE w:val="0"/>
        <w:autoSpaceDN w:val="0"/>
        <w:adjustRightInd w:val="0"/>
        <w:ind w:firstLine="708"/>
        <w:jc w:val="both"/>
      </w:pPr>
      <w:r w:rsidRPr="007033C2">
        <w:t xml:space="preserve">- пункт 4.12 изложить в следующей редакции: </w:t>
      </w:r>
    </w:p>
    <w:p w:rsidR="00DE1644" w:rsidRPr="007033C2" w:rsidRDefault="00DE1644" w:rsidP="00DE1644">
      <w:pPr>
        <w:autoSpaceDE w:val="0"/>
        <w:autoSpaceDN w:val="0"/>
        <w:adjustRightInd w:val="0"/>
        <w:ind w:firstLine="708"/>
        <w:jc w:val="both"/>
      </w:pPr>
      <w:r w:rsidRPr="007033C2">
        <w:t>«4.12. Неработающими членами семьи работника признаются:</w:t>
      </w:r>
    </w:p>
    <w:p w:rsidR="00DE1644" w:rsidRPr="007033C2" w:rsidRDefault="00DE1644" w:rsidP="00DE1644">
      <w:pPr>
        <w:autoSpaceDE w:val="0"/>
        <w:autoSpaceDN w:val="0"/>
        <w:adjustRightInd w:val="0"/>
        <w:ind w:firstLine="708"/>
        <w:jc w:val="both"/>
      </w:pPr>
      <w:r w:rsidRPr="007033C2">
        <w:t>1) неработающий супруг (неработающая супруга) работника. При этом статус неработающего гражданина подтверждается одновременным предъявлением копии трудовой книжки и справки из Федеральной налоговой службы Российской Федерации об отсутствии регистрации супруга (супруги) в качестве индивидуального предпринимателя. В случае отсутствия у супруга (супруги) работника трудовой книжки работником представляется справка, выданная на имя супруга (супруги) работника территориальным органом Пенсионного фонда Российской Федерации, об уплате страховых взносов на обязательное пенсионное страхование, подтверждающая наличие или отсутствие трудовой деятельности супруга (супруги) работника;</w:t>
      </w:r>
    </w:p>
    <w:p w:rsidR="00DE1644" w:rsidRPr="007033C2" w:rsidRDefault="00DE1644" w:rsidP="00DE1644">
      <w:pPr>
        <w:autoSpaceDE w:val="0"/>
        <w:autoSpaceDN w:val="0"/>
        <w:adjustRightInd w:val="0"/>
        <w:ind w:firstLine="708"/>
        <w:jc w:val="both"/>
      </w:pPr>
      <w:r w:rsidRPr="007033C2">
        <w:t>2) дети работника (супруга (супруги) работника) в возрасте до 18 лет, в том числе дети, в отношении которых работник (супруг работника) назначен опекуном или попечителем;</w:t>
      </w:r>
    </w:p>
    <w:p w:rsidR="00DE1644" w:rsidRPr="007033C2" w:rsidRDefault="00DE1644" w:rsidP="00DE1644">
      <w:pPr>
        <w:autoSpaceDE w:val="0"/>
        <w:autoSpaceDN w:val="0"/>
        <w:adjustRightInd w:val="0"/>
        <w:ind w:firstLine="708"/>
        <w:jc w:val="both"/>
      </w:pPr>
      <w:proofErr w:type="gramStart"/>
      <w:r w:rsidRPr="007033C2">
        <w:t>3)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возраста 18 лет, обучающиеся по очной форме обучения в общеобразовательных организациях, а также в течение трех месяцев после их окончания</w:t>
      </w:r>
      <w:proofErr w:type="gramEnd"/>
      <w:r w:rsidRPr="007033C2">
        <w:t>. Для подтверждения даты окончания общеобразовательных организаций лица, указанные в настоящем подпункте, представляют справки соответствующих общеобразовательных организаций, подтверждающие получение образования в указанных организациях;</w:t>
      </w:r>
    </w:p>
    <w:p w:rsidR="00DE1644" w:rsidRPr="007033C2" w:rsidRDefault="00DE1644" w:rsidP="00DE1644">
      <w:pPr>
        <w:autoSpaceDE w:val="0"/>
        <w:autoSpaceDN w:val="0"/>
        <w:adjustRightInd w:val="0"/>
        <w:ind w:firstLine="708"/>
        <w:jc w:val="both"/>
        <w:rPr>
          <w:highlight w:val="yellow"/>
        </w:rPr>
      </w:pPr>
      <w:proofErr w:type="gramStart"/>
      <w:r w:rsidRPr="007033C2">
        <w:t>4)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возраста 18 лет, обучающиеся по очной форме обучения в профессиональных образовательных организациях или образовательных организациях высшего образования, независимо от места</w:t>
      </w:r>
      <w:proofErr w:type="gramEnd"/>
      <w:r w:rsidRPr="007033C2">
        <w:t xml:space="preserve"> проживания детей (лиц из числа детей-сирот и детей, оставшихся без попечения родителей) и места расположения вышеуказанных образовательных организаций. При этом документом, подтверждающим факт обучения, является справка из профессиональной образовательной организации или образовательной организации высшего образования. Студенты указанных организаций первого года обучения представляют справки с указанием даты зачисления в профессиональные образовательные организации или образовательные организации высшего образования</w:t>
      </w:r>
      <w:proofErr w:type="gramStart"/>
      <w:r w:rsidRPr="007033C2">
        <w:t>.»;</w:t>
      </w:r>
      <w:proofErr w:type="gramEnd"/>
    </w:p>
    <w:p w:rsidR="00DE1644" w:rsidRPr="007033C2" w:rsidRDefault="00DE1644" w:rsidP="00DE1644">
      <w:pPr>
        <w:pStyle w:val="a5"/>
        <w:tabs>
          <w:tab w:val="left" w:pos="0"/>
          <w:tab w:val="left" w:pos="720"/>
        </w:tabs>
        <w:spacing w:after="0" w:line="240" w:lineRule="auto"/>
        <w:jc w:val="both"/>
        <w:rPr>
          <w:rFonts w:ascii="Times New Roman" w:hAnsi="Times New Roman"/>
          <w:sz w:val="24"/>
          <w:szCs w:val="24"/>
        </w:rPr>
      </w:pPr>
      <w:r w:rsidRPr="007033C2">
        <w:rPr>
          <w:rFonts w:ascii="Times New Roman" w:hAnsi="Times New Roman"/>
          <w:sz w:val="24"/>
          <w:szCs w:val="24"/>
        </w:rPr>
        <w:t>- дополнить пунктом 4.13.1 следующего содержания:</w:t>
      </w:r>
    </w:p>
    <w:p w:rsidR="00DE1644" w:rsidRPr="007033C2" w:rsidRDefault="00DE1644" w:rsidP="00DE1644">
      <w:pPr>
        <w:pStyle w:val="a5"/>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tab/>
        <w:t>«4.13.1. В случае</w:t>
      </w:r>
      <w:proofErr w:type="gramStart"/>
      <w:r w:rsidRPr="007033C2">
        <w:rPr>
          <w:rFonts w:ascii="Times New Roman" w:hAnsi="Times New Roman"/>
          <w:sz w:val="24"/>
          <w:szCs w:val="24"/>
        </w:rPr>
        <w:t>,</w:t>
      </w:r>
      <w:proofErr w:type="gramEnd"/>
      <w:r w:rsidRPr="007033C2">
        <w:rPr>
          <w:rFonts w:ascii="Times New Roman" w:hAnsi="Times New Roman"/>
          <w:sz w:val="24"/>
          <w:szCs w:val="24"/>
        </w:rPr>
        <w:t xml:space="preserve"> если оба родителя ребенка являются работниками одного органа местного самоуправления </w:t>
      </w:r>
      <w:r w:rsidR="00495753">
        <w:rPr>
          <w:rFonts w:ascii="Times New Roman" w:hAnsi="Times New Roman"/>
          <w:sz w:val="24"/>
          <w:szCs w:val="24"/>
        </w:rPr>
        <w:t>сельского поселения Полноват</w:t>
      </w:r>
      <w:r w:rsidRPr="007033C2">
        <w:rPr>
          <w:rFonts w:ascii="Times New Roman" w:hAnsi="Times New Roman"/>
          <w:sz w:val="24"/>
          <w:szCs w:val="24"/>
        </w:rPr>
        <w:t xml:space="preserve">, муниципального учреждения </w:t>
      </w:r>
      <w:r w:rsidR="00495753">
        <w:rPr>
          <w:rFonts w:ascii="Times New Roman" w:hAnsi="Times New Roman"/>
          <w:sz w:val="24"/>
          <w:szCs w:val="24"/>
        </w:rPr>
        <w:t>сельского поселения Полноват</w:t>
      </w:r>
      <w:r w:rsidRPr="007033C2">
        <w:rPr>
          <w:rFonts w:ascii="Times New Roman" w:hAnsi="Times New Roman"/>
          <w:sz w:val="24"/>
          <w:szCs w:val="24"/>
        </w:rPr>
        <w:t>, у каждого из родителей в одном календарном году имеется право на компенсацию расходов по проезду их ребенка к месту использования отпуска и обратно вне зависимости от использования указанного права одним из родителей в данном календарном году.»;</w:t>
      </w:r>
    </w:p>
    <w:p w:rsidR="00DE1644" w:rsidRDefault="00DE1644" w:rsidP="00DE1644">
      <w:pPr>
        <w:pStyle w:val="a5"/>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tab/>
        <w:t>в)</w:t>
      </w:r>
      <w:r w:rsidRPr="008A6F80">
        <w:rPr>
          <w:rFonts w:ascii="Times New Roman" w:hAnsi="Times New Roman"/>
          <w:sz w:val="24"/>
          <w:szCs w:val="24"/>
          <w:lang w:eastAsia="ru-RU"/>
        </w:rPr>
        <w:t xml:space="preserve"> </w:t>
      </w:r>
      <w:r>
        <w:rPr>
          <w:rFonts w:ascii="Times New Roman" w:hAnsi="Times New Roman"/>
          <w:sz w:val="24"/>
          <w:szCs w:val="24"/>
          <w:lang w:eastAsia="ru-RU"/>
        </w:rPr>
        <w:t>абзац шестой пункта 4.17</w:t>
      </w:r>
      <w:r w:rsidRPr="008A6F80">
        <w:rPr>
          <w:rFonts w:ascii="Times New Roman" w:hAnsi="Times New Roman"/>
          <w:sz w:val="24"/>
          <w:szCs w:val="24"/>
          <w:lang w:eastAsia="ru-RU"/>
        </w:rPr>
        <w:t xml:space="preserve"> подраздел</w:t>
      </w:r>
      <w:r>
        <w:rPr>
          <w:rFonts w:ascii="Times New Roman" w:hAnsi="Times New Roman"/>
          <w:sz w:val="24"/>
          <w:szCs w:val="24"/>
          <w:lang w:eastAsia="ru-RU"/>
        </w:rPr>
        <w:t>а</w:t>
      </w:r>
      <w:r w:rsidRPr="008A6F80">
        <w:rPr>
          <w:rFonts w:ascii="Times New Roman" w:hAnsi="Times New Roman"/>
          <w:sz w:val="24"/>
          <w:szCs w:val="24"/>
          <w:lang w:eastAsia="ru-RU"/>
        </w:rPr>
        <w:t xml:space="preserve"> </w:t>
      </w:r>
      <w:r>
        <w:rPr>
          <w:rFonts w:ascii="Times New Roman" w:hAnsi="Times New Roman"/>
          <w:sz w:val="24"/>
          <w:szCs w:val="24"/>
          <w:lang w:eastAsia="ru-RU"/>
        </w:rPr>
        <w:t>4-2 «Особенности компенсации расходов на оплату стоимости проезда и провоза багажа к месту использования отпуска и обратно воздушным транспортом» после слова «техники» дополнить словами «</w:t>
      </w:r>
      <w:proofErr w:type="gramStart"/>
      <w:r>
        <w:rPr>
          <w:rFonts w:ascii="Times New Roman" w:hAnsi="Times New Roman"/>
          <w:sz w:val="24"/>
          <w:szCs w:val="24"/>
          <w:lang w:eastAsia="ru-RU"/>
        </w:rPr>
        <w:t>,э</w:t>
      </w:r>
      <w:proofErr w:type="gramEnd"/>
      <w:r>
        <w:rPr>
          <w:rFonts w:ascii="Times New Roman" w:hAnsi="Times New Roman"/>
          <w:sz w:val="24"/>
          <w:szCs w:val="24"/>
          <w:lang w:eastAsia="ru-RU"/>
        </w:rPr>
        <w:t xml:space="preserve">лектронный кассовый чек с </w:t>
      </w:r>
      <w:r>
        <w:rPr>
          <w:rFonts w:ascii="Times New Roman" w:hAnsi="Times New Roman"/>
          <w:sz w:val="24"/>
          <w:szCs w:val="24"/>
          <w:lang w:val="en-US" w:eastAsia="ru-RU"/>
        </w:rPr>
        <w:t>QR</w:t>
      </w:r>
      <w:r w:rsidRPr="008A6F80">
        <w:rPr>
          <w:rFonts w:ascii="Times New Roman" w:hAnsi="Times New Roman"/>
          <w:sz w:val="24"/>
          <w:szCs w:val="24"/>
          <w:lang w:eastAsia="ru-RU"/>
        </w:rPr>
        <w:t>-</w:t>
      </w:r>
      <w:r>
        <w:rPr>
          <w:rFonts w:ascii="Times New Roman" w:hAnsi="Times New Roman"/>
          <w:sz w:val="24"/>
          <w:szCs w:val="24"/>
          <w:lang w:eastAsia="ru-RU"/>
        </w:rPr>
        <w:t>кодом»;</w:t>
      </w:r>
    </w:p>
    <w:p w:rsidR="00DE1644" w:rsidRDefault="00DE1644" w:rsidP="00DE1644">
      <w:pPr>
        <w:pStyle w:val="a5"/>
        <w:tabs>
          <w:tab w:val="left" w:pos="0"/>
          <w:tab w:val="left" w:pos="720"/>
        </w:tabs>
        <w:spacing w:after="0" w:line="240" w:lineRule="auto"/>
        <w:ind w:left="0"/>
        <w:jc w:val="both"/>
        <w:rPr>
          <w:rFonts w:ascii="Times New Roman" w:hAnsi="Times New Roman"/>
          <w:sz w:val="24"/>
          <w:szCs w:val="24"/>
          <w:lang w:eastAsia="ru-RU"/>
        </w:rPr>
      </w:pPr>
      <w:r w:rsidRPr="007033C2">
        <w:rPr>
          <w:rFonts w:ascii="Times New Roman" w:hAnsi="Times New Roman"/>
          <w:sz w:val="24"/>
          <w:szCs w:val="24"/>
        </w:rPr>
        <w:t xml:space="preserve"> </w:t>
      </w:r>
      <w:r>
        <w:rPr>
          <w:rFonts w:ascii="Times New Roman" w:hAnsi="Times New Roman"/>
          <w:sz w:val="24"/>
          <w:szCs w:val="24"/>
        </w:rPr>
        <w:tab/>
        <w:t xml:space="preserve">г) </w:t>
      </w:r>
      <w:r w:rsidRPr="002A41FE">
        <w:rPr>
          <w:rFonts w:ascii="Times New Roman" w:hAnsi="Times New Roman"/>
          <w:sz w:val="24"/>
          <w:szCs w:val="24"/>
          <w:lang w:eastAsia="ru-RU"/>
        </w:rPr>
        <w:t xml:space="preserve">абзац </w:t>
      </w:r>
      <w:r>
        <w:rPr>
          <w:rFonts w:ascii="Times New Roman" w:hAnsi="Times New Roman"/>
          <w:sz w:val="24"/>
          <w:szCs w:val="24"/>
          <w:lang w:eastAsia="ru-RU"/>
        </w:rPr>
        <w:t>десятый</w:t>
      </w:r>
      <w:r w:rsidRPr="002A41FE">
        <w:rPr>
          <w:rFonts w:ascii="Times New Roman" w:hAnsi="Times New Roman"/>
          <w:sz w:val="24"/>
          <w:szCs w:val="24"/>
          <w:lang w:eastAsia="ru-RU"/>
        </w:rPr>
        <w:t xml:space="preserve"> </w:t>
      </w:r>
      <w:r w:rsidRPr="00131499">
        <w:rPr>
          <w:rFonts w:ascii="Times New Roman" w:hAnsi="Times New Roman"/>
          <w:sz w:val="24"/>
          <w:szCs w:val="24"/>
        </w:rPr>
        <w:t>пункт</w:t>
      </w:r>
      <w:r>
        <w:rPr>
          <w:rFonts w:ascii="Times New Roman" w:hAnsi="Times New Roman"/>
          <w:sz w:val="24"/>
          <w:szCs w:val="24"/>
        </w:rPr>
        <w:t>а</w:t>
      </w:r>
      <w:r w:rsidRPr="00131499">
        <w:rPr>
          <w:rFonts w:ascii="Times New Roman" w:hAnsi="Times New Roman"/>
          <w:sz w:val="24"/>
          <w:szCs w:val="24"/>
        </w:rPr>
        <w:t xml:space="preserve"> </w:t>
      </w:r>
      <w:r>
        <w:rPr>
          <w:rFonts w:ascii="Times New Roman" w:hAnsi="Times New Roman"/>
          <w:sz w:val="24"/>
          <w:szCs w:val="24"/>
        </w:rPr>
        <w:t>4.19 подраздела 4-3 «</w:t>
      </w:r>
      <w:r>
        <w:rPr>
          <w:rFonts w:ascii="Times New Roman" w:hAnsi="Times New Roman"/>
          <w:sz w:val="24"/>
          <w:szCs w:val="24"/>
          <w:lang w:eastAsia="ru-RU"/>
        </w:rPr>
        <w:t>Особенности компенсации расходов на оплату стоимости проезда и провоза багажа к месту использования отпуска и обратно наземным и водным общественным пассажирским транспортом»</w:t>
      </w:r>
      <w:r w:rsidRPr="00811731">
        <w:rPr>
          <w:rFonts w:ascii="Times New Roman" w:hAnsi="Times New Roman"/>
          <w:sz w:val="24"/>
          <w:szCs w:val="24"/>
          <w:lang w:eastAsia="ru-RU"/>
        </w:rPr>
        <w:t xml:space="preserve"> </w:t>
      </w:r>
      <w:r w:rsidRPr="002A41FE">
        <w:rPr>
          <w:rFonts w:ascii="Times New Roman" w:hAnsi="Times New Roman"/>
          <w:sz w:val="24"/>
          <w:szCs w:val="24"/>
          <w:lang w:eastAsia="ru-RU"/>
        </w:rPr>
        <w:t xml:space="preserve">после слова </w:t>
      </w:r>
      <w:r>
        <w:rPr>
          <w:rFonts w:ascii="Times New Roman" w:hAnsi="Times New Roman"/>
          <w:sz w:val="24"/>
          <w:szCs w:val="24"/>
          <w:lang w:eastAsia="ru-RU"/>
        </w:rPr>
        <w:t>«</w:t>
      </w:r>
      <w:r w:rsidRPr="002A41FE">
        <w:rPr>
          <w:rFonts w:ascii="Times New Roman" w:hAnsi="Times New Roman"/>
          <w:sz w:val="24"/>
          <w:szCs w:val="24"/>
          <w:lang w:eastAsia="ru-RU"/>
        </w:rPr>
        <w:t>техники</w:t>
      </w:r>
      <w:r>
        <w:rPr>
          <w:rFonts w:ascii="Times New Roman" w:hAnsi="Times New Roman"/>
          <w:sz w:val="24"/>
          <w:szCs w:val="24"/>
          <w:lang w:eastAsia="ru-RU"/>
        </w:rPr>
        <w:t>»</w:t>
      </w:r>
      <w:r w:rsidRPr="002A41FE">
        <w:rPr>
          <w:rFonts w:ascii="Times New Roman" w:hAnsi="Times New Roman"/>
          <w:sz w:val="24"/>
          <w:szCs w:val="24"/>
          <w:lang w:eastAsia="ru-RU"/>
        </w:rPr>
        <w:t xml:space="preserve"> дополнить словами «</w:t>
      </w:r>
      <w:proofErr w:type="gramStart"/>
      <w:r w:rsidRPr="002A41FE">
        <w:rPr>
          <w:rFonts w:ascii="Times New Roman" w:hAnsi="Times New Roman"/>
          <w:sz w:val="24"/>
          <w:szCs w:val="24"/>
          <w:lang w:eastAsia="ru-RU"/>
        </w:rPr>
        <w:t>,э</w:t>
      </w:r>
      <w:proofErr w:type="gramEnd"/>
      <w:r w:rsidRPr="002A41FE">
        <w:rPr>
          <w:rFonts w:ascii="Times New Roman" w:hAnsi="Times New Roman"/>
          <w:sz w:val="24"/>
          <w:szCs w:val="24"/>
          <w:lang w:eastAsia="ru-RU"/>
        </w:rPr>
        <w:t>лектронный кассовый чек с QR-кодом»;</w:t>
      </w:r>
    </w:p>
    <w:p w:rsidR="00DE1644" w:rsidRDefault="00DE1644" w:rsidP="00DE1644">
      <w:pPr>
        <w:pStyle w:val="a5"/>
        <w:tabs>
          <w:tab w:val="left" w:pos="0"/>
          <w:tab w:val="left" w:pos="720"/>
        </w:tabs>
        <w:spacing w:after="0" w:line="240" w:lineRule="auto"/>
        <w:ind w:left="0"/>
        <w:jc w:val="both"/>
        <w:rPr>
          <w:rFonts w:ascii="Times New Roman" w:hAnsi="Times New Roman"/>
          <w:sz w:val="24"/>
          <w:szCs w:val="24"/>
        </w:rPr>
      </w:pPr>
      <w:r w:rsidRPr="00294EA6">
        <w:rPr>
          <w:rFonts w:ascii="Times New Roman" w:hAnsi="Times New Roman"/>
          <w:sz w:val="24"/>
          <w:szCs w:val="24"/>
        </w:rPr>
        <w:lastRenderedPageBreak/>
        <w:tab/>
        <w:t>д) в пункте 4.21 подраздела</w:t>
      </w:r>
      <w:r w:rsidRPr="007033C2">
        <w:rPr>
          <w:rFonts w:ascii="Times New Roman" w:hAnsi="Times New Roman"/>
          <w:sz w:val="24"/>
          <w:szCs w:val="24"/>
        </w:rPr>
        <w:t xml:space="preserve"> 4-4 «Особенности компенсации расходов на оплату стоимости проезда к месту использования отпуска и обратно личным транспортом»</w:t>
      </w:r>
      <w:r>
        <w:rPr>
          <w:rFonts w:ascii="Times New Roman" w:hAnsi="Times New Roman"/>
          <w:sz w:val="24"/>
          <w:szCs w:val="24"/>
        </w:rPr>
        <w:t>:</w:t>
      </w:r>
    </w:p>
    <w:p w:rsidR="00DE1644" w:rsidRDefault="00DE1644" w:rsidP="00DE1644">
      <w:pPr>
        <w:pStyle w:val="a5"/>
        <w:tabs>
          <w:tab w:val="left" w:pos="0"/>
          <w:tab w:val="left" w:pos="720"/>
        </w:tabs>
        <w:spacing w:after="0" w:line="240" w:lineRule="auto"/>
        <w:ind w:left="0"/>
        <w:jc w:val="both"/>
        <w:rPr>
          <w:rFonts w:ascii="Times New Roman" w:hAnsi="Times New Roman"/>
          <w:sz w:val="24"/>
          <w:szCs w:val="24"/>
        </w:rPr>
      </w:pPr>
      <w:r>
        <w:rPr>
          <w:rFonts w:ascii="Times New Roman" w:hAnsi="Times New Roman"/>
          <w:sz w:val="24"/>
          <w:szCs w:val="24"/>
        </w:rPr>
        <w:tab/>
        <w:t>- абзац</w:t>
      </w:r>
      <w:r w:rsidRPr="007033C2">
        <w:rPr>
          <w:rFonts w:ascii="Times New Roman" w:hAnsi="Times New Roman"/>
          <w:sz w:val="24"/>
          <w:szCs w:val="24"/>
        </w:rPr>
        <w:t xml:space="preserve"> перв</w:t>
      </w:r>
      <w:r>
        <w:rPr>
          <w:rFonts w:ascii="Times New Roman" w:hAnsi="Times New Roman"/>
          <w:sz w:val="24"/>
          <w:szCs w:val="24"/>
        </w:rPr>
        <w:t>ый</w:t>
      </w:r>
      <w:r w:rsidRPr="007033C2">
        <w:rPr>
          <w:rFonts w:ascii="Times New Roman" w:hAnsi="Times New Roman"/>
          <w:sz w:val="24"/>
          <w:szCs w:val="24"/>
        </w:rPr>
        <w:t xml:space="preserve"> после слов «проезда работника» дополнить словами «, а также неработающих членов его семьи в порядке, установленном подпунктами 1, 2  пункта 4.13 настоящего раздела</w:t>
      </w:r>
      <w:proofErr w:type="gramStart"/>
      <w:r w:rsidRPr="007033C2">
        <w:rPr>
          <w:rFonts w:ascii="Times New Roman" w:hAnsi="Times New Roman"/>
          <w:sz w:val="24"/>
          <w:szCs w:val="24"/>
        </w:rPr>
        <w:t>.»;</w:t>
      </w:r>
      <w:proofErr w:type="gramEnd"/>
    </w:p>
    <w:p w:rsidR="00DE1644" w:rsidRPr="007033C2" w:rsidRDefault="00DE1644" w:rsidP="00DE1644">
      <w:pPr>
        <w:pStyle w:val="a5"/>
        <w:tabs>
          <w:tab w:val="left" w:pos="0"/>
          <w:tab w:val="left" w:pos="720"/>
        </w:tabs>
        <w:spacing w:after="0" w:line="240" w:lineRule="auto"/>
        <w:ind w:left="0"/>
        <w:jc w:val="both"/>
        <w:rPr>
          <w:rFonts w:ascii="Times New Roman" w:hAnsi="Times New Roman"/>
          <w:sz w:val="24"/>
          <w:szCs w:val="24"/>
        </w:rPr>
      </w:pPr>
      <w:r>
        <w:rPr>
          <w:rFonts w:ascii="Times New Roman" w:hAnsi="Times New Roman"/>
          <w:sz w:val="24"/>
          <w:szCs w:val="24"/>
        </w:rPr>
        <w:tab/>
        <w:t xml:space="preserve">- абзац второй </w:t>
      </w:r>
      <w:r w:rsidRPr="0095620A">
        <w:rPr>
          <w:rFonts w:ascii="Times New Roman" w:hAnsi="Times New Roman"/>
          <w:sz w:val="24"/>
          <w:szCs w:val="24"/>
        </w:rPr>
        <w:t>после слов</w:t>
      </w:r>
      <w:r>
        <w:rPr>
          <w:rFonts w:ascii="Times New Roman" w:hAnsi="Times New Roman"/>
          <w:sz w:val="24"/>
          <w:szCs w:val="24"/>
        </w:rPr>
        <w:t xml:space="preserve">а «средств» </w:t>
      </w:r>
      <w:r w:rsidRPr="0095620A">
        <w:rPr>
          <w:rFonts w:ascii="Times New Roman" w:hAnsi="Times New Roman"/>
          <w:sz w:val="24"/>
          <w:szCs w:val="24"/>
        </w:rPr>
        <w:t xml:space="preserve"> </w:t>
      </w:r>
      <w:r>
        <w:rPr>
          <w:rFonts w:ascii="Times New Roman" w:hAnsi="Times New Roman"/>
          <w:sz w:val="24"/>
          <w:szCs w:val="24"/>
        </w:rPr>
        <w:t>дополнить словами «, или иной информации о расходе топлива соответствующей марки транспортного средства. Сведения о нормах расхода топлива соответствующей марки транспортного средства предоставляют работники, которые несут ответственность за достоверность данных</w:t>
      </w:r>
      <w:proofErr w:type="gramStart"/>
      <w:r>
        <w:rPr>
          <w:rFonts w:ascii="Times New Roman" w:hAnsi="Times New Roman"/>
          <w:sz w:val="24"/>
          <w:szCs w:val="24"/>
        </w:rPr>
        <w:t>.»;</w:t>
      </w:r>
      <w:proofErr w:type="gramEnd"/>
    </w:p>
    <w:p w:rsidR="00DE1644" w:rsidRPr="007033C2" w:rsidRDefault="00DE1644" w:rsidP="00DE1644">
      <w:pPr>
        <w:pStyle w:val="a5"/>
        <w:tabs>
          <w:tab w:val="left" w:pos="0"/>
        </w:tabs>
        <w:spacing w:after="0" w:line="240" w:lineRule="auto"/>
        <w:ind w:left="0"/>
        <w:jc w:val="both"/>
        <w:rPr>
          <w:rFonts w:ascii="Times New Roman" w:hAnsi="Times New Roman"/>
          <w:sz w:val="24"/>
          <w:szCs w:val="24"/>
        </w:rPr>
      </w:pPr>
      <w:r w:rsidRPr="007033C2">
        <w:rPr>
          <w:rFonts w:ascii="Times New Roman" w:hAnsi="Times New Roman"/>
          <w:sz w:val="24"/>
          <w:szCs w:val="24"/>
        </w:rPr>
        <w:tab/>
        <w:t xml:space="preserve">3) в разделе 5 «Гарантии и компенсации расходов, связанных с переездом»: </w:t>
      </w:r>
    </w:p>
    <w:p w:rsidR="00DE1644" w:rsidRDefault="00DE1644" w:rsidP="00DE1644">
      <w:pPr>
        <w:pStyle w:val="a5"/>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tab/>
        <w:t>а)</w:t>
      </w:r>
      <w:r>
        <w:rPr>
          <w:rFonts w:ascii="Times New Roman" w:hAnsi="Times New Roman"/>
          <w:sz w:val="24"/>
          <w:szCs w:val="24"/>
        </w:rPr>
        <w:t xml:space="preserve"> подпункт 4 пункта 5.2</w:t>
      </w:r>
      <w:r w:rsidRPr="001539ED">
        <w:t xml:space="preserve"> </w:t>
      </w:r>
      <w:r w:rsidRPr="001539ED">
        <w:rPr>
          <w:rFonts w:ascii="Times New Roman" w:hAnsi="Times New Roman"/>
          <w:sz w:val="24"/>
          <w:szCs w:val="24"/>
        </w:rPr>
        <w:t>изложить в следующей редакции:</w:t>
      </w:r>
    </w:p>
    <w:p w:rsidR="00DE1644" w:rsidRDefault="00DE1644" w:rsidP="00DE1644">
      <w:pPr>
        <w:pStyle w:val="a5"/>
        <w:tabs>
          <w:tab w:val="left" w:pos="0"/>
          <w:tab w:val="left" w:pos="720"/>
        </w:tabs>
        <w:spacing w:after="0" w:line="240" w:lineRule="auto"/>
        <w:ind w:left="0"/>
        <w:jc w:val="both"/>
        <w:rPr>
          <w:rFonts w:ascii="Times New Roman" w:hAnsi="Times New Roman"/>
          <w:sz w:val="24"/>
          <w:szCs w:val="24"/>
        </w:rPr>
      </w:pPr>
      <w:r>
        <w:rPr>
          <w:rFonts w:ascii="Times New Roman" w:hAnsi="Times New Roman"/>
          <w:sz w:val="24"/>
          <w:szCs w:val="24"/>
        </w:rPr>
        <w:tab/>
        <w:t xml:space="preserve">«4) документы, подтверждающие оплату провоза багажа (платежные поручения, чек контрольно-кассовой техники, чек слипа, платежный документ или бланк строгой отчетности, выписка из автоматизированной информационной системы, </w:t>
      </w:r>
      <w:r>
        <w:rPr>
          <w:rFonts w:ascii="Times New Roman" w:hAnsi="Times New Roman"/>
          <w:sz w:val="24"/>
          <w:szCs w:val="24"/>
          <w:lang w:eastAsia="ru-RU"/>
        </w:rPr>
        <w:t xml:space="preserve">электронный кассовый чек с </w:t>
      </w:r>
      <w:r>
        <w:rPr>
          <w:rFonts w:ascii="Times New Roman" w:hAnsi="Times New Roman"/>
          <w:sz w:val="24"/>
          <w:szCs w:val="24"/>
          <w:lang w:val="en-US" w:eastAsia="ru-RU"/>
        </w:rPr>
        <w:t>QR</w:t>
      </w:r>
      <w:r w:rsidRPr="008A6F80">
        <w:rPr>
          <w:rFonts w:ascii="Times New Roman" w:hAnsi="Times New Roman"/>
          <w:sz w:val="24"/>
          <w:szCs w:val="24"/>
          <w:lang w:eastAsia="ru-RU"/>
        </w:rPr>
        <w:t>-</w:t>
      </w:r>
      <w:r>
        <w:rPr>
          <w:rFonts w:ascii="Times New Roman" w:hAnsi="Times New Roman"/>
          <w:sz w:val="24"/>
          <w:szCs w:val="24"/>
          <w:lang w:eastAsia="ru-RU"/>
        </w:rPr>
        <w:t>кодом и другие.)»;</w:t>
      </w:r>
    </w:p>
    <w:p w:rsidR="00DE1644" w:rsidRPr="007033C2" w:rsidRDefault="00DE1644" w:rsidP="00DE1644">
      <w:pPr>
        <w:pStyle w:val="a5"/>
        <w:tabs>
          <w:tab w:val="left" w:pos="0"/>
          <w:tab w:val="left" w:pos="720"/>
        </w:tabs>
        <w:spacing w:after="0" w:line="240" w:lineRule="auto"/>
        <w:ind w:left="0"/>
        <w:jc w:val="both"/>
        <w:rPr>
          <w:rFonts w:ascii="Times New Roman" w:hAnsi="Times New Roman"/>
          <w:sz w:val="24"/>
          <w:szCs w:val="24"/>
        </w:rPr>
      </w:pPr>
      <w:r>
        <w:rPr>
          <w:rFonts w:ascii="Times New Roman" w:hAnsi="Times New Roman"/>
          <w:sz w:val="24"/>
          <w:szCs w:val="24"/>
        </w:rPr>
        <w:tab/>
        <w:t>б)</w:t>
      </w:r>
      <w:r w:rsidRPr="007033C2">
        <w:rPr>
          <w:rFonts w:ascii="Times New Roman" w:hAnsi="Times New Roman"/>
          <w:sz w:val="24"/>
          <w:szCs w:val="24"/>
        </w:rPr>
        <w:t xml:space="preserve"> подпункты 2, 3 пункта 5.3 изложить в следующей редакции:</w:t>
      </w:r>
    </w:p>
    <w:p w:rsidR="00DE1644" w:rsidRPr="007033C2" w:rsidRDefault="00DE1644" w:rsidP="00DE1644">
      <w:pPr>
        <w:pStyle w:val="a5"/>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tab/>
        <w:t>«2) дети работника (супруга (супруги) работника) в возрасте до 18 лет, в том числе дети, в отношении которых работник (супруг работника) назначен опекуном или попечителем;</w:t>
      </w:r>
    </w:p>
    <w:p w:rsidR="00DE1644" w:rsidRDefault="00DE1644" w:rsidP="00DE1644">
      <w:pPr>
        <w:pStyle w:val="a5"/>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tab/>
      </w:r>
      <w:proofErr w:type="gramStart"/>
      <w:r w:rsidRPr="007033C2">
        <w:rPr>
          <w:rFonts w:ascii="Times New Roman" w:hAnsi="Times New Roman"/>
          <w:sz w:val="24"/>
          <w:szCs w:val="24"/>
        </w:rPr>
        <w:t>3)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18 лет, обучающиеся по очной форме обучения  в общеобразовательных организациях, а также в течение трех месяцев после их окончания, в</w:t>
      </w:r>
      <w:proofErr w:type="gramEnd"/>
      <w:r w:rsidRPr="007033C2">
        <w:rPr>
          <w:rFonts w:ascii="Times New Roman" w:hAnsi="Times New Roman"/>
          <w:sz w:val="24"/>
          <w:szCs w:val="24"/>
        </w:rPr>
        <w:t xml:space="preserve"> профессиональных образовательных </w:t>
      </w:r>
      <w:proofErr w:type="gramStart"/>
      <w:r w:rsidRPr="007033C2">
        <w:rPr>
          <w:rFonts w:ascii="Times New Roman" w:hAnsi="Times New Roman"/>
          <w:sz w:val="24"/>
          <w:szCs w:val="24"/>
        </w:rPr>
        <w:t>организациях</w:t>
      </w:r>
      <w:proofErr w:type="gramEnd"/>
      <w:r w:rsidRPr="007033C2">
        <w:rPr>
          <w:rFonts w:ascii="Times New Roman" w:hAnsi="Times New Roman"/>
          <w:sz w:val="24"/>
          <w:szCs w:val="24"/>
        </w:rPr>
        <w:t xml:space="preserve"> или образовательных организациях высшего образования.</w:t>
      </w:r>
      <w:r>
        <w:rPr>
          <w:rFonts w:ascii="Times New Roman" w:hAnsi="Times New Roman"/>
          <w:sz w:val="24"/>
          <w:szCs w:val="24"/>
        </w:rPr>
        <w:t>»;</w:t>
      </w:r>
    </w:p>
    <w:p w:rsidR="00DE1644" w:rsidRPr="007033C2" w:rsidRDefault="00DE1644" w:rsidP="00DE1644">
      <w:pPr>
        <w:pStyle w:val="a5"/>
        <w:tabs>
          <w:tab w:val="left" w:pos="0"/>
          <w:tab w:val="left" w:pos="720"/>
        </w:tabs>
        <w:spacing w:after="0" w:line="240" w:lineRule="auto"/>
        <w:ind w:left="0"/>
        <w:jc w:val="both"/>
        <w:rPr>
          <w:rFonts w:ascii="Times New Roman" w:hAnsi="Times New Roman"/>
          <w:sz w:val="24"/>
          <w:szCs w:val="24"/>
        </w:rPr>
      </w:pPr>
      <w:r>
        <w:rPr>
          <w:rFonts w:ascii="Times New Roman" w:hAnsi="Times New Roman"/>
          <w:sz w:val="24"/>
          <w:szCs w:val="24"/>
        </w:rPr>
        <w:tab/>
        <w:t>в) абзац пятый пункта 5.3  изложить в следующей редакции:</w:t>
      </w:r>
    </w:p>
    <w:p w:rsidR="00DE1644" w:rsidRPr="007033C2" w:rsidRDefault="00DE1644" w:rsidP="00DE1644">
      <w:pPr>
        <w:pStyle w:val="a5"/>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tab/>
      </w:r>
      <w:r>
        <w:rPr>
          <w:rFonts w:ascii="Times New Roman" w:hAnsi="Times New Roman"/>
          <w:sz w:val="24"/>
          <w:szCs w:val="24"/>
        </w:rPr>
        <w:t>«</w:t>
      </w:r>
      <w:r w:rsidRPr="007033C2">
        <w:rPr>
          <w:rFonts w:ascii="Times New Roman" w:hAnsi="Times New Roman"/>
          <w:sz w:val="24"/>
          <w:szCs w:val="24"/>
        </w:rPr>
        <w:t xml:space="preserve">Право предоставления гарантий и компенсаций, установленных пунктом 5.1 настоящего раздела, сохраняется в течение одного года со дня заключения работником трудового договора в данной организации, расположенной на территории </w:t>
      </w:r>
      <w:r w:rsidR="00495753">
        <w:rPr>
          <w:rFonts w:ascii="Times New Roman" w:hAnsi="Times New Roman"/>
          <w:sz w:val="24"/>
          <w:szCs w:val="24"/>
        </w:rPr>
        <w:t xml:space="preserve">сельского поселения </w:t>
      </w:r>
      <w:proofErr w:type="gramStart"/>
      <w:r w:rsidR="00495753">
        <w:rPr>
          <w:rFonts w:ascii="Times New Roman" w:hAnsi="Times New Roman"/>
          <w:sz w:val="24"/>
          <w:szCs w:val="24"/>
        </w:rPr>
        <w:t>Полноват</w:t>
      </w:r>
      <w:proofErr w:type="gramEnd"/>
      <w:r w:rsidRPr="007033C2">
        <w:rPr>
          <w:rFonts w:ascii="Times New Roman" w:hAnsi="Times New Roman"/>
          <w:sz w:val="24"/>
          <w:szCs w:val="24"/>
        </w:rPr>
        <w:t>.»;</w:t>
      </w:r>
    </w:p>
    <w:p w:rsidR="00DE1644" w:rsidRPr="007033C2" w:rsidRDefault="00DE1644" w:rsidP="00DE1644">
      <w:pPr>
        <w:pStyle w:val="a5"/>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tab/>
      </w:r>
      <w:r>
        <w:rPr>
          <w:rFonts w:ascii="Times New Roman" w:hAnsi="Times New Roman"/>
          <w:sz w:val="24"/>
          <w:szCs w:val="24"/>
        </w:rPr>
        <w:t>г</w:t>
      </w:r>
      <w:r w:rsidRPr="007033C2">
        <w:rPr>
          <w:rFonts w:ascii="Times New Roman" w:hAnsi="Times New Roman"/>
          <w:sz w:val="24"/>
          <w:szCs w:val="24"/>
        </w:rPr>
        <w:t>) подпункты 3, 4  пункта 5.9 изложить в следующей редакции:</w:t>
      </w:r>
    </w:p>
    <w:p w:rsidR="00DE1644" w:rsidRPr="007033C2" w:rsidRDefault="00DE1644" w:rsidP="00DE1644">
      <w:pPr>
        <w:pStyle w:val="a5"/>
        <w:tabs>
          <w:tab w:val="left" w:pos="0"/>
        </w:tabs>
        <w:spacing w:after="0" w:line="240" w:lineRule="auto"/>
        <w:ind w:left="0"/>
        <w:jc w:val="both"/>
        <w:rPr>
          <w:rFonts w:ascii="Times New Roman" w:hAnsi="Times New Roman"/>
          <w:sz w:val="24"/>
          <w:szCs w:val="24"/>
        </w:rPr>
      </w:pPr>
      <w:r w:rsidRPr="007033C2">
        <w:rPr>
          <w:rFonts w:ascii="Times New Roman" w:hAnsi="Times New Roman"/>
          <w:sz w:val="24"/>
          <w:szCs w:val="24"/>
        </w:rPr>
        <w:tab/>
        <w:t>«3) дети работника (супруга (супруги) работника) в возрасте до 18 лет, в том числе дети, в отношении которых работник (супруг работника) на</w:t>
      </w:r>
      <w:r>
        <w:rPr>
          <w:rFonts w:ascii="Times New Roman" w:hAnsi="Times New Roman"/>
          <w:sz w:val="24"/>
          <w:szCs w:val="24"/>
        </w:rPr>
        <w:t>значен опекуном или попечителем;</w:t>
      </w:r>
    </w:p>
    <w:p w:rsidR="00DE1644" w:rsidRPr="007033C2" w:rsidRDefault="00DE1644" w:rsidP="00DE1644">
      <w:pPr>
        <w:pStyle w:val="a5"/>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tab/>
      </w:r>
      <w:proofErr w:type="gramStart"/>
      <w:r w:rsidRPr="007033C2">
        <w:rPr>
          <w:rFonts w:ascii="Times New Roman" w:hAnsi="Times New Roman"/>
          <w:sz w:val="24"/>
          <w:szCs w:val="24"/>
        </w:rPr>
        <w:t>4)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18 лет</w:t>
      </w:r>
      <w:r>
        <w:rPr>
          <w:rFonts w:ascii="Times New Roman" w:hAnsi="Times New Roman"/>
          <w:sz w:val="24"/>
          <w:szCs w:val="24"/>
        </w:rPr>
        <w:t xml:space="preserve"> включительно</w:t>
      </w:r>
      <w:r w:rsidRPr="007033C2">
        <w:rPr>
          <w:rFonts w:ascii="Times New Roman" w:hAnsi="Times New Roman"/>
          <w:sz w:val="24"/>
          <w:szCs w:val="24"/>
        </w:rPr>
        <w:t>, обучающиеся по очной форме обучения  в общеобразовательных организациях, а также в течение трех месяцев после их окончания</w:t>
      </w:r>
      <w:proofErr w:type="gramEnd"/>
      <w:r w:rsidRPr="007033C2">
        <w:rPr>
          <w:rFonts w:ascii="Times New Roman" w:hAnsi="Times New Roman"/>
          <w:sz w:val="24"/>
          <w:szCs w:val="24"/>
        </w:rPr>
        <w:t>, в профессиональных образовательных организациях или образовательных организациях высшего образования</w:t>
      </w:r>
      <w:proofErr w:type="gramStart"/>
      <w:r w:rsidRPr="007033C2">
        <w:rPr>
          <w:rFonts w:ascii="Times New Roman" w:hAnsi="Times New Roman"/>
          <w:sz w:val="24"/>
          <w:szCs w:val="24"/>
        </w:rPr>
        <w:t>.»;</w:t>
      </w:r>
      <w:proofErr w:type="gramEnd"/>
    </w:p>
    <w:p w:rsidR="00DE1644" w:rsidRPr="007033C2" w:rsidRDefault="00DE1644" w:rsidP="00DE1644">
      <w:pPr>
        <w:pStyle w:val="a5"/>
        <w:tabs>
          <w:tab w:val="left" w:pos="0"/>
        </w:tabs>
        <w:spacing w:after="0" w:line="240" w:lineRule="auto"/>
        <w:ind w:left="0"/>
        <w:jc w:val="both"/>
        <w:rPr>
          <w:rFonts w:ascii="Times New Roman" w:hAnsi="Times New Roman"/>
          <w:sz w:val="24"/>
          <w:szCs w:val="24"/>
        </w:rPr>
      </w:pPr>
      <w:r w:rsidRPr="007033C2">
        <w:rPr>
          <w:rFonts w:ascii="Times New Roman" w:hAnsi="Times New Roman"/>
          <w:sz w:val="24"/>
          <w:szCs w:val="24"/>
        </w:rPr>
        <w:tab/>
        <w:t>4) пункт 8.2 раздела 8 «Компенсация расходов на оплату стоимости проезда к месту получения медицинской помощи и обратно» изложить в следующей редакции:</w:t>
      </w:r>
    </w:p>
    <w:p w:rsidR="00DE1644" w:rsidRPr="007033C2" w:rsidRDefault="00DE1644" w:rsidP="00DE1644">
      <w:pPr>
        <w:pStyle w:val="a5"/>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tab/>
      </w:r>
      <w:proofErr w:type="gramStart"/>
      <w:r w:rsidRPr="007033C2">
        <w:rPr>
          <w:rFonts w:ascii="Times New Roman" w:hAnsi="Times New Roman"/>
          <w:sz w:val="24"/>
          <w:szCs w:val="24"/>
        </w:rPr>
        <w:t xml:space="preserve">«Гарантии, установленные пунктом 8.1, распространяются также на детей работников органов местного самоуправления </w:t>
      </w:r>
      <w:r w:rsidR="00757C98">
        <w:rPr>
          <w:rFonts w:ascii="Times New Roman" w:hAnsi="Times New Roman"/>
          <w:sz w:val="24"/>
          <w:szCs w:val="24"/>
        </w:rPr>
        <w:t>сельского поселения Полноват</w:t>
      </w:r>
      <w:r w:rsidRPr="007033C2">
        <w:rPr>
          <w:rFonts w:ascii="Times New Roman" w:hAnsi="Times New Roman"/>
          <w:sz w:val="24"/>
          <w:szCs w:val="24"/>
        </w:rPr>
        <w:t xml:space="preserve">, муниципальных учреждений </w:t>
      </w:r>
      <w:r w:rsidR="00757C98">
        <w:rPr>
          <w:rFonts w:ascii="Times New Roman" w:hAnsi="Times New Roman"/>
          <w:sz w:val="24"/>
          <w:szCs w:val="24"/>
        </w:rPr>
        <w:t>сельского поселения Полноват</w:t>
      </w:r>
      <w:r w:rsidRPr="007033C2">
        <w:rPr>
          <w:rFonts w:ascii="Times New Roman" w:hAnsi="Times New Roman"/>
          <w:sz w:val="24"/>
          <w:szCs w:val="24"/>
        </w:rPr>
        <w:t xml:space="preserve"> в возрасте до 18 лет, детей указанных работников, не достигших возраста 23 лет, обучающихся по очной форме обучения в общеобразовательных организациях, а также в течение трех месяцев после их окончания, в профессиональных образовательных организациях и образовательных организациях высшего образования.».</w:t>
      </w:r>
      <w:proofErr w:type="gramEnd"/>
    </w:p>
    <w:p w:rsidR="00DE1644" w:rsidRPr="007033C2" w:rsidRDefault="00DE1644" w:rsidP="00DE1644">
      <w:pPr>
        <w:pStyle w:val="a5"/>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lastRenderedPageBreak/>
        <w:t xml:space="preserve"> </w:t>
      </w:r>
      <w:r w:rsidRPr="007033C2">
        <w:rPr>
          <w:rFonts w:ascii="Times New Roman" w:hAnsi="Times New Roman"/>
          <w:sz w:val="24"/>
          <w:szCs w:val="24"/>
        </w:rPr>
        <w:tab/>
        <w:t xml:space="preserve">2. Опубликовать настоящее решение в </w:t>
      </w:r>
      <w:r w:rsidR="00757C98">
        <w:rPr>
          <w:rFonts w:ascii="Times New Roman" w:hAnsi="Times New Roman"/>
          <w:sz w:val="24"/>
          <w:szCs w:val="24"/>
        </w:rPr>
        <w:t>бюллетене «</w:t>
      </w:r>
      <w:r w:rsidRPr="007033C2">
        <w:rPr>
          <w:rFonts w:ascii="Times New Roman" w:hAnsi="Times New Roman"/>
          <w:sz w:val="24"/>
          <w:szCs w:val="24"/>
        </w:rPr>
        <w:t>Офиц</w:t>
      </w:r>
      <w:r w:rsidR="00757C98">
        <w:rPr>
          <w:rFonts w:ascii="Times New Roman" w:hAnsi="Times New Roman"/>
          <w:sz w:val="24"/>
          <w:szCs w:val="24"/>
        </w:rPr>
        <w:t>иальный вестник сельского поселения Полноват</w:t>
      </w:r>
      <w:r w:rsidRPr="007033C2">
        <w:rPr>
          <w:rFonts w:ascii="Times New Roman" w:hAnsi="Times New Roman"/>
          <w:sz w:val="24"/>
          <w:szCs w:val="24"/>
        </w:rPr>
        <w:t>».</w:t>
      </w:r>
    </w:p>
    <w:p w:rsidR="00DE1644" w:rsidRDefault="00DE1644" w:rsidP="00DE1644">
      <w:pPr>
        <w:tabs>
          <w:tab w:val="left" w:pos="720"/>
        </w:tabs>
        <w:autoSpaceDE w:val="0"/>
        <w:autoSpaceDN w:val="0"/>
        <w:adjustRightInd w:val="0"/>
        <w:ind w:firstLine="540"/>
        <w:jc w:val="both"/>
      </w:pPr>
      <w:r w:rsidRPr="007033C2">
        <w:tab/>
        <w:t>3. Настоящее решение вступает в силу после его официального опубликования и распространяется на правоотношения, возникшие с 1 января 2021 года.</w:t>
      </w:r>
    </w:p>
    <w:p w:rsidR="00757C98" w:rsidRDefault="00757C98" w:rsidP="00DE1644">
      <w:pPr>
        <w:tabs>
          <w:tab w:val="left" w:pos="720"/>
        </w:tabs>
        <w:autoSpaceDE w:val="0"/>
        <w:autoSpaceDN w:val="0"/>
        <w:adjustRightInd w:val="0"/>
        <w:ind w:firstLine="540"/>
        <w:jc w:val="both"/>
      </w:pPr>
    </w:p>
    <w:p w:rsidR="00757C98" w:rsidRDefault="00757C98" w:rsidP="00DE1644">
      <w:pPr>
        <w:tabs>
          <w:tab w:val="left" w:pos="720"/>
        </w:tabs>
        <w:autoSpaceDE w:val="0"/>
        <w:autoSpaceDN w:val="0"/>
        <w:adjustRightInd w:val="0"/>
        <w:ind w:firstLine="540"/>
        <w:jc w:val="both"/>
      </w:pPr>
    </w:p>
    <w:p w:rsidR="00757C98" w:rsidRDefault="00757C98" w:rsidP="00757C98">
      <w:pPr>
        <w:tabs>
          <w:tab w:val="left" w:pos="720"/>
        </w:tabs>
        <w:autoSpaceDE w:val="0"/>
        <w:autoSpaceDN w:val="0"/>
        <w:adjustRightInd w:val="0"/>
        <w:jc w:val="both"/>
      </w:pPr>
    </w:p>
    <w:p w:rsidR="00757C98" w:rsidRPr="007033C2" w:rsidRDefault="00757C98" w:rsidP="00757C98">
      <w:pPr>
        <w:tabs>
          <w:tab w:val="left" w:pos="720"/>
        </w:tabs>
        <w:autoSpaceDE w:val="0"/>
        <w:autoSpaceDN w:val="0"/>
        <w:adjustRightInd w:val="0"/>
        <w:jc w:val="both"/>
      </w:pPr>
      <w:r>
        <w:t xml:space="preserve">Глава сельского поселения </w:t>
      </w:r>
      <w:proofErr w:type="gramStart"/>
      <w:r>
        <w:t>Полноват</w:t>
      </w:r>
      <w:proofErr w:type="gramEnd"/>
      <w:r>
        <w:t xml:space="preserve">                                                               Л.А.Макеева</w:t>
      </w:r>
    </w:p>
    <w:p w:rsidR="00DE1644" w:rsidRPr="007033C2" w:rsidRDefault="00DE1644" w:rsidP="00DE1644">
      <w:pPr>
        <w:tabs>
          <w:tab w:val="center" w:pos="993"/>
          <w:tab w:val="left" w:pos="1276"/>
        </w:tabs>
        <w:jc w:val="both"/>
      </w:pPr>
    </w:p>
    <w:p w:rsidR="00DE1644" w:rsidRDefault="00DE1644"/>
    <w:sectPr w:rsidR="00DE1644" w:rsidSect="00A84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2"/>
  </w:compat>
  <w:rsids>
    <w:rsidRoot w:val="00DE1644"/>
    <w:rsid w:val="00495753"/>
    <w:rsid w:val="0075625F"/>
    <w:rsid w:val="00757C98"/>
    <w:rsid w:val="00A848E3"/>
    <w:rsid w:val="00DE1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6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E164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DE1644"/>
    <w:rPr>
      <w:rFonts w:ascii="Tahoma" w:hAnsi="Tahoma" w:cs="Tahoma"/>
      <w:sz w:val="16"/>
      <w:szCs w:val="16"/>
    </w:rPr>
  </w:style>
  <w:style w:type="character" w:customStyle="1" w:styleId="a4">
    <w:name w:val="Текст выноски Знак"/>
    <w:basedOn w:val="a0"/>
    <w:link w:val="a3"/>
    <w:uiPriority w:val="99"/>
    <w:semiHidden/>
    <w:rsid w:val="00DE1644"/>
    <w:rPr>
      <w:rFonts w:ascii="Tahoma" w:eastAsia="Times New Roman" w:hAnsi="Tahoma" w:cs="Tahoma"/>
      <w:sz w:val="16"/>
      <w:szCs w:val="16"/>
      <w:lang w:eastAsia="ru-RU"/>
    </w:rPr>
  </w:style>
  <w:style w:type="paragraph" w:styleId="a5">
    <w:name w:val="List Paragraph"/>
    <w:basedOn w:val="a"/>
    <w:uiPriority w:val="99"/>
    <w:qFormat/>
    <w:rsid w:val="00DE1644"/>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1466</Words>
  <Characters>8359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Polnovat</cp:lastModifiedBy>
  <cp:revision>3</cp:revision>
  <cp:lastPrinted>2021-07-16T04:51:00Z</cp:lastPrinted>
  <dcterms:created xsi:type="dcterms:W3CDTF">2021-07-16T04:34:00Z</dcterms:created>
  <dcterms:modified xsi:type="dcterms:W3CDTF">2021-07-16T09:11:00Z</dcterms:modified>
</cp:coreProperties>
</file>