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7F9" w:rsidRPr="001247F9" w:rsidRDefault="001247F9" w:rsidP="001247F9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47700" cy="885825"/>
            <wp:effectExtent l="0" t="0" r="0" b="9525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7F9" w:rsidRPr="001247F9" w:rsidRDefault="001247F9" w:rsidP="001247F9">
      <w:pPr>
        <w:tabs>
          <w:tab w:val="left" w:pos="8010"/>
        </w:tabs>
        <w:jc w:val="both"/>
        <w:rPr>
          <w:sz w:val="20"/>
          <w:szCs w:val="20"/>
        </w:rPr>
      </w:pPr>
      <w:r w:rsidRPr="001247F9">
        <w:rPr>
          <w:sz w:val="20"/>
          <w:szCs w:val="20"/>
        </w:rPr>
        <w:tab/>
      </w:r>
    </w:p>
    <w:p w:rsidR="001247F9" w:rsidRPr="001247F9" w:rsidRDefault="001247F9" w:rsidP="001247F9">
      <w:pPr>
        <w:keepNext/>
        <w:jc w:val="center"/>
        <w:outlineLvl w:val="1"/>
        <w:rPr>
          <w:b/>
          <w:sz w:val="22"/>
          <w:szCs w:val="22"/>
        </w:rPr>
      </w:pPr>
      <w:r w:rsidRPr="001247F9">
        <w:rPr>
          <w:b/>
          <w:sz w:val="22"/>
          <w:szCs w:val="22"/>
        </w:rPr>
        <w:t xml:space="preserve">СЕЛЬСКОЕ ПОСЕЛЕНИЕ </w:t>
      </w:r>
      <w:proofErr w:type="gramStart"/>
      <w:r w:rsidRPr="001247F9">
        <w:rPr>
          <w:b/>
          <w:sz w:val="22"/>
          <w:szCs w:val="22"/>
        </w:rPr>
        <w:t>ПОЛНОВАТ</w:t>
      </w:r>
      <w:proofErr w:type="gramEnd"/>
    </w:p>
    <w:p w:rsidR="001247F9" w:rsidRPr="001247F9" w:rsidRDefault="001247F9" w:rsidP="001247F9">
      <w:pPr>
        <w:keepNext/>
        <w:jc w:val="center"/>
        <w:outlineLvl w:val="1"/>
        <w:rPr>
          <w:b/>
          <w:sz w:val="22"/>
          <w:szCs w:val="22"/>
        </w:rPr>
      </w:pPr>
      <w:r w:rsidRPr="001247F9">
        <w:rPr>
          <w:b/>
          <w:sz w:val="22"/>
          <w:szCs w:val="22"/>
        </w:rPr>
        <w:t>БЕЛОЯРСКИЙ РАЙОН</w:t>
      </w:r>
    </w:p>
    <w:p w:rsidR="001247F9" w:rsidRPr="001247F9" w:rsidRDefault="001247F9" w:rsidP="001247F9">
      <w:pPr>
        <w:keepNext/>
        <w:jc w:val="center"/>
        <w:outlineLvl w:val="2"/>
        <w:rPr>
          <w:b/>
          <w:sz w:val="20"/>
          <w:szCs w:val="20"/>
        </w:rPr>
      </w:pPr>
      <w:r w:rsidRPr="001247F9">
        <w:rPr>
          <w:b/>
          <w:sz w:val="20"/>
          <w:szCs w:val="20"/>
        </w:rPr>
        <w:t>ХАНТЫ-МАНСИЙСКИЙ АВТОНОМНЫЙ ОКРУГ – ЮГРА</w:t>
      </w:r>
    </w:p>
    <w:p w:rsidR="001247F9" w:rsidRPr="001247F9" w:rsidRDefault="001247F9" w:rsidP="001247F9">
      <w:pPr>
        <w:jc w:val="right"/>
        <w:rPr>
          <w:b/>
          <w:sz w:val="20"/>
          <w:szCs w:val="20"/>
        </w:rPr>
      </w:pPr>
      <w:r w:rsidRPr="001247F9">
        <w:rPr>
          <w:b/>
          <w:sz w:val="20"/>
          <w:szCs w:val="20"/>
        </w:rPr>
        <w:t xml:space="preserve"> </w:t>
      </w:r>
    </w:p>
    <w:p w:rsidR="001247F9" w:rsidRPr="001247F9" w:rsidRDefault="001247F9" w:rsidP="001247F9">
      <w:pPr>
        <w:keepNext/>
        <w:jc w:val="center"/>
        <w:outlineLvl w:val="0"/>
        <w:rPr>
          <w:b/>
        </w:rPr>
      </w:pPr>
    </w:p>
    <w:p w:rsidR="001247F9" w:rsidRPr="001247F9" w:rsidRDefault="001247F9" w:rsidP="001247F9">
      <w:pPr>
        <w:keepNext/>
        <w:jc w:val="center"/>
        <w:outlineLvl w:val="0"/>
        <w:rPr>
          <w:b/>
          <w:sz w:val="32"/>
          <w:szCs w:val="20"/>
        </w:rPr>
      </w:pPr>
      <w:r w:rsidRPr="001247F9">
        <w:rPr>
          <w:b/>
          <w:sz w:val="32"/>
          <w:szCs w:val="20"/>
        </w:rPr>
        <w:t>СОВЕТ ДЕПУТАТОВ</w:t>
      </w:r>
    </w:p>
    <w:p w:rsidR="001247F9" w:rsidRPr="001247F9" w:rsidRDefault="001247F9" w:rsidP="001247F9">
      <w:pPr>
        <w:jc w:val="center"/>
        <w:rPr>
          <w:b/>
          <w:sz w:val="32"/>
          <w:szCs w:val="32"/>
        </w:rPr>
      </w:pPr>
      <w:r w:rsidRPr="001247F9">
        <w:rPr>
          <w:b/>
          <w:sz w:val="32"/>
          <w:szCs w:val="32"/>
        </w:rPr>
        <w:t xml:space="preserve">СЕЛЬСКОГО ПОСЕЛЕНИЯ </w:t>
      </w:r>
      <w:proofErr w:type="gramStart"/>
      <w:r w:rsidRPr="001247F9">
        <w:rPr>
          <w:b/>
          <w:sz w:val="32"/>
          <w:szCs w:val="32"/>
        </w:rPr>
        <w:t>ПОЛНОВАТ</w:t>
      </w:r>
      <w:proofErr w:type="gramEnd"/>
    </w:p>
    <w:p w:rsidR="00B55CB2" w:rsidRDefault="00B55CB2" w:rsidP="001247F9">
      <w:pPr>
        <w:tabs>
          <w:tab w:val="left" w:pos="7850"/>
        </w:tabs>
        <w:jc w:val="right"/>
        <w:rPr>
          <w:b/>
        </w:rPr>
      </w:pPr>
    </w:p>
    <w:p w:rsidR="001247F9" w:rsidRPr="001247F9" w:rsidRDefault="001247F9" w:rsidP="001247F9">
      <w:pPr>
        <w:tabs>
          <w:tab w:val="left" w:pos="7850"/>
        </w:tabs>
        <w:jc w:val="right"/>
        <w:rPr>
          <w:b/>
        </w:rPr>
      </w:pPr>
      <w:r w:rsidRPr="001247F9">
        <w:rPr>
          <w:b/>
          <w:sz w:val="20"/>
          <w:szCs w:val="20"/>
        </w:rPr>
        <w:tab/>
      </w:r>
    </w:p>
    <w:p w:rsidR="001247F9" w:rsidRPr="001247F9" w:rsidRDefault="001247F9" w:rsidP="001247F9">
      <w:pPr>
        <w:keepNext/>
        <w:jc w:val="center"/>
        <w:outlineLvl w:val="0"/>
        <w:rPr>
          <w:b/>
          <w:sz w:val="28"/>
          <w:szCs w:val="20"/>
        </w:rPr>
      </w:pPr>
      <w:r w:rsidRPr="001247F9">
        <w:rPr>
          <w:b/>
          <w:sz w:val="28"/>
          <w:szCs w:val="20"/>
        </w:rPr>
        <w:t>РЕШЕНИЕ</w:t>
      </w:r>
    </w:p>
    <w:p w:rsidR="001247F9" w:rsidRPr="001247F9" w:rsidRDefault="001247F9" w:rsidP="001247F9">
      <w:pPr>
        <w:jc w:val="right"/>
      </w:pPr>
    </w:p>
    <w:p w:rsidR="001247F9" w:rsidRPr="001247F9" w:rsidRDefault="001247F9" w:rsidP="001247F9">
      <w:pPr>
        <w:jc w:val="right"/>
      </w:pPr>
    </w:p>
    <w:p w:rsidR="001247F9" w:rsidRPr="001247F9" w:rsidRDefault="00B55CB2" w:rsidP="001247F9">
      <w:pPr>
        <w:spacing w:line="276" w:lineRule="auto"/>
        <w:rPr>
          <w:szCs w:val="20"/>
        </w:rPr>
      </w:pPr>
      <w:r>
        <w:rPr>
          <w:szCs w:val="20"/>
        </w:rPr>
        <w:t>от 13</w:t>
      </w:r>
      <w:r w:rsidR="001247F9" w:rsidRPr="001247F9">
        <w:rPr>
          <w:szCs w:val="20"/>
        </w:rPr>
        <w:t xml:space="preserve"> </w:t>
      </w:r>
      <w:r>
        <w:rPr>
          <w:szCs w:val="20"/>
        </w:rPr>
        <w:t>мая</w:t>
      </w:r>
      <w:r w:rsidR="001247F9" w:rsidRPr="001247F9">
        <w:rPr>
          <w:szCs w:val="20"/>
        </w:rPr>
        <w:t xml:space="preserve"> 2021 года</w:t>
      </w:r>
      <w:r w:rsidR="001247F9" w:rsidRPr="001247F9">
        <w:rPr>
          <w:b/>
          <w:szCs w:val="20"/>
        </w:rPr>
        <w:t xml:space="preserve">                                                                              </w:t>
      </w:r>
      <w:r w:rsidR="005904BA">
        <w:rPr>
          <w:b/>
          <w:szCs w:val="20"/>
        </w:rPr>
        <w:t xml:space="preserve">                       </w:t>
      </w:r>
      <w:r>
        <w:rPr>
          <w:b/>
          <w:szCs w:val="20"/>
        </w:rPr>
        <w:t xml:space="preserve">            </w:t>
      </w:r>
      <w:r w:rsidR="005904BA">
        <w:rPr>
          <w:szCs w:val="20"/>
        </w:rPr>
        <w:t xml:space="preserve">№ </w:t>
      </w:r>
      <w:r>
        <w:rPr>
          <w:szCs w:val="20"/>
        </w:rPr>
        <w:t>21</w:t>
      </w:r>
    </w:p>
    <w:p w:rsidR="001247F9" w:rsidRPr="001247F9" w:rsidRDefault="001247F9" w:rsidP="001247F9">
      <w:pPr>
        <w:spacing w:line="276" w:lineRule="auto"/>
        <w:rPr>
          <w:rFonts w:ascii="Calibri" w:eastAsia="Calibri" w:hAnsi="Calibri"/>
          <w:noProof/>
          <w:sz w:val="22"/>
          <w:szCs w:val="22"/>
        </w:rPr>
      </w:pPr>
    </w:p>
    <w:p w:rsidR="001247F9" w:rsidRPr="001247F9" w:rsidRDefault="001247F9" w:rsidP="001247F9">
      <w:pPr>
        <w:rPr>
          <w:u w:val="single"/>
        </w:rPr>
      </w:pPr>
    </w:p>
    <w:p w:rsidR="001247F9" w:rsidRDefault="001247F9" w:rsidP="001247F9">
      <w:pPr>
        <w:jc w:val="center"/>
        <w:rPr>
          <w:b/>
        </w:rPr>
      </w:pPr>
      <w:r w:rsidRPr="001247F9">
        <w:rPr>
          <w:b/>
        </w:rPr>
        <w:t>О внесении изменений в устав сельского поселения Полноват</w:t>
      </w:r>
    </w:p>
    <w:p w:rsidR="001247F9" w:rsidRPr="001247F9" w:rsidRDefault="001247F9" w:rsidP="005904BA"/>
    <w:p w:rsidR="001247F9" w:rsidRPr="001247F9" w:rsidRDefault="001247F9" w:rsidP="001247F9">
      <w:pPr>
        <w:ind w:left="5040" w:hanging="4500"/>
        <w:rPr>
          <w:b/>
        </w:rPr>
      </w:pPr>
    </w:p>
    <w:p w:rsidR="001247F9" w:rsidRPr="001247F9" w:rsidRDefault="001247F9" w:rsidP="001247F9">
      <w:pPr>
        <w:autoSpaceDE w:val="0"/>
        <w:autoSpaceDN w:val="0"/>
        <w:adjustRightInd w:val="0"/>
        <w:jc w:val="both"/>
        <w:rPr>
          <w:b/>
        </w:rPr>
      </w:pPr>
      <w:r w:rsidRPr="001247F9">
        <w:tab/>
        <w:t xml:space="preserve">Рассмотрев изменения в устав сельского поселения Полноват, Совет депутатов сельского поселения Полноват </w:t>
      </w:r>
      <w:proofErr w:type="gramStart"/>
      <w:r w:rsidRPr="001247F9">
        <w:rPr>
          <w:b/>
        </w:rPr>
        <w:t>р</w:t>
      </w:r>
      <w:proofErr w:type="gramEnd"/>
      <w:r w:rsidRPr="001247F9">
        <w:rPr>
          <w:b/>
        </w:rPr>
        <w:t xml:space="preserve"> е ш и л:</w:t>
      </w:r>
    </w:p>
    <w:p w:rsidR="001247F9" w:rsidRPr="001247F9" w:rsidRDefault="001247F9" w:rsidP="001247F9">
      <w:pPr>
        <w:ind w:firstLine="708"/>
        <w:jc w:val="both"/>
      </w:pPr>
      <w:r w:rsidRPr="001247F9">
        <w:t>1. Принять прилагаемые изменения в устав сельского поселения Полноват.</w:t>
      </w:r>
    </w:p>
    <w:p w:rsidR="001247F9" w:rsidRPr="001247F9" w:rsidRDefault="001247F9" w:rsidP="001247F9">
      <w:pPr>
        <w:autoSpaceDE w:val="0"/>
        <w:autoSpaceDN w:val="0"/>
        <w:adjustRightInd w:val="0"/>
        <w:ind w:firstLine="720"/>
        <w:jc w:val="both"/>
      </w:pPr>
      <w:r w:rsidRPr="001247F9">
        <w:t>2. Направить настоящее решение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1247F9" w:rsidRPr="001247F9" w:rsidRDefault="001247F9" w:rsidP="001247F9">
      <w:pPr>
        <w:ind w:firstLine="708"/>
        <w:jc w:val="both"/>
      </w:pPr>
      <w:r w:rsidRPr="001247F9">
        <w:t xml:space="preserve">3. Опубликовать настоящее решение в бюллетене «Официальный вестник сельского поселения Полноват» в течение семи дней со дня его поступления из Управления Министерства юстиции Российской Федерации по Ханты-Мансийскому автономному округу – Югре. </w:t>
      </w:r>
    </w:p>
    <w:p w:rsidR="001247F9" w:rsidRPr="001247F9" w:rsidRDefault="001247F9" w:rsidP="001247F9">
      <w:pPr>
        <w:autoSpaceDE w:val="0"/>
        <w:autoSpaceDN w:val="0"/>
        <w:adjustRightInd w:val="0"/>
        <w:ind w:firstLine="709"/>
        <w:jc w:val="both"/>
      </w:pPr>
      <w:r w:rsidRPr="001247F9">
        <w:t>4. Настоящее решение вступает в силу после его официального опубликования.</w:t>
      </w:r>
    </w:p>
    <w:p w:rsidR="001247F9" w:rsidRPr="001247F9" w:rsidRDefault="001247F9" w:rsidP="001247F9">
      <w:pPr>
        <w:ind w:firstLine="709"/>
        <w:jc w:val="both"/>
      </w:pPr>
      <w:r w:rsidRPr="001247F9">
        <w:t xml:space="preserve">Установить, что </w:t>
      </w:r>
      <w:r w:rsidRPr="001247F9">
        <w:rPr>
          <w:rFonts w:eastAsia="Calibri"/>
          <w:lang w:eastAsia="en-US"/>
        </w:rPr>
        <w:t xml:space="preserve">пункт 2 </w:t>
      </w:r>
      <w:r w:rsidRPr="001247F9">
        <w:t>изменений в устав сельского поселения Полноват, распространяется на правоотношения, возникшие с 1 января 2021 года.</w:t>
      </w:r>
    </w:p>
    <w:p w:rsidR="001247F9" w:rsidRPr="001247F9" w:rsidRDefault="001247F9" w:rsidP="001247F9">
      <w:pPr>
        <w:ind w:firstLine="709"/>
        <w:jc w:val="both"/>
        <w:rPr>
          <w:rFonts w:eastAsia="Calibri"/>
          <w:lang w:eastAsia="en-US"/>
        </w:rPr>
      </w:pPr>
      <w:r w:rsidRPr="001247F9">
        <w:t xml:space="preserve">Установить, что </w:t>
      </w:r>
      <w:r w:rsidRPr="001247F9">
        <w:rPr>
          <w:rFonts w:eastAsia="Calibri"/>
          <w:lang w:eastAsia="en-US"/>
        </w:rPr>
        <w:t xml:space="preserve">подпункт 1 пункта 1 изменений в устав </w:t>
      </w:r>
      <w:r w:rsidRPr="001247F9">
        <w:t>сельского поселения Полноват</w:t>
      </w:r>
      <w:r w:rsidRPr="001247F9">
        <w:rPr>
          <w:rFonts w:eastAsia="Calibri"/>
          <w:lang w:eastAsia="en-US"/>
        </w:rPr>
        <w:t>, распространяется на правоотношения, возникшие с 23 марта 2021 года.</w:t>
      </w:r>
    </w:p>
    <w:p w:rsidR="001247F9" w:rsidRPr="001247F9" w:rsidRDefault="001247F9" w:rsidP="001247F9">
      <w:pPr>
        <w:ind w:firstLine="709"/>
        <w:jc w:val="both"/>
        <w:rPr>
          <w:rFonts w:eastAsia="Calibri"/>
          <w:lang w:eastAsia="en-US"/>
        </w:rPr>
      </w:pPr>
      <w:r w:rsidRPr="001247F9">
        <w:rPr>
          <w:rFonts w:eastAsia="Calibri"/>
          <w:lang w:eastAsia="en-US"/>
        </w:rPr>
        <w:t xml:space="preserve">Установить, что пункт 5 изменений в устав </w:t>
      </w:r>
      <w:r w:rsidRPr="001247F9">
        <w:t>сельского поселения Полноват</w:t>
      </w:r>
      <w:r w:rsidRPr="001247F9">
        <w:rPr>
          <w:rFonts w:eastAsia="Calibri"/>
          <w:lang w:eastAsia="en-US"/>
        </w:rPr>
        <w:t>, вступает в силу с 7 июня 2021 года.</w:t>
      </w:r>
    </w:p>
    <w:p w:rsidR="001247F9" w:rsidRPr="001247F9" w:rsidRDefault="001247F9" w:rsidP="001247F9">
      <w:pPr>
        <w:ind w:firstLine="709"/>
        <w:jc w:val="both"/>
        <w:rPr>
          <w:rFonts w:eastAsia="Calibri"/>
          <w:lang w:eastAsia="en-US"/>
        </w:rPr>
      </w:pPr>
      <w:r w:rsidRPr="001247F9">
        <w:rPr>
          <w:rFonts w:eastAsia="Calibri"/>
          <w:lang w:eastAsia="en-US"/>
        </w:rPr>
        <w:t xml:space="preserve">Установить, что подпункт 2 пункта 1 изменений в устав </w:t>
      </w:r>
      <w:r w:rsidRPr="001247F9">
        <w:t>сельского поселения Полноват</w:t>
      </w:r>
      <w:r w:rsidRPr="001247F9">
        <w:rPr>
          <w:rFonts w:eastAsia="Calibri"/>
          <w:lang w:eastAsia="en-US"/>
        </w:rPr>
        <w:t>, вступает в силу с 29 июня 2021 года.</w:t>
      </w:r>
    </w:p>
    <w:p w:rsidR="001247F9" w:rsidRPr="001247F9" w:rsidRDefault="001247F9" w:rsidP="001247F9">
      <w:pPr>
        <w:autoSpaceDE w:val="0"/>
        <w:autoSpaceDN w:val="0"/>
        <w:adjustRightInd w:val="0"/>
        <w:jc w:val="both"/>
      </w:pPr>
    </w:p>
    <w:p w:rsidR="001247F9" w:rsidRPr="001247F9" w:rsidRDefault="001247F9" w:rsidP="001247F9">
      <w:pPr>
        <w:autoSpaceDE w:val="0"/>
        <w:autoSpaceDN w:val="0"/>
        <w:adjustRightInd w:val="0"/>
        <w:jc w:val="both"/>
      </w:pPr>
    </w:p>
    <w:p w:rsidR="001247F9" w:rsidRPr="001247F9" w:rsidRDefault="001247F9" w:rsidP="001247F9">
      <w:pPr>
        <w:autoSpaceDE w:val="0"/>
        <w:autoSpaceDN w:val="0"/>
        <w:adjustRightInd w:val="0"/>
        <w:jc w:val="both"/>
        <w:rPr>
          <w:b/>
        </w:rPr>
      </w:pPr>
    </w:p>
    <w:p w:rsidR="001247F9" w:rsidRPr="001247F9" w:rsidRDefault="001247F9" w:rsidP="001247F9">
      <w:pPr>
        <w:tabs>
          <w:tab w:val="left" w:pos="7530"/>
        </w:tabs>
        <w:jc w:val="both"/>
      </w:pPr>
      <w:r w:rsidRPr="001247F9">
        <w:t xml:space="preserve">Глава сельского поселения </w:t>
      </w:r>
      <w:proofErr w:type="gramStart"/>
      <w:r w:rsidRPr="001247F9">
        <w:t>Полноват</w:t>
      </w:r>
      <w:proofErr w:type="gramEnd"/>
      <w:r w:rsidRPr="001247F9">
        <w:t xml:space="preserve">                                                                     Л.А. Макеева</w:t>
      </w:r>
    </w:p>
    <w:p w:rsidR="002B7D59" w:rsidRDefault="002B7D59" w:rsidP="001247F9">
      <w:pPr>
        <w:rPr>
          <w:rFonts w:eastAsiaTheme="minorHAnsi"/>
          <w:lang w:eastAsia="en-US"/>
        </w:rPr>
      </w:pPr>
    </w:p>
    <w:p w:rsidR="001247F9" w:rsidRDefault="001247F9" w:rsidP="001247F9"/>
    <w:p w:rsidR="00F4201C" w:rsidRDefault="00F4201C" w:rsidP="001247F9">
      <w:pPr>
        <w:ind w:left="5040"/>
        <w:jc w:val="right"/>
      </w:pPr>
    </w:p>
    <w:p w:rsidR="005904BA" w:rsidRDefault="005904BA" w:rsidP="001247F9">
      <w:pPr>
        <w:ind w:left="5040"/>
        <w:jc w:val="right"/>
      </w:pPr>
    </w:p>
    <w:p w:rsidR="005904BA" w:rsidRDefault="005904BA" w:rsidP="001247F9">
      <w:pPr>
        <w:ind w:left="5040"/>
        <w:jc w:val="right"/>
      </w:pPr>
    </w:p>
    <w:p w:rsidR="001247F9" w:rsidRPr="001247F9" w:rsidRDefault="001247F9" w:rsidP="001247F9">
      <w:pPr>
        <w:ind w:left="5040"/>
        <w:jc w:val="right"/>
      </w:pPr>
      <w:r w:rsidRPr="001247F9">
        <w:lastRenderedPageBreak/>
        <w:t>ПРИЛОЖЕНИЕ</w:t>
      </w:r>
    </w:p>
    <w:p w:rsidR="001247F9" w:rsidRPr="001247F9" w:rsidRDefault="001247F9" w:rsidP="001247F9">
      <w:pPr>
        <w:ind w:left="5040"/>
        <w:jc w:val="right"/>
      </w:pPr>
      <w:r w:rsidRPr="001247F9">
        <w:t xml:space="preserve">к решению Совета депутатов                                    сельского поселения </w:t>
      </w:r>
      <w:proofErr w:type="gramStart"/>
      <w:r w:rsidRPr="001247F9">
        <w:t>Полноват</w:t>
      </w:r>
      <w:proofErr w:type="gramEnd"/>
    </w:p>
    <w:p w:rsidR="001247F9" w:rsidRPr="001247F9" w:rsidRDefault="001247F9" w:rsidP="001247F9">
      <w:pPr>
        <w:ind w:left="5040"/>
        <w:jc w:val="right"/>
        <w:rPr>
          <w:b/>
        </w:rPr>
      </w:pPr>
      <w:r w:rsidRPr="001247F9">
        <w:rPr>
          <w:szCs w:val="20"/>
        </w:rPr>
        <w:t xml:space="preserve">от </w:t>
      </w:r>
      <w:r w:rsidR="00B55CB2">
        <w:rPr>
          <w:szCs w:val="20"/>
        </w:rPr>
        <w:t>13</w:t>
      </w:r>
      <w:r w:rsidRPr="001247F9">
        <w:rPr>
          <w:szCs w:val="20"/>
        </w:rPr>
        <w:t xml:space="preserve"> </w:t>
      </w:r>
      <w:r w:rsidR="00B55CB2">
        <w:rPr>
          <w:szCs w:val="20"/>
        </w:rPr>
        <w:t>мая</w:t>
      </w:r>
      <w:r w:rsidRPr="001247F9">
        <w:rPr>
          <w:szCs w:val="20"/>
        </w:rPr>
        <w:t xml:space="preserve"> 2021 года</w:t>
      </w:r>
      <w:r w:rsidRPr="001247F9">
        <w:t xml:space="preserve"> №</w:t>
      </w:r>
      <w:r w:rsidR="00B55CB2">
        <w:t xml:space="preserve"> 21</w:t>
      </w:r>
      <w:bookmarkStart w:id="0" w:name="_GoBack"/>
      <w:bookmarkEnd w:id="0"/>
    </w:p>
    <w:p w:rsidR="000C7BDC" w:rsidRDefault="000C7BDC" w:rsidP="000C7BDC">
      <w:pPr>
        <w:ind w:left="1248" w:firstLine="168"/>
        <w:rPr>
          <w:b/>
        </w:rPr>
      </w:pPr>
      <w:r>
        <w:rPr>
          <w:b/>
        </w:rPr>
        <w:t xml:space="preserve">                            </w:t>
      </w:r>
    </w:p>
    <w:p w:rsidR="000C7BDC" w:rsidRDefault="000C7BDC" w:rsidP="000C7BDC">
      <w:pPr>
        <w:jc w:val="center"/>
        <w:rPr>
          <w:b/>
        </w:rPr>
      </w:pPr>
    </w:p>
    <w:p w:rsidR="000C7BDC" w:rsidRPr="007F5468" w:rsidRDefault="000C7BDC" w:rsidP="000C7BDC">
      <w:pPr>
        <w:jc w:val="center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З</w:t>
      </w:r>
      <w:proofErr w:type="gramEnd"/>
      <w:r>
        <w:rPr>
          <w:b/>
        </w:rPr>
        <w:t xml:space="preserve"> М Е Н Е Н И Я</w:t>
      </w:r>
    </w:p>
    <w:p w:rsidR="000C7BDC" w:rsidRDefault="000C7BDC" w:rsidP="000C7BDC">
      <w:pPr>
        <w:jc w:val="center"/>
        <w:rPr>
          <w:b/>
        </w:rPr>
      </w:pPr>
      <w:r>
        <w:rPr>
          <w:b/>
        </w:rPr>
        <w:t xml:space="preserve">в </w:t>
      </w:r>
      <w:r w:rsidRPr="007F5468">
        <w:rPr>
          <w:b/>
        </w:rPr>
        <w:t xml:space="preserve">устав </w:t>
      </w:r>
      <w:r>
        <w:rPr>
          <w:b/>
        </w:rPr>
        <w:t xml:space="preserve">сельского поселения </w:t>
      </w:r>
      <w:r w:rsidR="003935A9">
        <w:rPr>
          <w:b/>
        </w:rPr>
        <w:t>Полноват</w:t>
      </w:r>
    </w:p>
    <w:p w:rsidR="000C7BDC" w:rsidRPr="002F5B39" w:rsidRDefault="000C7BDC" w:rsidP="000C7BDC">
      <w:pPr>
        <w:pStyle w:val="2"/>
        <w:tabs>
          <w:tab w:val="left" w:pos="5040"/>
          <w:tab w:val="left" w:pos="5085"/>
          <w:tab w:val="left" w:pos="5220"/>
          <w:tab w:val="left" w:pos="5760"/>
          <w:tab w:val="left" w:pos="5940"/>
        </w:tabs>
        <w:ind w:firstLine="0"/>
        <w:rPr>
          <w:rFonts w:ascii="Times New Roman" w:hAnsi="Times New Roman"/>
          <w:sz w:val="20"/>
          <w:szCs w:val="20"/>
        </w:rPr>
      </w:pPr>
      <w:r>
        <w:rPr>
          <w:sz w:val="22"/>
          <w:szCs w:val="22"/>
        </w:rPr>
        <w:t xml:space="preserve">                               </w:t>
      </w:r>
    </w:p>
    <w:p w:rsidR="00A400B2" w:rsidRPr="00A400B2" w:rsidRDefault="00A400B2" w:rsidP="00A400B2">
      <w:pPr>
        <w:pStyle w:val="a5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400B2">
        <w:rPr>
          <w:rFonts w:eastAsiaTheme="minorHAnsi"/>
          <w:lang w:eastAsia="en-US"/>
        </w:rPr>
        <w:t xml:space="preserve">В пункте 1 </w:t>
      </w:r>
      <w:hyperlink r:id="rId7" w:history="1">
        <w:r w:rsidRPr="00A400B2">
          <w:rPr>
            <w:rFonts w:eastAsiaTheme="minorHAnsi"/>
            <w:lang w:eastAsia="en-US"/>
          </w:rPr>
          <w:t>статьи 3</w:t>
        </w:r>
      </w:hyperlink>
      <w:r w:rsidRPr="00A400B2">
        <w:rPr>
          <w:rFonts w:eastAsiaTheme="minorHAnsi"/>
          <w:lang w:eastAsia="en-US"/>
        </w:rPr>
        <w:t xml:space="preserve"> «Вопросы местного значения поселения»:</w:t>
      </w:r>
    </w:p>
    <w:p w:rsidR="00A400B2" w:rsidRPr="00A400B2" w:rsidRDefault="00A400B2" w:rsidP="00A400B2">
      <w:pPr>
        <w:pStyle w:val="a5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400B2">
        <w:rPr>
          <w:rFonts w:eastAsiaTheme="minorHAnsi"/>
          <w:lang w:eastAsia="en-US"/>
        </w:rPr>
        <w:t>подпункт 37 изложить в следующей редакции:</w:t>
      </w:r>
    </w:p>
    <w:p w:rsidR="00A400B2" w:rsidRPr="004D083D" w:rsidRDefault="00A400B2" w:rsidP="00A400B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D083D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37) участие в соответствии с федеральным законом в выполнении комплексных кадастровых работ</w:t>
      </w:r>
      <w:proofErr w:type="gramStart"/>
      <w:r w:rsidRPr="004D083D">
        <w:rPr>
          <w:rFonts w:eastAsiaTheme="minorHAnsi"/>
          <w:lang w:eastAsia="en-US"/>
        </w:rPr>
        <w:t>;»</w:t>
      </w:r>
      <w:proofErr w:type="gramEnd"/>
      <w:r w:rsidRPr="004D083D">
        <w:rPr>
          <w:rFonts w:eastAsiaTheme="minorHAnsi"/>
          <w:lang w:eastAsia="en-US"/>
        </w:rPr>
        <w:t>;</w:t>
      </w:r>
    </w:p>
    <w:p w:rsidR="00A400B2" w:rsidRPr="00A400B2" w:rsidRDefault="00A400B2" w:rsidP="00A400B2">
      <w:pPr>
        <w:pStyle w:val="a5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400B2">
        <w:rPr>
          <w:rFonts w:eastAsiaTheme="minorHAnsi"/>
          <w:lang w:eastAsia="en-US"/>
        </w:rPr>
        <w:t>дополнить подпунктом 38 следующего содержания:</w:t>
      </w:r>
    </w:p>
    <w:p w:rsidR="00A400B2" w:rsidRPr="004D083D" w:rsidRDefault="00A400B2" w:rsidP="00A400B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D083D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38)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>
        <w:rPr>
          <w:rFonts w:eastAsiaTheme="minorHAnsi"/>
          <w:lang w:eastAsia="en-US"/>
        </w:rPr>
        <w:t>.».</w:t>
      </w:r>
      <w:proofErr w:type="gramEnd"/>
    </w:p>
    <w:p w:rsidR="00A400B2" w:rsidRPr="004D083D" w:rsidRDefault="00A400B2" w:rsidP="00A400B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A400B2" w:rsidRPr="004D083D" w:rsidRDefault="00A400B2" w:rsidP="00A400B2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lang w:eastAsia="en-US"/>
        </w:rPr>
      </w:pPr>
      <w:r w:rsidRPr="004D083D">
        <w:rPr>
          <w:rFonts w:eastAsiaTheme="minorHAnsi"/>
          <w:lang w:eastAsia="en-US"/>
        </w:rPr>
        <w:t xml:space="preserve">2. </w:t>
      </w:r>
      <w:hyperlink r:id="rId8" w:history="1">
        <w:r w:rsidRPr="004D083D">
          <w:rPr>
            <w:rFonts w:eastAsiaTheme="minorHAnsi"/>
            <w:lang w:eastAsia="en-US"/>
          </w:rPr>
          <w:t xml:space="preserve">Пункт 1 статьи </w:t>
        </w:r>
        <w:r>
          <w:rPr>
            <w:rFonts w:eastAsiaTheme="minorHAnsi"/>
            <w:lang w:eastAsia="en-US"/>
          </w:rPr>
          <w:t>3</w:t>
        </w:r>
        <w:r w:rsidRPr="004D083D">
          <w:rPr>
            <w:rFonts w:eastAsiaTheme="minorHAnsi"/>
            <w:lang w:eastAsia="en-US"/>
          </w:rPr>
          <w:t>.1</w:t>
        </w:r>
      </w:hyperlink>
      <w:r w:rsidRPr="004D083D">
        <w:rPr>
          <w:rFonts w:eastAsiaTheme="minorHAnsi"/>
          <w:lang w:eastAsia="en-US"/>
        </w:rPr>
        <w:t xml:space="preserve"> </w:t>
      </w:r>
      <w:r w:rsidRPr="004D083D">
        <w:rPr>
          <w:rFonts w:eastAsiaTheme="minorHAnsi"/>
          <w:bCs/>
          <w:lang w:eastAsia="en-US"/>
        </w:rPr>
        <w:t xml:space="preserve"> «Права органов местного самоуправления поселения на решение вопросов, не отнесенных к вопросам местного значения поселений» </w:t>
      </w:r>
      <w:r w:rsidRPr="004D083D">
        <w:rPr>
          <w:rFonts w:eastAsiaTheme="minorHAnsi"/>
          <w:lang w:eastAsia="en-US"/>
        </w:rPr>
        <w:t>дополнить подпунктом 19 следующего содержания:</w:t>
      </w:r>
    </w:p>
    <w:p w:rsidR="00A400B2" w:rsidRDefault="00A400B2" w:rsidP="00A400B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D083D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19)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>
        <w:rPr>
          <w:rFonts w:eastAsiaTheme="minorHAnsi"/>
          <w:lang w:eastAsia="en-US"/>
        </w:rPr>
        <w:t>.</w:t>
      </w:r>
      <w:r w:rsidRPr="004D083D">
        <w:rPr>
          <w:rFonts w:eastAsiaTheme="minorHAnsi"/>
          <w:lang w:eastAsia="en-US"/>
        </w:rPr>
        <w:t>».</w:t>
      </w:r>
      <w:proofErr w:type="gramEnd"/>
    </w:p>
    <w:p w:rsidR="00A400B2" w:rsidRDefault="00A400B2" w:rsidP="00A400B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A400B2" w:rsidRDefault="003935A9" w:rsidP="003935A9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</w:t>
      </w:r>
      <w:r w:rsidR="00A400B2">
        <w:rPr>
          <w:rFonts w:eastAsiaTheme="minorHAnsi"/>
          <w:lang w:eastAsia="en-US"/>
        </w:rPr>
        <w:t xml:space="preserve">Статью 23 «Гарантии осуществления полномочий главы сельского поселения </w:t>
      </w:r>
      <w:proofErr w:type="gramStart"/>
      <w:r>
        <w:rPr>
          <w:rFonts w:eastAsiaTheme="minorHAnsi"/>
          <w:lang w:eastAsia="en-US"/>
        </w:rPr>
        <w:t>Полноват</w:t>
      </w:r>
      <w:proofErr w:type="gramEnd"/>
      <w:r w:rsidR="00A400B2">
        <w:rPr>
          <w:rFonts w:eastAsiaTheme="minorHAnsi"/>
          <w:lang w:eastAsia="en-US"/>
        </w:rPr>
        <w:t>» изложить в следующей редакции:</w:t>
      </w:r>
    </w:p>
    <w:p w:rsidR="00A400B2" w:rsidRDefault="00A400B2" w:rsidP="003935A9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«Статья 23. Гарантии осуществления полномочий главы сельского поселения </w:t>
      </w:r>
      <w:proofErr w:type="gramStart"/>
      <w:r w:rsidR="003935A9">
        <w:rPr>
          <w:rFonts w:eastAsiaTheme="minorHAnsi"/>
          <w:lang w:eastAsia="en-US"/>
        </w:rPr>
        <w:t>Полноват</w:t>
      </w:r>
      <w:proofErr w:type="gramEnd"/>
    </w:p>
    <w:p w:rsidR="00A400B2" w:rsidRDefault="00A400B2" w:rsidP="00A400B2">
      <w:pPr>
        <w:pStyle w:val="a5"/>
        <w:autoSpaceDE w:val="0"/>
        <w:autoSpaceDN w:val="0"/>
        <w:adjustRightInd w:val="0"/>
        <w:ind w:left="709"/>
        <w:jc w:val="both"/>
        <w:rPr>
          <w:rFonts w:eastAsiaTheme="minorHAnsi"/>
          <w:lang w:eastAsia="en-US"/>
        </w:rPr>
      </w:pPr>
    </w:p>
    <w:p w:rsidR="00A400B2" w:rsidRPr="003935A9" w:rsidRDefault="00A400B2" w:rsidP="003935A9">
      <w:pPr>
        <w:pStyle w:val="a5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3935A9">
        <w:rPr>
          <w:rFonts w:eastAsiaTheme="minorHAnsi"/>
          <w:lang w:eastAsia="en-US"/>
        </w:rPr>
        <w:t xml:space="preserve">Главе сельского поселения </w:t>
      </w:r>
      <w:r w:rsidR="003935A9">
        <w:rPr>
          <w:rFonts w:eastAsiaTheme="minorHAnsi"/>
          <w:lang w:eastAsia="en-US"/>
        </w:rPr>
        <w:t>Полноват</w:t>
      </w:r>
      <w:r w:rsidRPr="003935A9">
        <w:rPr>
          <w:rFonts w:eastAsiaTheme="minorHAnsi"/>
          <w:lang w:eastAsia="en-US"/>
        </w:rPr>
        <w:t>, за счет средств местного бюджета предоставляются следующие гарантии, установленные федеральными законами и законами Ханты – Мансийского автономного округа – Югры:</w:t>
      </w:r>
    </w:p>
    <w:p w:rsidR="00A400B2" w:rsidRPr="003935A9" w:rsidRDefault="00A400B2" w:rsidP="003935A9">
      <w:pPr>
        <w:pStyle w:val="a5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3935A9">
        <w:rPr>
          <w:rFonts w:eastAsiaTheme="minorHAnsi"/>
          <w:lang w:eastAsia="en-US"/>
        </w:rPr>
        <w:t>право на своевременное и в полном объеме получение денежного содержания;</w:t>
      </w:r>
    </w:p>
    <w:p w:rsidR="00A400B2" w:rsidRPr="003935A9" w:rsidRDefault="00A400B2" w:rsidP="003935A9">
      <w:pPr>
        <w:pStyle w:val="a5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3935A9">
        <w:rPr>
          <w:rFonts w:eastAsiaTheme="minorHAnsi"/>
          <w:lang w:eastAsia="en-US"/>
        </w:rPr>
        <w:t>возмещение расходов, связанных со служебными командировками;</w:t>
      </w:r>
    </w:p>
    <w:p w:rsidR="00A400B2" w:rsidRPr="007F514C" w:rsidRDefault="00A400B2" w:rsidP="003935A9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767B69">
        <w:t>отдых, обеспечиваемый установлением нормальной продолжительности</w:t>
      </w:r>
      <w:r>
        <w:t xml:space="preserve"> рабочего (служебного) времени, предоставлением выходных дней и нерабочих </w:t>
      </w:r>
      <w:r w:rsidRPr="007F514C">
        <w:t>праздничных дней, а также ежегодного основного оплачиваемого отпуска продолжительностью 28 календарных дней и дополнительных оплачиваемых отпусков (за работу в районах Крайнего Севера и приравненных к ним местностях продолжительностью 24 календарных дня, за ненормированный рабочий день продолжительностью 20 календарных дней);</w:t>
      </w:r>
      <w:proofErr w:type="gramEnd"/>
    </w:p>
    <w:p w:rsidR="00A400B2" w:rsidRPr="00A473EF" w:rsidRDefault="00A400B2" w:rsidP="00A400B2">
      <w:pPr>
        <w:autoSpaceDE w:val="0"/>
        <w:autoSpaceDN w:val="0"/>
        <w:adjustRightInd w:val="0"/>
        <w:ind w:firstLine="708"/>
        <w:jc w:val="both"/>
      </w:pPr>
      <w:r w:rsidRPr="00A473EF">
        <w:t xml:space="preserve">Часть ежегодного оплачиваемого отпуска, превышающая 28 календарных дней, по желанию главы </w:t>
      </w:r>
      <w:r>
        <w:t>поселения</w:t>
      </w:r>
      <w:r w:rsidRPr="00A473EF">
        <w:t xml:space="preserve"> может быть заменена денежной компенсацией.</w:t>
      </w:r>
    </w:p>
    <w:p w:rsidR="00A400B2" w:rsidRPr="00862CC2" w:rsidRDefault="00A400B2" w:rsidP="00A400B2">
      <w:pPr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r w:rsidRPr="00A473EF">
        <w:t xml:space="preserve">При прекращении полномочий главы </w:t>
      </w:r>
      <w:r>
        <w:t>поселения</w:t>
      </w:r>
      <w:r w:rsidRPr="00A473EF">
        <w:t xml:space="preserve"> ему выплачивается денежная компенсация </w:t>
      </w:r>
      <w:r w:rsidR="00747EE7">
        <w:t>за все неиспользованные отпуска;</w:t>
      </w:r>
    </w:p>
    <w:p w:rsidR="00747EE7" w:rsidRDefault="00747EE7" w:rsidP="003935A9">
      <w:pPr>
        <w:pStyle w:val="a5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компенсация расходов на оплату стоимости проезда и провоза багажа к месту использования отпуска и обратно;</w:t>
      </w:r>
    </w:p>
    <w:p w:rsidR="00A400B2" w:rsidRPr="00767B69" w:rsidRDefault="00A400B2" w:rsidP="003935A9">
      <w:pPr>
        <w:pStyle w:val="a5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медицинское </w:t>
      </w:r>
      <w:r w:rsidRPr="00862CC2">
        <w:t>обслуживание лица, замещающего муниципальную должность, и членов его семьи, в том числе после выхода лица, замещающего муниципальную должность, на пенсию;</w:t>
      </w:r>
    </w:p>
    <w:p w:rsidR="00A400B2" w:rsidRPr="00AC6B9D" w:rsidRDefault="00A400B2" w:rsidP="003935A9">
      <w:pPr>
        <w:pStyle w:val="a5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767B69">
        <w:rPr>
          <w:rFonts w:eastAsiaTheme="minorHAnsi"/>
          <w:lang w:eastAsia="en-US"/>
        </w:rPr>
        <w:lastRenderedPageBreak/>
        <w:t xml:space="preserve">частичная компенсация </w:t>
      </w:r>
      <w:r>
        <w:rPr>
          <w:rFonts w:eastAsiaTheme="minorHAnsi"/>
          <w:lang w:eastAsia="en-US"/>
        </w:rPr>
        <w:t xml:space="preserve">(в размере 70 процентов) </w:t>
      </w:r>
      <w:r w:rsidRPr="00767B69">
        <w:rPr>
          <w:rFonts w:eastAsiaTheme="minorHAnsi"/>
          <w:lang w:eastAsia="en-US"/>
        </w:rPr>
        <w:t>стоимости оздоровительной или санаторно-курортной путевки, а также компенсация стоимости проезда к месту оздоровительного или санаторно-курортного лечения и обратно</w:t>
      </w:r>
      <w:r>
        <w:rPr>
          <w:rFonts w:eastAsiaTheme="minorHAnsi"/>
          <w:lang w:eastAsia="en-US"/>
        </w:rPr>
        <w:t xml:space="preserve">, </w:t>
      </w:r>
      <w:r w:rsidRPr="00AC6B9D">
        <w:rPr>
          <w:rFonts w:eastAsiaTheme="minorHAnsi"/>
          <w:lang w:eastAsia="en-US"/>
        </w:rPr>
        <w:t>главе поселения и его несовершеннолетним детям в возрасте до 18 лет (при обучении в образовательных организациях – до 23 лет);</w:t>
      </w:r>
    </w:p>
    <w:p w:rsidR="00A400B2" w:rsidRPr="002A52FF" w:rsidRDefault="00A400B2" w:rsidP="003935A9">
      <w:pPr>
        <w:pStyle w:val="a5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862CC2">
        <w:t>страхование на случай причинения вреда здоровью и имуществу лица, замещающего муниципальную должность, в связи с испо</w:t>
      </w:r>
      <w:r>
        <w:t>лнением</w:t>
      </w:r>
      <w:r w:rsidRPr="00862CC2">
        <w:t xml:space="preserve"> им должностных полномочий, а также на случай заболевания или утраты трудоспособности в период замещения им муниципальной должности или после его прекращения, но наступивших </w:t>
      </w:r>
      <w:r>
        <w:t xml:space="preserve">                                   </w:t>
      </w:r>
      <w:r w:rsidRPr="00862CC2">
        <w:t>в связи с исполнением им должностных обязанностей;</w:t>
      </w:r>
    </w:p>
    <w:p w:rsidR="00A400B2" w:rsidRPr="00862CC2" w:rsidRDefault="00A400B2" w:rsidP="003935A9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862CC2">
        <w:t xml:space="preserve">дополнительное пенсионное обеспечение за выслугу лет и в связи </w:t>
      </w:r>
      <w:r>
        <w:t xml:space="preserve">                                  </w:t>
      </w:r>
      <w:r w:rsidRPr="00862CC2">
        <w:t>с инвалидностью, а также пенсионное обеспечение членов семьи лица, замещающего муниципальную должность, в случае его смерти, наступившей в связи с исполнением им должностных полномочий;</w:t>
      </w:r>
    </w:p>
    <w:p w:rsidR="00A400B2" w:rsidRPr="002A52FF" w:rsidRDefault="00A400B2" w:rsidP="003935A9">
      <w:pPr>
        <w:pStyle w:val="a5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862CC2">
        <w:t xml:space="preserve">защита лица, замещающего муниципальную должность,  и членов его семьи от насилия, угроз и других неправомерных действий в связи с исполнением им должностных полномочий в случаях, порядке и на условиях, установленных </w:t>
      </w:r>
      <w:r>
        <w:t>решением Совета поселения</w:t>
      </w:r>
      <w:r w:rsidRPr="00862CC2">
        <w:t>;</w:t>
      </w:r>
    </w:p>
    <w:p w:rsidR="00A400B2" w:rsidRDefault="00A400B2" w:rsidP="003935A9">
      <w:pPr>
        <w:pStyle w:val="a5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>
        <w:t>возмещение расходов, связанных с переездом из другой местности лица, замещающего муниципальную должность и членов его семьи.</w:t>
      </w:r>
    </w:p>
    <w:p w:rsidR="00A400B2" w:rsidRPr="007F514C" w:rsidRDefault="00A400B2" w:rsidP="00A400B2">
      <w:pPr>
        <w:autoSpaceDE w:val="0"/>
        <w:autoSpaceDN w:val="0"/>
        <w:adjustRightInd w:val="0"/>
        <w:ind w:firstLine="708"/>
        <w:jc w:val="both"/>
      </w:pPr>
      <w:r w:rsidRPr="007F514C">
        <w:t xml:space="preserve">Порядок и условия осуществления гарантий, указанных в подпунктах 2, </w:t>
      </w:r>
      <w:r w:rsidR="00224A26">
        <w:t>6</w:t>
      </w:r>
      <w:r w:rsidRPr="007F514C">
        <w:t xml:space="preserve"> настоящего пункта, а также размеры, порядок и условия осуществления ежемесячных и иных дополнительных выплат главе поселения устанавливаются постановлением администрации поселения в соответствии с нормативными правовыми актами Ханты-Мансийского автономного округа – Югры.</w:t>
      </w:r>
    </w:p>
    <w:p w:rsidR="00A400B2" w:rsidRPr="00862CC2" w:rsidRDefault="00A400B2" w:rsidP="00A400B2">
      <w:pPr>
        <w:autoSpaceDE w:val="0"/>
        <w:autoSpaceDN w:val="0"/>
        <w:adjustRightInd w:val="0"/>
        <w:ind w:firstLine="708"/>
        <w:jc w:val="both"/>
      </w:pPr>
      <w:r w:rsidRPr="007F514C">
        <w:t xml:space="preserve">Порядок, условия и размеры осуществления гарантий, указанных в подпунктах </w:t>
      </w:r>
      <w:r w:rsidR="00747EE7">
        <w:t xml:space="preserve">4,      </w:t>
      </w:r>
      <w:r w:rsidR="00224A26">
        <w:t>7</w:t>
      </w:r>
      <w:r w:rsidRPr="007F514C">
        <w:t xml:space="preserve"> - </w:t>
      </w:r>
      <w:r w:rsidR="00224A26">
        <w:t>10</w:t>
      </w:r>
      <w:r w:rsidRPr="007F514C">
        <w:t xml:space="preserve"> настоящего пункта, а также размер ежемесячного денежного вознаграждения главе поселения устанавливаются решением Совета поселения в соответствии с нормативными правовыми актами Ханты-Мансийского автономного округа – Югры.</w:t>
      </w:r>
    </w:p>
    <w:p w:rsidR="00A400B2" w:rsidRPr="00747EE7" w:rsidRDefault="00747EE7" w:rsidP="00747EE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</w:t>
      </w:r>
      <w:r w:rsidR="00A400B2" w:rsidRPr="00747EE7">
        <w:rPr>
          <w:rFonts w:eastAsiaTheme="minorHAnsi"/>
          <w:lang w:eastAsia="en-US"/>
        </w:rPr>
        <w:t>Расходы, связанные с представлением лицу, замещающему муниципальную должность, и его семье гарантий, предусмотренных настоящей статьей, являются расходными обязательствами сельского поселения и осуществления за счет средств бюджета сельского поселения.</w:t>
      </w:r>
    </w:p>
    <w:p w:rsidR="00A400B2" w:rsidRDefault="00A400B2" w:rsidP="00A400B2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7F514C">
        <w:rPr>
          <w:rFonts w:eastAsiaTheme="minorHAnsi"/>
          <w:lang w:eastAsia="en-US"/>
        </w:rPr>
        <w:t>Дополнительные гарантии, указанные в настоящей статье, предоставляется лицу, замещающему муниципальную должность, в порядке, размерах и на условиях, установленных муниципальными правовыми актами сельского поселения в соответствии с нормативными правовыми актами Ханты – Мансийского автономного округа – Югры.</w:t>
      </w:r>
    </w:p>
    <w:p w:rsidR="00A400B2" w:rsidRDefault="00A400B2" w:rsidP="00A400B2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Главе сельского поселения</w:t>
      </w:r>
      <w:r w:rsidR="004B5CE7">
        <w:rPr>
          <w:rFonts w:eastAsiaTheme="minorHAnsi"/>
          <w:lang w:eastAsia="en-US"/>
        </w:rPr>
        <w:t xml:space="preserve"> </w:t>
      </w:r>
      <w:proofErr w:type="gramStart"/>
      <w:r w:rsidR="004B5CE7">
        <w:rPr>
          <w:rFonts w:eastAsiaTheme="minorHAnsi"/>
          <w:lang w:eastAsia="en-US"/>
        </w:rPr>
        <w:t>Полноват</w:t>
      </w:r>
      <w:proofErr w:type="gramEnd"/>
      <w:r>
        <w:rPr>
          <w:rFonts w:eastAsiaTheme="minorHAnsi"/>
          <w:lang w:eastAsia="en-US"/>
        </w:rPr>
        <w:t xml:space="preserve"> предоставляются следующие дополнительные гарантии:</w:t>
      </w:r>
    </w:p>
    <w:p w:rsidR="00A400B2" w:rsidRPr="003B535B" w:rsidRDefault="00A400B2" w:rsidP="00A400B2">
      <w:pPr>
        <w:autoSpaceDE w:val="0"/>
        <w:autoSpaceDN w:val="0"/>
        <w:adjustRightInd w:val="0"/>
        <w:ind w:firstLine="708"/>
        <w:jc w:val="both"/>
      </w:pPr>
      <w:r>
        <w:rPr>
          <w:rFonts w:eastAsiaTheme="minorHAnsi"/>
          <w:lang w:eastAsia="en-US"/>
        </w:rPr>
        <w:t xml:space="preserve">1) </w:t>
      </w:r>
      <w:r w:rsidRPr="003B535B">
        <w:t xml:space="preserve">единовременное поощрение при достижении возраста 50 лет и далее через каждые последующие </w:t>
      </w:r>
      <w:proofErr w:type="gramStart"/>
      <w:r w:rsidRPr="003B535B">
        <w:t>полные пять лет в</w:t>
      </w:r>
      <w:proofErr w:type="gramEnd"/>
      <w:r w:rsidRPr="003B535B">
        <w:t xml:space="preserve"> размере месячного денежного содержания по замещаемой должности в порядке, установленном постановлением администрации </w:t>
      </w:r>
      <w:r>
        <w:t>поселения</w:t>
      </w:r>
      <w:r w:rsidRPr="003B535B">
        <w:t>;</w:t>
      </w:r>
    </w:p>
    <w:p w:rsidR="00A400B2" w:rsidRPr="003B535B" w:rsidRDefault="00A400B2" w:rsidP="00A400B2">
      <w:pPr>
        <w:autoSpaceDE w:val="0"/>
        <w:autoSpaceDN w:val="0"/>
        <w:adjustRightInd w:val="0"/>
        <w:ind w:firstLine="708"/>
        <w:jc w:val="both"/>
      </w:pPr>
      <w:r w:rsidRPr="003B535B">
        <w:t xml:space="preserve">2) пособие при уходе на пенсию в порядке, размере и на условиях, установленных постановлением администрации </w:t>
      </w:r>
      <w:r>
        <w:t>поселения</w:t>
      </w:r>
      <w:r w:rsidRPr="003B535B">
        <w:t>;</w:t>
      </w:r>
    </w:p>
    <w:p w:rsidR="00A400B2" w:rsidRPr="003B535B" w:rsidRDefault="00A400B2" w:rsidP="00A400B2">
      <w:pPr>
        <w:autoSpaceDE w:val="0"/>
        <w:autoSpaceDN w:val="0"/>
        <w:adjustRightInd w:val="0"/>
        <w:ind w:firstLine="708"/>
        <w:jc w:val="both"/>
      </w:pPr>
      <w:r w:rsidRPr="003B535B">
        <w:t>3) единовременная поощрительная выплата из расчета месячного денежного содержания на день прекращения полномочий (при исполнении одного срока полномочий глав</w:t>
      </w:r>
      <w:r>
        <w:t>ы</w:t>
      </w:r>
      <w:r w:rsidRPr="003B535B">
        <w:t xml:space="preserve"> </w:t>
      </w:r>
      <w:r>
        <w:t>поселения</w:t>
      </w:r>
      <w:r w:rsidRPr="003B535B">
        <w:t xml:space="preserve">, установленного настоящим уставом, - два размера месячного денежного содержания; за каждые </w:t>
      </w:r>
      <w:proofErr w:type="gramStart"/>
      <w:r w:rsidRPr="003B535B">
        <w:t>полные три года стажа</w:t>
      </w:r>
      <w:proofErr w:type="gramEnd"/>
      <w:r w:rsidRPr="003B535B">
        <w:t xml:space="preserve"> на муниципальной должности сверх одного срока полномочий – один размер месячного денежного содержания, но в целом не более пяти размеров месячного денежного содержания), в связи с назначением пенсии за выслугу лет в порядке, установленном решением </w:t>
      </w:r>
      <w:r>
        <w:t>Совета поселения</w:t>
      </w:r>
      <w:r w:rsidRPr="003B535B">
        <w:t>.</w:t>
      </w:r>
    </w:p>
    <w:p w:rsidR="00A400B2" w:rsidRDefault="00A400B2" w:rsidP="00A400B2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>
        <w:lastRenderedPageBreak/>
        <w:t>4</w:t>
      </w:r>
      <w:r w:rsidRPr="003B535B">
        <w:t xml:space="preserve">. Семья умершего (погибшего) лица, замещавшего муниципальную должность, имеет право на возмещение расходов по погребению умершего за счет средств бюджета </w:t>
      </w:r>
      <w:r>
        <w:t>сельского поселения</w:t>
      </w:r>
      <w:r w:rsidRPr="003B535B">
        <w:t xml:space="preserve">. Порядок и размеры оплачиваемых расходов на погребение устанавливаются постановлением администрации </w:t>
      </w:r>
      <w:r>
        <w:t>поселения</w:t>
      </w:r>
      <w:proofErr w:type="gramStart"/>
      <w:r w:rsidRPr="003B535B">
        <w:t>.</w:t>
      </w:r>
      <w:r>
        <w:t>».</w:t>
      </w:r>
      <w:proofErr w:type="gramEnd"/>
    </w:p>
    <w:p w:rsidR="00A400B2" w:rsidRDefault="00A400B2" w:rsidP="00A400B2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</w:p>
    <w:p w:rsidR="00A400B2" w:rsidRPr="00747EE7" w:rsidRDefault="00A400B2" w:rsidP="00747EE7">
      <w:pPr>
        <w:pStyle w:val="a5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t>Подпункт 3 пункта 2 статьи 42 «Дополнительные гарантии, предоставляемые муниципальному служащему» изложить в следующей редакции:</w:t>
      </w:r>
    </w:p>
    <w:p w:rsidR="00A400B2" w:rsidRPr="008E5CA1" w:rsidRDefault="00A400B2" w:rsidP="00A400B2">
      <w:pPr>
        <w:tabs>
          <w:tab w:val="left" w:pos="-72"/>
        </w:tabs>
        <w:autoSpaceDE w:val="0"/>
        <w:autoSpaceDN w:val="0"/>
        <w:adjustRightInd w:val="0"/>
        <w:ind w:left="-2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proofErr w:type="gramStart"/>
      <w:r>
        <w:rPr>
          <w:rFonts w:eastAsiaTheme="minorHAnsi"/>
          <w:lang w:eastAsia="en-US"/>
        </w:rPr>
        <w:t>«</w:t>
      </w:r>
      <w:r w:rsidRPr="008E5CA1">
        <w:t xml:space="preserve">3) компенсация стоимости путевок, курсовок в санаторно-курортных </w:t>
      </w:r>
      <w:r>
        <w:t>организациях</w:t>
      </w:r>
      <w:r w:rsidRPr="008E5CA1">
        <w:t xml:space="preserve"> (санаториях, профилакториях, пансионатах, лечебно-восстановительных центрах, реабилитационно-восстановительных центрах, комплексах, лечебно-оздоровительных центрах, комплексах)   и стоимости  путевок, курсовок в санаторно-курортных </w:t>
      </w:r>
      <w:r>
        <w:t>организациях</w:t>
      </w:r>
      <w:r w:rsidRPr="008E5CA1">
        <w:t xml:space="preserve"> (санаториях, профилакториях, пансионатах, лечебно-восстановительных центрах, реабилитационно-восстановительных центрах, комплексах, лечебно-оздоровительных центрах, комплексах) детям муниципального служащего, а также оплата проезда к месту </w:t>
      </w:r>
      <w:r>
        <w:t xml:space="preserve">санаторно – курортного обслуживания </w:t>
      </w:r>
      <w:r w:rsidRPr="008E5CA1">
        <w:t>и обратно;</w:t>
      </w:r>
      <w:r>
        <w:t>».</w:t>
      </w:r>
      <w:proofErr w:type="gramEnd"/>
    </w:p>
    <w:p w:rsidR="00A400B2" w:rsidRPr="004D083D" w:rsidRDefault="00A400B2" w:rsidP="00A400B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A400B2" w:rsidRPr="00747EE7" w:rsidRDefault="00A400B2" w:rsidP="00747EE7">
      <w:pPr>
        <w:pStyle w:val="a5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747EE7">
        <w:rPr>
          <w:rFonts w:eastAsiaTheme="minorHAnsi"/>
          <w:lang w:eastAsia="en-US"/>
        </w:rPr>
        <w:t>Абзац 1 пункта 5 статьи 45 «Порядок внесения изменений и (или) дополнений в настоящий устав» изложить в следующей редакции:</w:t>
      </w:r>
    </w:p>
    <w:p w:rsidR="00F71AB6" w:rsidRDefault="00F71AB6" w:rsidP="00F71A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71AB6">
        <w:rPr>
          <w:rFonts w:eastAsiaTheme="minorHAnsi"/>
          <w:lang w:eastAsia="en-US"/>
        </w:rPr>
        <w:t>«</w:t>
      </w:r>
      <w:r w:rsidR="004D7712">
        <w:rPr>
          <w:rFonts w:eastAsiaTheme="minorHAnsi"/>
          <w:lang w:eastAsia="en-US"/>
        </w:rPr>
        <w:t xml:space="preserve">5. </w:t>
      </w:r>
      <w:proofErr w:type="gramStart"/>
      <w:r w:rsidRPr="00B85580">
        <w:t xml:space="preserve">Глава </w:t>
      </w:r>
      <w:r>
        <w:t>поселения</w:t>
      </w:r>
      <w:r w:rsidRPr="00B85580">
        <w:t xml:space="preserve"> обязан опубликовать (обнародовать) зарегистрированное решение </w:t>
      </w:r>
      <w:r>
        <w:t>Совета поселения</w:t>
      </w:r>
      <w:r w:rsidRPr="00B85580">
        <w:t xml:space="preserve"> о внесении изменений и дополнений в настоящий </w:t>
      </w:r>
      <w:r>
        <w:t>у</w:t>
      </w:r>
      <w:r w:rsidRPr="00B85580">
        <w:t xml:space="preserve">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</w:t>
      </w:r>
      <w:r w:rsidRPr="00DE4D21">
        <w:t xml:space="preserve">муниципальных образований </w:t>
      </w:r>
      <w:r w:rsidRPr="00AA7473">
        <w:t xml:space="preserve">уведомления о включении сведений </w:t>
      </w:r>
      <w:r>
        <w:t xml:space="preserve">об уставе муниципального образования, муниципальном правовом акте </w:t>
      </w:r>
      <w:r w:rsidRPr="00AA7473">
        <w:t>о внесении изменений в</w:t>
      </w:r>
      <w:r>
        <w:t xml:space="preserve"> устав</w:t>
      </w:r>
      <w:r w:rsidRPr="00B85580">
        <w:t xml:space="preserve"> </w:t>
      </w:r>
      <w:r>
        <w:t>муниципального образования</w:t>
      </w:r>
      <w:r w:rsidRPr="00DD11ED">
        <w:t xml:space="preserve"> в государственный реестр уставов</w:t>
      </w:r>
      <w:proofErr w:type="gramEnd"/>
      <w:r w:rsidRPr="00DD11ED">
        <w:t xml:space="preserve"> муниципальных образований субъекта Российской Федерации, предусмотренного </w:t>
      </w:r>
      <w:hyperlink r:id="rId9" w:history="1">
        <w:r w:rsidRPr="00DD11ED">
          <w:t>частью 6 статьи 4</w:t>
        </w:r>
      </w:hyperlink>
      <w:r w:rsidRPr="00DD11ED">
        <w:t xml:space="preserve"> Федерального</w:t>
      </w:r>
      <w:r w:rsidRPr="00B85580">
        <w:t xml:space="preserve"> закона от 21 июля 2005 года № 97-ФЗ «О государственной регистрации уставов муниципальных образований»</w:t>
      </w:r>
      <w:proofErr w:type="gramStart"/>
      <w:r w:rsidRPr="00B85580">
        <w:t>.</w:t>
      </w:r>
      <w:r w:rsidRPr="00F71AB6">
        <w:rPr>
          <w:rFonts w:eastAsiaTheme="minorHAnsi"/>
          <w:lang w:eastAsia="en-US"/>
        </w:rPr>
        <w:t>»</w:t>
      </w:r>
      <w:proofErr w:type="gramEnd"/>
      <w:r w:rsidRPr="00F71AB6">
        <w:rPr>
          <w:rFonts w:eastAsiaTheme="minorHAnsi"/>
          <w:lang w:eastAsia="en-US"/>
        </w:rPr>
        <w:t>.</w:t>
      </w:r>
    </w:p>
    <w:p w:rsidR="00F4201C" w:rsidRDefault="00F4201C" w:rsidP="00F71A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F4201C" w:rsidRPr="00F71AB6" w:rsidRDefault="00F4201C" w:rsidP="00F71A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A400B2" w:rsidRDefault="00A400B2" w:rsidP="007F514C">
      <w:pPr>
        <w:ind w:firstLine="709"/>
        <w:jc w:val="center"/>
      </w:pPr>
      <w:r w:rsidRPr="004D083D">
        <w:t>_____________</w:t>
      </w:r>
    </w:p>
    <w:p w:rsidR="00F4201C" w:rsidRDefault="00F4201C" w:rsidP="007F514C">
      <w:pPr>
        <w:ind w:firstLine="709"/>
        <w:jc w:val="center"/>
      </w:pPr>
    </w:p>
    <w:p w:rsidR="00F4201C" w:rsidRPr="004D083D" w:rsidRDefault="00F4201C" w:rsidP="007F514C">
      <w:pPr>
        <w:ind w:firstLine="709"/>
        <w:jc w:val="center"/>
      </w:pPr>
    </w:p>
    <w:p w:rsidR="00A400B2" w:rsidRPr="004D083D" w:rsidRDefault="00A400B2" w:rsidP="00A400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400B2" w:rsidRDefault="00A400B2" w:rsidP="00A400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F514C" w:rsidRDefault="007F514C" w:rsidP="00A400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F514C" w:rsidRDefault="007F514C" w:rsidP="00A400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F514C" w:rsidRDefault="007F514C" w:rsidP="00A400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F514C" w:rsidRDefault="007F514C" w:rsidP="00A400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F514C" w:rsidRDefault="007F514C" w:rsidP="00A400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F514C" w:rsidRDefault="007F514C" w:rsidP="00A400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F514C" w:rsidRDefault="007F514C" w:rsidP="00A400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F514C" w:rsidRDefault="007F514C" w:rsidP="00A400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F514C" w:rsidRDefault="007F514C" w:rsidP="00A400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F514C" w:rsidRDefault="007F514C" w:rsidP="00A400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sectPr w:rsidR="007F514C" w:rsidSect="00615317">
      <w:pgSz w:w="11905" w:h="16837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599"/>
    <w:multiLevelType w:val="hybridMultilevel"/>
    <w:tmpl w:val="50A8BB7E"/>
    <w:lvl w:ilvl="0" w:tplc="900EFF5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285A95"/>
    <w:multiLevelType w:val="hybridMultilevel"/>
    <w:tmpl w:val="E69EBBDC"/>
    <w:lvl w:ilvl="0" w:tplc="821E1B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3256A3"/>
    <w:multiLevelType w:val="hybridMultilevel"/>
    <w:tmpl w:val="3EB2A98E"/>
    <w:lvl w:ilvl="0" w:tplc="ADD662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561D0D"/>
    <w:multiLevelType w:val="hybridMultilevel"/>
    <w:tmpl w:val="E30CFD6C"/>
    <w:lvl w:ilvl="0" w:tplc="41969A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6A2A6C"/>
    <w:multiLevelType w:val="hybridMultilevel"/>
    <w:tmpl w:val="F8DEF0A6"/>
    <w:lvl w:ilvl="0" w:tplc="D05048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2A2582"/>
    <w:multiLevelType w:val="hybridMultilevel"/>
    <w:tmpl w:val="635054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A6224"/>
    <w:multiLevelType w:val="hybridMultilevel"/>
    <w:tmpl w:val="3612B8B6"/>
    <w:lvl w:ilvl="0" w:tplc="ACFE1A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6E2162E"/>
    <w:multiLevelType w:val="hybridMultilevel"/>
    <w:tmpl w:val="FBCC7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E55EB"/>
    <w:multiLevelType w:val="hybridMultilevel"/>
    <w:tmpl w:val="B2169F30"/>
    <w:lvl w:ilvl="0" w:tplc="AD7E4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DC5DE3"/>
    <w:multiLevelType w:val="hybridMultilevel"/>
    <w:tmpl w:val="EC562DAA"/>
    <w:lvl w:ilvl="0" w:tplc="79D437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4C4FE6"/>
    <w:multiLevelType w:val="hybridMultilevel"/>
    <w:tmpl w:val="A7168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6C7834"/>
    <w:multiLevelType w:val="hybridMultilevel"/>
    <w:tmpl w:val="6B52C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EF2FC2"/>
    <w:multiLevelType w:val="hybridMultilevel"/>
    <w:tmpl w:val="8C18FF76"/>
    <w:lvl w:ilvl="0" w:tplc="6E1CB2D0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9C4525"/>
    <w:multiLevelType w:val="hybridMultilevel"/>
    <w:tmpl w:val="CDB8C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C318C6"/>
    <w:multiLevelType w:val="hybridMultilevel"/>
    <w:tmpl w:val="7AFECA68"/>
    <w:lvl w:ilvl="0" w:tplc="DE064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2684C96"/>
    <w:multiLevelType w:val="multilevel"/>
    <w:tmpl w:val="CC2896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6DB13F8"/>
    <w:multiLevelType w:val="hybridMultilevel"/>
    <w:tmpl w:val="53D481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415287"/>
    <w:multiLevelType w:val="hybridMultilevel"/>
    <w:tmpl w:val="36C69964"/>
    <w:lvl w:ilvl="0" w:tplc="994C6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CA04C41"/>
    <w:multiLevelType w:val="hybridMultilevel"/>
    <w:tmpl w:val="DA50BA56"/>
    <w:lvl w:ilvl="0" w:tplc="6694BF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13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15"/>
  </w:num>
  <w:num w:numId="11">
    <w:abstractNumId w:val="6"/>
  </w:num>
  <w:num w:numId="12">
    <w:abstractNumId w:val="0"/>
  </w:num>
  <w:num w:numId="13">
    <w:abstractNumId w:val="18"/>
  </w:num>
  <w:num w:numId="14">
    <w:abstractNumId w:val="17"/>
  </w:num>
  <w:num w:numId="15">
    <w:abstractNumId w:val="8"/>
  </w:num>
  <w:num w:numId="16">
    <w:abstractNumId w:val="9"/>
  </w:num>
  <w:num w:numId="17">
    <w:abstractNumId w:val="14"/>
  </w:num>
  <w:num w:numId="18">
    <w:abstractNumId w:val="11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0E"/>
    <w:rsid w:val="000063DE"/>
    <w:rsid w:val="000C7BDC"/>
    <w:rsid w:val="000D0090"/>
    <w:rsid w:val="001247F9"/>
    <w:rsid w:val="00125E98"/>
    <w:rsid w:val="0016241D"/>
    <w:rsid w:val="00224A26"/>
    <w:rsid w:val="002B7D59"/>
    <w:rsid w:val="003935A9"/>
    <w:rsid w:val="003941A9"/>
    <w:rsid w:val="0047087B"/>
    <w:rsid w:val="00473899"/>
    <w:rsid w:val="004B5CE7"/>
    <w:rsid w:val="004D4A9F"/>
    <w:rsid w:val="004D540E"/>
    <w:rsid w:val="004D7712"/>
    <w:rsid w:val="0053600E"/>
    <w:rsid w:val="005904BA"/>
    <w:rsid w:val="00615317"/>
    <w:rsid w:val="00650C02"/>
    <w:rsid w:val="006545B6"/>
    <w:rsid w:val="0068095D"/>
    <w:rsid w:val="00681C0F"/>
    <w:rsid w:val="006944EE"/>
    <w:rsid w:val="006C36BD"/>
    <w:rsid w:val="00747EE7"/>
    <w:rsid w:val="007E7244"/>
    <w:rsid w:val="007F514C"/>
    <w:rsid w:val="008114AA"/>
    <w:rsid w:val="00846721"/>
    <w:rsid w:val="00874D39"/>
    <w:rsid w:val="0089321E"/>
    <w:rsid w:val="00944EB5"/>
    <w:rsid w:val="00962EE5"/>
    <w:rsid w:val="00967852"/>
    <w:rsid w:val="0099425B"/>
    <w:rsid w:val="009B703F"/>
    <w:rsid w:val="009E137F"/>
    <w:rsid w:val="00A12689"/>
    <w:rsid w:val="00A400B2"/>
    <w:rsid w:val="00AE3F8B"/>
    <w:rsid w:val="00B55CB2"/>
    <w:rsid w:val="00BE177D"/>
    <w:rsid w:val="00C418DB"/>
    <w:rsid w:val="00DD53E4"/>
    <w:rsid w:val="00E42721"/>
    <w:rsid w:val="00E76AC9"/>
    <w:rsid w:val="00E94446"/>
    <w:rsid w:val="00EA2593"/>
    <w:rsid w:val="00EB665A"/>
    <w:rsid w:val="00F23D87"/>
    <w:rsid w:val="00F4201C"/>
    <w:rsid w:val="00F7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600E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0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">
    <w:name w:val="Стиль2"/>
    <w:basedOn w:val="a3"/>
    <w:rsid w:val="0053600E"/>
    <w:pPr>
      <w:spacing w:after="0"/>
      <w:ind w:firstLine="708"/>
      <w:jc w:val="both"/>
    </w:pPr>
    <w:rPr>
      <w:rFonts w:ascii="Times New Roman CYR" w:hAnsi="Times New Roman CYR"/>
    </w:rPr>
  </w:style>
  <w:style w:type="paragraph" w:styleId="a3">
    <w:name w:val="Body Text"/>
    <w:basedOn w:val="a"/>
    <w:link w:val="a4"/>
    <w:uiPriority w:val="99"/>
    <w:semiHidden/>
    <w:unhideWhenUsed/>
    <w:rsid w:val="005360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36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3600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360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7B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00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00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600E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0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">
    <w:name w:val="Стиль2"/>
    <w:basedOn w:val="a3"/>
    <w:rsid w:val="0053600E"/>
    <w:pPr>
      <w:spacing w:after="0"/>
      <w:ind w:firstLine="708"/>
      <w:jc w:val="both"/>
    </w:pPr>
    <w:rPr>
      <w:rFonts w:ascii="Times New Roman CYR" w:hAnsi="Times New Roman CYR"/>
    </w:rPr>
  </w:style>
  <w:style w:type="paragraph" w:styleId="a3">
    <w:name w:val="Body Text"/>
    <w:basedOn w:val="a"/>
    <w:link w:val="a4"/>
    <w:uiPriority w:val="99"/>
    <w:semiHidden/>
    <w:unhideWhenUsed/>
    <w:rsid w:val="005360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36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3600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360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7B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00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00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A396B3225C6510E7FD559C467EB97807BDBBEAE09312EA0396A345A364A227CC8655A80E5580F06A7495C2ACE8C75F8F82142A5FAD35FBE700E620S876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877822082E6165510BB3643649FD4E9B6C241C2574E51A43968AE219D6FC95008E192ACAEF90D3F16C8C4802F5F28425B306473FC5A72732BA19AJFn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F12E5DB760401CBC90662098065193F7D12D23A8A573C6852E6BBAC772E75506C08051890F50595D29886995ECC255530F9207W4j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2369</TotalTime>
  <Pages>1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Вахтомина Оксана Сергеевна</dc:creator>
  <cp:lastModifiedBy>1</cp:lastModifiedBy>
  <cp:revision>43</cp:revision>
  <cp:lastPrinted>2021-05-13T06:18:00Z</cp:lastPrinted>
  <dcterms:created xsi:type="dcterms:W3CDTF">2020-11-09T04:21:00Z</dcterms:created>
  <dcterms:modified xsi:type="dcterms:W3CDTF">2021-05-13T06:21:00Z</dcterms:modified>
</cp:coreProperties>
</file>