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A4" w:rsidRDefault="00FA0BA4" w:rsidP="00FA0BA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A4" w:rsidRPr="00EE245A" w:rsidRDefault="00FA0BA4" w:rsidP="00FA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45A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</w:rPr>
        <w:t xml:space="preserve">ЛЬСКОЕ ПОСЕЛЕНИЕ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ПОЛНОВАТ</w:t>
      </w:r>
      <w:proofErr w:type="gramEnd"/>
    </w:p>
    <w:p w:rsidR="00FA0BA4" w:rsidRPr="00833E7B" w:rsidRDefault="00FA0BA4" w:rsidP="00FA0B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3E7B">
        <w:rPr>
          <w:rFonts w:ascii="Times New Roman" w:hAnsi="Times New Roman"/>
          <w:b/>
          <w:sz w:val="20"/>
          <w:szCs w:val="20"/>
        </w:rPr>
        <w:t>БЕЛОЯРСКИЙ РАЙОН</w:t>
      </w:r>
    </w:p>
    <w:p w:rsidR="00FA0BA4" w:rsidRPr="00833E7B" w:rsidRDefault="00FA0BA4" w:rsidP="00FA0BA4">
      <w:pPr>
        <w:pStyle w:val="3"/>
        <w:tabs>
          <w:tab w:val="left" w:pos="8565"/>
        </w:tabs>
        <w:rPr>
          <w:b/>
        </w:rPr>
      </w:pPr>
      <w:r w:rsidRPr="00833E7B">
        <w:rPr>
          <w:b/>
        </w:rPr>
        <w:t>ХАНТЫ-МАНСИЙСКИЙ АВТОНОМНЫЙ ОКРУГ – ЮГРА</w:t>
      </w:r>
    </w:p>
    <w:p w:rsidR="00FA0BA4" w:rsidRPr="00B929C2" w:rsidRDefault="00FA0BA4" w:rsidP="00FA0BA4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FA0BA4" w:rsidRPr="00C518A4" w:rsidRDefault="00FA0BA4" w:rsidP="00FA0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A0BA4" w:rsidRPr="00EE245A" w:rsidRDefault="00FA0BA4" w:rsidP="00FA0BA4">
      <w:pPr>
        <w:pStyle w:val="1"/>
        <w:rPr>
          <w:caps/>
          <w:sz w:val="32"/>
          <w:szCs w:val="32"/>
        </w:rPr>
      </w:pPr>
      <w:r w:rsidRPr="00EE245A">
        <w:rPr>
          <w:caps/>
          <w:sz w:val="32"/>
          <w:szCs w:val="32"/>
        </w:rPr>
        <w:t>Совет депутатов</w:t>
      </w:r>
    </w:p>
    <w:p w:rsidR="00FA0BA4" w:rsidRPr="00EE245A" w:rsidRDefault="00FA0BA4" w:rsidP="00FA0B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E245A">
        <w:rPr>
          <w:rFonts w:ascii="Times New Roman" w:hAnsi="Times New Roman"/>
          <w:b/>
          <w:sz w:val="32"/>
          <w:szCs w:val="32"/>
          <w:lang w:eastAsia="ru-RU"/>
        </w:rPr>
        <w:t>СЕЛ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ЬСКОГО ПОСЕЛЕНИЯ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ПОЛНОВАТ</w:t>
      </w:r>
      <w:proofErr w:type="gramEnd"/>
    </w:p>
    <w:p w:rsidR="00FA0BA4" w:rsidRPr="00B929C2" w:rsidRDefault="00FA0BA4" w:rsidP="00FA0BA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FA0BA4" w:rsidRPr="00A01D4D" w:rsidRDefault="00FA0BA4" w:rsidP="00FA0BA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A01D4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A0BA4" w:rsidRPr="000679D4" w:rsidRDefault="00FA0BA4" w:rsidP="00FA0BA4">
      <w:pPr>
        <w:pStyle w:val="1"/>
        <w:rPr>
          <w:caps/>
          <w:sz w:val="28"/>
          <w:szCs w:val="28"/>
        </w:rPr>
      </w:pPr>
      <w:r w:rsidRPr="000B4CAE">
        <w:rPr>
          <w:caps/>
          <w:sz w:val="28"/>
          <w:szCs w:val="28"/>
        </w:rPr>
        <w:t>РешЕНИЕ</w:t>
      </w:r>
    </w:p>
    <w:p w:rsidR="00FA0BA4" w:rsidRDefault="00FA0BA4" w:rsidP="00FA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BA4" w:rsidRPr="00B929C2" w:rsidRDefault="00FA0BA4" w:rsidP="00FA0BA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101FE">
        <w:rPr>
          <w:rFonts w:ascii="Times New Roman" w:hAnsi="Times New Roman"/>
          <w:sz w:val="24"/>
          <w:szCs w:val="24"/>
        </w:rPr>
        <w:t>24 июня</w:t>
      </w:r>
      <w:r>
        <w:rPr>
          <w:rFonts w:ascii="Times New Roman" w:hAnsi="Times New Roman"/>
          <w:sz w:val="24"/>
          <w:szCs w:val="24"/>
        </w:rPr>
        <w:t xml:space="preserve">  2022 года</w:t>
      </w:r>
      <w:r>
        <w:rPr>
          <w:rFonts w:ascii="Times New Roman" w:hAnsi="Times New Roman"/>
          <w:sz w:val="24"/>
          <w:szCs w:val="24"/>
        </w:rPr>
        <w:tab/>
        <w:t xml:space="preserve">                 №  </w:t>
      </w:r>
      <w:r w:rsidR="001101F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0BA4" w:rsidRDefault="00FA0BA4" w:rsidP="00FA0B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0BA4" w:rsidRPr="00423039" w:rsidRDefault="00FA0BA4" w:rsidP="00FA0B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0BA4" w:rsidRDefault="00FA0BA4" w:rsidP="00FA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приложение к решению </w:t>
      </w:r>
      <w:r w:rsidRPr="00833E7B">
        <w:rPr>
          <w:rFonts w:ascii="Times New Roman" w:hAnsi="Times New Roman"/>
          <w:b/>
          <w:sz w:val="24"/>
          <w:szCs w:val="24"/>
        </w:rPr>
        <w:t xml:space="preserve">Совета депутатов </w:t>
      </w:r>
    </w:p>
    <w:p w:rsidR="00FA0BA4" w:rsidRPr="00833E7B" w:rsidRDefault="00FA0BA4" w:rsidP="00FA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E7B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Полноват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 29</w:t>
      </w:r>
      <w:r w:rsidRPr="00833E7B">
        <w:rPr>
          <w:rFonts w:ascii="Times New Roman" w:hAnsi="Times New Roman"/>
          <w:b/>
          <w:sz w:val="24"/>
          <w:szCs w:val="24"/>
        </w:rPr>
        <w:t xml:space="preserve"> сентября 2006 года № 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A0BA4" w:rsidRPr="00043397" w:rsidRDefault="00FA0BA4" w:rsidP="00FA0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BA4" w:rsidRDefault="00FA0BA4" w:rsidP="00FA0BA4">
      <w:pPr>
        <w:pStyle w:val="ConsPlusTitle"/>
        <w:widowControl/>
        <w:jc w:val="center"/>
      </w:pPr>
      <w:r>
        <w:t xml:space="preserve"> </w:t>
      </w:r>
    </w:p>
    <w:p w:rsidR="00FA0BA4" w:rsidRPr="00FA0BA4" w:rsidRDefault="00FA0BA4" w:rsidP="00FA0BA4">
      <w:pPr>
        <w:pStyle w:val="a9"/>
        <w:rPr>
          <w:rFonts w:ascii="Times New Roman" w:hAnsi="Times New Roman"/>
          <w:b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ab/>
        <w:t xml:space="preserve">Совет депутатов сельского поселения Полноват </w:t>
      </w:r>
      <w:proofErr w:type="gramStart"/>
      <w:r w:rsidRPr="00FA0BA4">
        <w:rPr>
          <w:rFonts w:ascii="Times New Roman" w:hAnsi="Times New Roman"/>
          <w:sz w:val="24"/>
          <w:szCs w:val="24"/>
        </w:rPr>
        <w:t>р</w:t>
      </w:r>
      <w:proofErr w:type="gramEnd"/>
      <w:r w:rsidRPr="00FA0BA4">
        <w:rPr>
          <w:rFonts w:ascii="Times New Roman" w:hAnsi="Times New Roman"/>
          <w:sz w:val="24"/>
          <w:szCs w:val="24"/>
        </w:rPr>
        <w:t xml:space="preserve"> е ш и л:</w:t>
      </w:r>
    </w:p>
    <w:p w:rsid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FA0BA4">
        <w:rPr>
          <w:rFonts w:ascii="Times New Roman" w:hAnsi="Times New Roman"/>
          <w:sz w:val="24"/>
          <w:szCs w:val="24"/>
        </w:rPr>
        <w:t xml:space="preserve">Внести в </w:t>
      </w:r>
      <w:r w:rsidR="009876F7">
        <w:rPr>
          <w:rFonts w:ascii="Times New Roman" w:hAnsi="Times New Roman"/>
          <w:sz w:val="24"/>
          <w:szCs w:val="24"/>
        </w:rPr>
        <w:t xml:space="preserve">приложение «Гарантии и компенсации </w:t>
      </w:r>
      <w:r w:rsidR="009876F7" w:rsidRPr="00FA0BA4">
        <w:rPr>
          <w:rFonts w:ascii="Times New Roman" w:hAnsi="Times New Roman"/>
          <w:sz w:val="24"/>
          <w:szCs w:val="24"/>
        </w:rPr>
        <w:t>для лиц, проживающих в сельском поселении Полноват, работающих в органах местного самоуправления сельского поселения Полноват, муниципальных учреждениях сельского поселения Полноват»</w:t>
      </w:r>
      <w:r w:rsidR="009876F7">
        <w:rPr>
          <w:rFonts w:ascii="Times New Roman" w:hAnsi="Times New Roman"/>
          <w:sz w:val="24"/>
          <w:szCs w:val="24"/>
        </w:rPr>
        <w:t xml:space="preserve"> к решению</w:t>
      </w:r>
      <w:r w:rsidRPr="00FA0BA4">
        <w:rPr>
          <w:rFonts w:ascii="Times New Roman" w:hAnsi="Times New Roman"/>
          <w:sz w:val="24"/>
          <w:szCs w:val="24"/>
        </w:rPr>
        <w:t xml:space="preserve"> Совета депутатов сельского поселения </w:t>
      </w:r>
      <w:r w:rsidR="009876F7">
        <w:rPr>
          <w:rFonts w:ascii="Times New Roman" w:hAnsi="Times New Roman"/>
          <w:sz w:val="24"/>
          <w:szCs w:val="24"/>
        </w:rPr>
        <w:t xml:space="preserve">Полноват от </w:t>
      </w:r>
      <w:r w:rsidRPr="00FA0BA4">
        <w:rPr>
          <w:rFonts w:ascii="Times New Roman" w:hAnsi="Times New Roman"/>
          <w:sz w:val="24"/>
          <w:szCs w:val="24"/>
        </w:rPr>
        <w:t xml:space="preserve"> 29 сентября 2006 года № 17 «О гарантиях и компенсациях для лиц, проживающих в сельском поселении Полноват, работающих в органах местного самоуправления сельского поселения Полноват, муниципальных учреждениях</w:t>
      </w:r>
      <w:proofErr w:type="gramEnd"/>
      <w:r w:rsidRPr="00FA0BA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FA0BA4">
        <w:rPr>
          <w:rFonts w:ascii="Times New Roman" w:hAnsi="Times New Roman"/>
          <w:sz w:val="24"/>
          <w:szCs w:val="24"/>
        </w:rPr>
        <w:t>Полноват</w:t>
      </w:r>
      <w:proofErr w:type="gramEnd"/>
      <w:r w:rsidRPr="00FA0BA4">
        <w:rPr>
          <w:rFonts w:ascii="Times New Roman" w:hAnsi="Times New Roman"/>
          <w:sz w:val="24"/>
          <w:szCs w:val="24"/>
        </w:rPr>
        <w:t>» следующие  изменения:</w:t>
      </w:r>
    </w:p>
    <w:p w:rsidR="00E76526" w:rsidRPr="00E76526" w:rsidRDefault="00E76526" w:rsidP="00E76526">
      <w:pPr>
        <w:pStyle w:val="a9"/>
        <w:rPr>
          <w:rFonts w:ascii="Times New Roman" w:hAnsi="Times New Roman"/>
          <w:sz w:val="24"/>
          <w:szCs w:val="24"/>
        </w:rPr>
      </w:pPr>
      <w:r w:rsidRPr="00E76526">
        <w:rPr>
          <w:rFonts w:ascii="Times New Roman" w:hAnsi="Times New Roman"/>
          <w:sz w:val="24"/>
          <w:szCs w:val="24"/>
        </w:rPr>
        <w:tab/>
        <w:t xml:space="preserve">1) наименование изложить в следующей редакции: </w:t>
      </w:r>
    </w:p>
    <w:p w:rsidR="00E76526" w:rsidRDefault="00E76526" w:rsidP="00E7652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76526">
        <w:rPr>
          <w:rFonts w:ascii="Times New Roman" w:hAnsi="Times New Roman"/>
          <w:sz w:val="24"/>
          <w:szCs w:val="24"/>
        </w:rPr>
        <w:t>«</w:t>
      </w:r>
      <w:r w:rsidRPr="00E76526">
        <w:rPr>
          <w:rFonts w:ascii="Times New Roman" w:hAnsi="Times New Roman"/>
          <w:b/>
          <w:sz w:val="24"/>
          <w:szCs w:val="24"/>
        </w:rPr>
        <w:t xml:space="preserve">Гарантии и компенсации для лиц, проживающих в сельском поселении </w:t>
      </w:r>
      <w:proofErr w:type="gramStart"/>
      <w:r w:rsidRPr="00E76526">
        <w:rPr>
          <w:rFonts w:ascii="Times New Roman" w:hAnsi="Times New Roman"/>
          <w:b/>
          <w:sz w:val="24"/>
          <w:szCs w:val="24"/>
        </w:rPr>
        <w:t>Полноват</w:t>
      </w:r>
      <w:proofErr w:type="gramEnd"/>
      <w:r w:rsidRPr="00E76526">
        <w:rPr>
          <w:rFonts w:ascii="Times New Roman" w:hAnsi="Times New Roman"/>
          <w:b/>
          <w:sz w:val="24"/>
          <w:szCs w:val="24"/>
        </w:rPr>
        <w:t>, работающих в органах местного самоуправления сельского поселения Полноват, муниципальных учреждениях сельского поселения Полноват</w:t>
      </w:r>
    </w:p>
    <w:p w:rsidR="00E76526" w:rsidRPr="00E76526" w:rsidRDefault="00E76526" w:rsidP="00E76526">
      <w:pPr>
        <w:pStyle w:val="a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Гарантии)</w:t>
      </w:r>
      <w:r w:rsidRPr="00E76526">
        <w:rPr>
          <w:rFonts w:ascii="Times New Roman" w:hAnsi="Times New Roman"/>
          <w:sz w:val="24"/>
          <w:szCs w:val="24"/>
        </w:rPr>
        <w:t>»;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6526">
        <w:rPr>
          <w:rFonts w:ascii="Times New Roman" w:hAnsi="Times New Roman"/>
          <w:sz w:val="24"/>
          <w:szCs w:val="24"/>
        </w:rPr>
        <w:t>2</w:t>
      </w:r>
      <w:r w:rsidR="00FA0BA4" w:rsidRPr="00FA0BA4">
        <w:rPr>
          <w:rFonts w:ascii="Times New Roman" w:hAnsi="Times New Roman"/>
          <w:sz w:val="24"/>
          <w:szCs w:val="24"/>
        </w:rPr>
        <w:t>) подраздел 4-2 «Особенности компенсации расходов на оплату стоимости проезда и провоза багажа к месту использования отпуска и обратно воздушным транспортом» изложить в следующей редакции:</w:t>
      </w: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9876F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BA4">
        <w:rPr>
          <w:rFonts w:ascii="Times New Roman" w:hAnsi="Times New Roman"/>
          <w:b/>
          <w:bCs/>
          <w:sz w:val="24"/>
          <w:szCs w:val="24"/>
        </w:rPr>
        <w:t>«4-2. Особенности компенсации расходов</w:t>
      </w:r>
    </w:p>
    <w:p w:rsidR="00FA0BA4" w:rsidRPr="00FA0BA4" w:rsidRDefault="00FA0BA4" w:rsidP="009876F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BA4">
        <w:rPr>
          <w:rFonts w:ascii="Times New Roman" w:hAnsi="Times New Roman"/>
          <w:b/>
          <w:bCs/>
          <w:sz w:val="24"/>
          <w:szCs w:val="24"/>
        </w:rPr>
        <w:t>на оплату стоимости проезда и провоза багажа к месту</w:t>
      </w:r>
    </w:p>
    <w:p w:rsidR="00FA0BA4" w:rsidRPr="00FA0BA4" w:rsidRDefault="00FA0BA4" w:rsidP="009876F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BA4">
        <w:rPr>
          <w:rFonts w:ascii="Times New Roman" w:hAnsi="Times New Roman"/>
          <w:b/>
          <w:bCs/>
          <w:sz w:val="24"/>
          <w:szCs w:val="24"/>
        </w:rPr>
        <w:t>использования отпуска и обратно воздушным транспортом</w:t>
      </w: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/>
          <w:bCs/>
          <w:sz w:val="24"/>
          <w:szCs w:val="24"/>
        </w:rPr>
        <w:tab/>
      </w:r>
      <w:r w:rsidR="00FA0BA4" w:rsidRPr="00FA0BA4">
        <w:rPr>
          <w:rFonts w:ascii="Times New Roman" w:hAnsi="Times New Roman"/>
          <w:bCs/>
          <w:sz w:val="24"/>
          <w:szCs w:val="24"/>
        </w:rPr>
        <w:t xml:space="preserve">4.14. </w:t>
      </w:r>
      <w:r w:rsidR="00FA0BA4" w:rsidRPr="00FA0BA4">
        <w:rPr>
          <w:rFonts w:ascii="Times New Roman" w:hAnsi="Times New Roman"/>
          <w:sz w:val="24"/>
          <w:szCs w:val="24"/>
        </w:rPr>
        <w:t>В случае использования работником отпуска за пределами Российской Федерации, в том числе по договору о реализации туристского продукта, производится компенсация расходов на оплату стоимости проезда к месту проведения отпуска и обратно  воздушным  транспортом до ближайшего к месту пересечения государственной границы Российской Федерац</w:t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ии аэ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>ропорта с учетом требований, установленных настоящими Гарантиями.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Возмещению при следовании за пределы Российской Федерации воздушным транспортом без посадки в ближайшем к месту пересечения государственной границы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 </w:t>
      </w:r>
      <w:r w:rsidR="00FA0BA4" w:rsidRPr="00FA0BA4">
        <w:rPr>
          <w:rFonts w:ascii="Times New Roman" w:hAnsi="Times New Roman"/>
          <w:sz w:val="24"/>
          <w:szCs w:val="24"/>
        </w:rPr>
        <w:lastRenderedPageBreak/>
        <w:t>Российской Федерац</w:t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ии аэ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ропорту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  В рамках настоящих Гарантий ортодромией следует считать дугу большого круга, </w:t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являющаяся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 кратчайшим расстоянием между двумя точками на поверхности земли.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Возмещение процентной части стоимости воздушной перевозки, указанной в </w:t>
      </w:r>
      <w:hyperlink w:anchor="Par0" w:history="1">
        <w:r w:rsidR="00FA0BA4" w:rsidRPr="00FA0BA4">
          <w:rPr>
            <w:rFonts w:ascii="Times New Roman" w:hAnsi="Times New Roman"/>
            <w:sz w:val="24"/>
            <w:szCs w:val="24"/>
          </w:rPr>
          <w:t>абзаце втором</w:t>
        </w:r>
      </w:hyperlink>
      <w:r w:rsidR="00FA0BA4" w:rsidRPr="00FA0BA4">
        <w:rPr>
          <w:rFonts w:ascii="Times New Roman" w:hAnsi="Times New Roman"/>
          <w:sz w:val="24"/>
          <w:szCs w:val="24"/>
        </w:rPr>
        <w:t xml:space="preserve"> настоящего пункта,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перевозочного документа (авиабилета).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При непредставлении работником справки, указанной в </w:t>
      </w:r>
      <w:hyperlink w:anchor="Par1" w:history="1">
        <w:r w:rsidR="00FA0BA4" w:rsidRPr="00FA0BA4">
          <w:rPr>
            <w:rFonts w:ascii="Times New Roman" w:hAnsi="Times New Roman"/>
            <w:sz w:val="24"/>
            <w:szCs w:val="24"/>
          </w:rPr>
          <w:t>абзаце третьем</w:t>
        </w:r>
      </w:hyperlink>
      <w:r w:rsidR="00FA0BA4" w:rsidRPr="00FA0BA4">
        <w:rPr>
          <w:rFonts w:ascii="Times New Roman" w:hAnsi="Times New Roman"/>
          <w:sz w:val="24"/>
          <w:szCs w:val="24"/>
        </w:rPr>
        <w:t xml:space="preserve"> настоящего пункта, для возмещения процентной части стоимости воздушной перевозки работодателем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прилета, приведенные в приложении к настоящим Гарантиям.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При отсутствии в приложении к настоящим Гарантиям необходимого процентного значения отношения ортодромии по Российской Федерации к общей ортодромии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 работодателем используются следующие указанные в приложении к настоящим Гарантиям процентные значения отношения ортодромии по Российской Федерации к общей ортодромии: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При отсутствии в перевозочном документе (авиабилете) стоимости воздушной перевозки компенсация процентной части стоимости такой перевозки осуществляется в порядке, установленном настоящим пунктом, на основании справки о стоимости воздушной перевозки по аналогичному маршруту (по маршруту, определенному в порядке, указанном  абзацами пятым-седьмым настоящего пункта), выданной организацией, осуществляющей продажу проездных и перевозочных документов (билетов), а в случае, если стоимость воздушной перевозки включена в стоимость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 туристской путевки, - на основании справки или иного документа (счета на оплату стоимости проезда или других документов) туристской организации (туристского агентства), заключивших с работником туристский договор, о стоимости воздушной перевозки в общей стоимости договора о реализации туристского продукта, а также копий туристского договора и документа, подтверждающего оплату туристских услуг.</w:t>
      </w:r>
    </w:p>
    <w:p w:rsidR="00FA0BA4" w:rsidRPr="00FA0BA4" w:rsidRDefault="00E76526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4.15.  Работником в целях компенсации проездных расходов представляются:</w:t>
      </w:r>
    </w:p>
    <w:p w:rsidR="00FA0BA4" w:rsidRPr="00FA0BA4" w:rsidRDefault="00E76526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" w:name="Par5"/>
      <w:bookmarkEnd w:id="1"/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1) копия договора о реализации туристического продукта, туристская путевка, с выделенным указанием стоимости туристского продукта для работника и каждого из членов его семьи, имеющих право на компенсацию расходов (в случае поездки в отпуск за пределы Российской Федерации воздушным транспортом по туристической путевке);</w:t>
      </w: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        </w:t>
      </w:r>
      <w:r w:rsidR="00E76526">
        <w:rPr>
          <w:rFonts w:ascii="Times New Roman" w:hAnsi="Times New Roman"/>
          <w:sz w:val="24"/>
          <w:szCs w:val="24"/>
        </w:rPr>
        <w:tab/>
      </w:r>
      <w:r w:rsidRPr="00FA0BA4">
        <w:rPr>
          <w:rFonts w:ascii="Times New Roman" w:hAnsi="Times New Roman"/>
          <w:sz w:val="24"/>
          <w:szCs w:val="24"/>
        </w:rPr>
        <w:t>2) авиабилеты с приложением посадочных талонов, а также документов об оплате услуг по бронированию и оформлению авиабилетов (при их наличии);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" w:name="Par7"/>
      <w:bookmarkEnd w:id="2"/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3) копия заграничного паспорта работника (членов его семьи)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 и отметкой органов пограничного контроля страны пребывания.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4.15.1. В случае если по условиям договора о реализации туристического продукта стоимость перелета ребенка в возрасте до 12 лет меньше стоимости перелета взрослого </w:t>
      </w:r>
      <w:r w:rsidR="00FA0BA4" w:rsidRPr="00FA0BA4">
        <w:rPr>
          <w:rFonts w:ascii="Times New Roman" w:hAnsi="Times New Roman"/>
          <w:sz w:val="24"/>
          <w:szCs w:val="24"/>
        </w:rPr>
        <w:lastRenderedPageBreak/>
        <w:t xml:space="preserve">пассажира, работник в целях компенсации расходов на проезд ребенка </w:t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предоставляет справки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, указанные в </w:t>
      </w:r>
      <w:hyperlink w:anchor="Par7" w:history="1">
        <w:r w:rsidR="00FA0BA4" w:rsidRPr="00FA0BA4">
          <w:rPr>
            <w:rFonts w:ascii="Times New Roman" w:hAnsi="Times New Roman"/>
            <w:sz w:val="24"/>
            <w:szCs w:val="24"/>
          </w:rPr>
          <w:t xml:space="preserve">абзацах третьем и восьмом </w:t>
        </w:r>
      </w:hyperlink>
      <w:r w:rsidR="00FA0BA4" w:rsidRPr="00FA0BA4">
        <w:rPr>
          <w:rFonts w:ascii="Times New Roman" w:hAnsi="Times New Roman"/>
          <w:sz w:val="24"/>
          <w:szCs w:val="24"/>
        </w:rPr>
        <w:t xml:space="preserve"> пункта 4.14 настоящего раздела, непосредственно по детскому тарифу.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на основании справки организации, осуществляющей продажу проездных и перевозочных документов (билетов), о стоимости проезда детей до 12 лет без услуги наблюдения перевозчиком, но не более фактически произведенных расходов.</w:t>
      </w:r>
      <w:proofErr w:type="gramEnd"/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4.16. В случае проведения отпуска в пределах Российской Федерации работником в целях компенсации расходов представляются авиабилеты с приложением посадочных талонов, а также документов об оплате услуг по бронированию и оформлению билетов (при их наличии).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Расходы по проезду в пределах Российской Федерации без пересечения государственной границы к месту проведения отпуска и обратно компенсируются в размере 100% для работника и членов его семьи, имеющих право на компенсацию расходов.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4.17. При приобретении работником (неработающим членом его семьи) авиабилета, оформленного в бездокументарной форме (электронный авиабилет), для поездок по территории Российской Федерации и за границу Российской Федерации, в </w:t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содержании</w:t>
      </w:r>
      <w:proofErr w:type="gramEnd"/>
      <w:r w:rsidR="00FA0BA4" w:rsidRPr="00FA0BA4">
        <w:rPr>
          <w:rFonts w:ascii="Times New Roman" w:hAnsi="Times New Roman"/>
          <w:sz w:val="24"/>
          <w:szCs w:val="24"/>
        </w:rPr>
        <w:t xml:space="preserve"> которого указана стоимость перевозки, представление документов, подтверждающих факт оплаты электронного авиабилета, не требуется.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При этом подтверждающими перелет документами являются: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- распечатка электронного пассажирского билета в гражданской авиации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в которой указана стоимость перелета;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- посадочный талон, подтверждающий перелет работника (неработающего члена семьи) по указанному в электронном авиабилете маршруту.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При приобретении работником авиабилета, оформленного в бездокументарной форме (электронный авиабилет), в содержании которого не указана стоимость перевозки, кроме вышеуказанных подтверждающих документов также представляется один из следующих документов: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- чек контрольно-кассовой техники, электронный кассовый чек с QR-кодом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- слип, чек электронного терминала при проведении операции с использованием банковской карты;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- подтверждение проведенной операции по оплате электронного авиабилета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учреждением;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- справка организации, осуществляющей продажу проездных и перевозочных документов (билетов), о стоимости проезда, предусмотренная </w:t>
      </w:r>
      <w:hyperlink w:anchor="Par7" w:history="1">
        <w:r w:rsidR="00FA0BA4" w:rsidRPr="00FA0BA4">
          <w:rPr>
            <w:rFonts w:ascii="Times New Roman" w:hAnsi="Times New Roman"/>
            <w:sz w:val="24"/>
            <w:szCs w:val="24"/>
          </w:rPr>
          <w:t xml:space="preserve">абзацами третьим и восьмым </w:t>
        </w:r>
      </w:hyperlink>
      <w:r w:rsidR="00FA0BA4" w:rsidRPr="00FA0BA4">
        <w:rPr>
          <w:rFonts w:ascii="Times New Roman" w:hAnsi="Times New Roman"/>
          <w:sz w:val="24"/>
          <w:szCs w:val="24"/>
        </w:rPr>
        <w:t xml:space="preserve"> пункта 4.14 настоящего раздела.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При проведении операций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 являются подтверждением расходов подотчетного лица.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A0BA4" w:rsidRPr="00FA0BA4">
        <w:rPr>
          <w:rFonts w:ascii="Times New Roman" w:hAnsi="Times New Roman"/>
          <w:sz w:val="24"/>
          <w:szCs w:val="24"/>
        </w:rPr>
        <w:t>При проведении операций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При непредставлении распечатки электронного авиабилета, подтверждающих документов, указанных в настоящем пункте, компенсация расходов на оплату стоимости проезда и провоза багажа к месту использования отпуска и обратно производится в соответствии с </w:t>
      </w:r>
      <w:hyperlink r:id="rId7" w:history="1">
        <w:r w:rsidR="00FA0BA4" w:rsidRPr="00FA0BA4">
          <w:rPr>
            <w:rFonts w:ascii="Times New Roman" w:hAnsi="Times New Roman"/>
            <w:sz w:val="24"/>
            <w:szCs w:val="24"/>
          </w:rPr>
          <w:t>пунктом 4.28</w:t>
        </w:r>
      </w:hyperlink>
      <w:r w:rsidR="00FA0BA4" w:rsidRPr="00FA0BA4">
        <w:rPr>
          <w:rFonts w:ascii="Times New Roman" w:hAnsi="Times New Roman"/>
          <w:sz w:val="24"/>
          <w:szCs w:val="24"/>
        </w:rPr>
        <w:t xml:space="preserve"> настоящего раздела</w:t>
      </w:r>
      <w:proofErr w:type="gramStart"/>
      <w:r w:rsidR="00FA0BA4" w:rsidRPr="00FA0BA4">
        <w:rPr>
          <w:rFonts w:ascii="Times New Roman" w:hAnsi="Times New Roman"/>
          <w:sz w:val="24"/>
          <w:szCs w:val="24"/>
        </w:rPr>
        <w:t>.»;</w:t>
      </w:r>
      <w:proofErr w:type="gramEnd"/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6526">
        <w:rPr>
          <w:rFonts w:ascii="Times New Roman" w:hAnsi="Times New Roman"/>
          <w:sz w:val="24"/>
          <w:szCs w:val="24"/>
        </w:rPr>
        <w:t>3</w:t>
      </w:r>
      <w:r w:rsidR="00FA0BA4" w:rsidRPr="00FA0BA4">
        <w:rPr>
          <w:rFonts w:ascii="Times New Roman" w:hAnsi="Times New Roman"/>
          <w:sz w:val="24"/>
          <w:szCs w:val="24"/>
        </w:rPr>
        <w:t>) абзац первый  пункта 4.27 раздела 4-5 «Порядок предоставления компенсации расходов на оплату проезда и провоза багажа к месту использования отпуска и обратно и сдачи отчетности об ее использовании» изложить в следующей редакции:</w:t>
      </w:r>
    </w:p>
    <w:p w:rsid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          «4.27. </w:t>
      </w:r>
      <w:proofErr w:type="gramStart"/>
      <w:r w:rsidRPr="00FA0BA4">
        <w:rPr>
          <w:rFonts w:ascii="Times New Roman" w:hAnsi="Times New Roman"/>
          <w:sz w:val="24"/>
          <w:szCs w:val="24"/>
        </w:rPr>
        <w:t>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(билетов, посадочных талонов, багажных квитанций, других транспортных документов</w:t>
      </w:r>
      <w:proofErr w:type="gramEnd"/>
      <w:r w:rsidRPr="00FA0BA4">
        <w:rPr>
          <w:rFonts w:ascii="Times New Roman" w:hAnsi="Times New Roman"/>
          <w:sz w:val="24"/>
          <w:szCs w:val="24"/>
        </w:rPr>
        <w:t xml:space="preserve">), подтверждающих расходы работника и неработающих членов его семьи. </w:t>
      </w:r>
      <w:proofErr w:type="gramStart"/>
      <w:r w:rsidRPr="00FA0BA4">
        <w:rPr>
          <w:rFonts w:ascii="Times New Roman" w:hAnsi="Times New Roman"/>
          <w:sz w:val="24"/>
          <w:szCs w:val="24"/>
        </w:rPr>
        <w:t>В случаях, предусмотренных настоящими Гарантиями, работником представляются справка о стоимости проезда, выданная организацией, осуществляющей продажу проездных и перевозочных документов (билетов), справка или иной документ (счет на оплату стоимости проезда или другие документы) туристской организации, заключившей с работником туристский договор, о стоимости проезда в общей стоимости договора о реализации туристского продукта с приложением копии туристского договора и копии документа, подтверждающего оплату</w:t>
      </w:r>
      <w:proofErr w:type="gramEnd"/>
      <w:r w:rsidRPr="00FA0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0BA4">
        <w:rPr>
          <w:rFonts w:ascii="Times New Roman" w:hAnsi="Times New Roman"/>
          <w:sz w:val="24"/>
          <w:szCs w:val="24"/>
        </w:rPr>
        <w:t>туристских услуг, справка, выданная транспортной организацией, осуществляющей перевозку, о стоимости воздушной перевозки по территории Российской Федерации, включенной в стоимость перевозочного документа (авиабилета),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Федерации, справка организации, осуществляющей продажу проездных и перевозочных документов (билетов), о стоимости проезда детей до 12 лет без услуги</w:t>
      </w:r>
      <w:proofErr w:type="gramEnd"/>
      <w:r w:rsidRPr="00FA0BA4">
        <w:rPr>
          <w:rFonts w:ascii="Times New Roman" w:hAnsi="Times New Roman"/>
          <w:sz w:val="24"/>
          <w:szCs w:val="24"/>
        </w:rPr>
        <w:t xml:space="preserve"> наблюдения перевозчиком</w:t>
      </w:r>
      <w:proofErr w:type="gramStart"/>
      <w:r w:rsidRPr="00FA0BA4">
        <w:rPr>
          <w:rFonts w:ascii="Times New Roman" w:hAnsi="Times New Roman"/>
          <w:sz w:val="24"/>
          <w:szCs w:val="24"/>
        </w:rPr>
        <w:t>.».</w:t>
      </w:r>
      <w:proofErr w:type="gramEnd"/>
    </w:p>
    <w:p w:rsidR="00116FE5" w:rsidRPr="00FA0BA4" w:rsidRDefault="00116FE5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4565">
        <w:rPr>
          <w:rFonts w:ascii="Times New Roman" w:hAnsi="Times New Roman"/>
          <w:sz w:val="24"/>
          <w:szCs w:val="24"/>
        </w:rPr>
        <w:t>4) в подпункте 2 пункта 5.1 раздела  5 «Гарантии и компенсации расходов, связанных с переездом» слова «(далее – Гарантии)» исключить;</w:t>
      </w: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 </w:t>
      </w:r>
      <w:r w:rsidR="009876F7">
        <w:rPr>
          <w:rFonts w:ascii="Times New Roman" w:hAnsi="Times New Roman"/>
          <w:sz w:val="24"/>
          <w:szCs w:val="24"/>
        </w:rPr>
        <w:tab/>
      </w:r>
      <w:r w:rsidR="00116FE5">
        <w:rPr>
          <w:rFonts w:ascii="Times New Roman" w:hAnsi="Times New Roman"/>
          <w:sz w:val="24"/>
          <w:szCs w:val="24"/>
        </w:rPr>
        <w:t>5</w:t>
      </w:r>
      <w:r w:rsidRPr="00FA0BA4">
        <w:rPr>
          <w:rFonts w:ascii="Times New Roman" w:hAnsi="Times New Roman"/>
          <w:sz w:val="24"/>
          <w:szCs w:val="24"/>
        </w:rPr>
        <w:t xml:space="preserve">) </w:t>
      </w:r>
      <w:hyperlink r:id="rId8" w:history="1">
        <w:r w:rsidRPr="00FA0BA4">
          <w:rPr>
            <w:rFonts w:ascii="Times New Roman" w:hAnsi="Times New Roman"/>
            <w:sz w:val="24"/>
            <w:szCs w:val="24"/>
          </w:rPr>
          <w:t>дополнить</w:t>
        </w:r>
      </w:hyperlink>
      <w:r w:rsidRPr="00FA0BA4">
        <w:rPr>
          <w:rFonts w:ascii="Times New Roman" w:hAnsi="Times New Roman"/>
          <w:sz w:val="24"/>
          <w:szCs w:val="24"/>
        </w:rPr>
        <w:t xml:space="preserve"> приложением «Процентные значения отношения ортодромии по Российской Федерации к общей ортодромии» в редакции  согласно приложению к настоящему решению.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 xml:space="preserve">2. Опубликовать настоящее решение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 поселения Полноват».</w:t>
      </w:r>
    </w:p>
    <w:p w:rsidR="00FA0BA4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BA4" w:rsidRPr="00FA0BA4">
        <w:rPr>
          <w:rFonts w:ascii="Times New Roman" w:hAnsi="Times New Roman"/>
          <w:sz w:val="24"/>
          <w:szCs w:val="24"/>
        </w:rPr>
        <w:t>3. Настоящее решение вступает в силу  после его официального опубликования.</w:t>
      </w: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 </w:t>
      </w: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</w:t>
      </w:r>
    </w:p>
    <w:p w:rsidR="009876F7" w:rsidRPr="00FA0BA4" w:rsidRDefault="009876F7" w:rsidP="00FA0BA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Е.У.</w:t>
      </w:r>
      <w:r w:rsidR="0037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Уразов</w:t>
      </w:r>
    </w:p>
    <w:p w:rsidR="00FA0BA4" w:rsidRPr="00FA0BA4" w:rsidRDefault="00FA0BA4" w:rsidP="00FA0BA4">
      <w:pPr>
        <w:pStyle w:val="a9"/>
        <w:jc w:val="both"/>
      </w:pPr>
    </w:p>
    <w:p w:rsidR="00FA0BA4" w:rsidRPr="00FA0BA4" w:rsidRDefault="00FA0BA4" w:rsidP="00FA0BA4">
      <w:pPr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BA4" w:rsidRDefault="00FA0BA4" w:rsidP="00FA0BA4">
      <w:pPr>
        <w:tabs>
          <w:tab w:val="left" w:pos="7140"/>
        </w:tabs>
        <w:jc w:val="right"/>
        <w:rPr>
          <w:rFonts w:ascii="Times New Roman" w:hAnsi="Times New Roman"/>
          <w:sz w:val="24"/>
          <w:szCs w:val="24"/>
        </w:rPr>
      </w:pPr>
    </w:p>
    <w:p w:rsidR="00E76526" w:rsidRPr="00FA0BA4" w:rsidRDefault="00E76526" w:rsidP="00FA0BA4">
      <w:pPr>
        <w:tabs>
          <w:tab w:val="left" w:pos="7140"/>
        </w:tabs>
        <w:jc w:val="right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E76526">
      <w:pPr>
        <w:pStyle w:val="a9"/>
        <w:ind w:firstLine="4962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>ПРИЛОЖЕНИЕ</w:t>
      </w:r>
    </w:p>
    <w:p w:rsidR="00FA0BA4" w:rsidRDefault="00FA0BA4" w:rsidP="00E76526">
      <w:pPr>
        <w:pStyle w:val="a9"/>
        <w:ind w:firstLine="4962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к решению </w:t>
      </w:r>
      <w:r w:rsidR="00E76526">
        <w:rPr>
          <w:rFonts w:ascii="Times New Roman" w:hAnsi="Times New Roman"/>
          <w:sz w:val="24"/>
          <w:szCs w:val="24"/>
        </w:rPr>
        <w:t>Совета депутатов</w:t>
      </w:r>
    </w:p>
    <w:p w:rsidR="00E76526" w:rsidRPr="00FA0BA4" w:rsidRDefault="00E76526" w:rsidP="00E76526">
      <w:pPr>
        <w:pStyle w:val="a9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A0BA4" w:rsidRPr="00FA0BA4" w:rsidRDefault="00E76526" w:rsidP="00E76526">
      <w:pPr>
        <w:pStyle w:val="a9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101FE">
        <w:rPr>
          <w:rFonts w:ascii="Times New Roman" w:hAnsi="Times New Roman"/>
          <w:sz w:val="24"/>
          <w:szCs w:val="24"/>
        </w:rPr>
        <w:t>24 июня</w:t>
      </w:r>
      <w:r>
        <w:rPr>
          <w:rFonts w:ascii="Times New Roman" w:hAnsi="Times New Roman"/>
          <w:sz w:val="24"/>
          <w:szCs w:val="24"/>
        </w:rPr>
        <w:t xml:space="preserve"> 2022 года № </w:t>
      </w:r>
      <w:r w:rsidR="001101FE">
        <w:rPr>
          <w:rFonts w:ascii="Times New Roman" w:hAnsi="Times New Roman"/>
          <w:sz w:val="24"/>
          <w:szCs w:val="24"/>
        </w:rPr>
        <w:t>20</w:t>
      </w:r>
    </w:p>
    <w:p w:rsidR="00FA0BA4" w:rsidRPr="00FA0BA4" w:rsidRDefault="00FA0BA4" w:rsidP="00E76526">
      <w:pPr>
        <w:pStyle w:val="a9"/>
        <w:ind w:firstLine="4962"/>
        <w:jc w:val="center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>ПРИЛОЖЕНИЕ</w:t>
      </w:r>
    </w:p>
    <w:p w:rsidR="00FA0BA4" w:rsidRPr="00FA0BA4" w:rsidRDefault="00FA0BA4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>к  Гарантиям и компенсациям  для лиц,</w:t>
      </w:r>
    </w:p>
    <w:p w:rsidR="00E76526" w:rsidRDefault="00E76526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0BA4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FA0BA4">
        <w:rPr>
          <w:rFonts w:ascii="Times New Roman" w:hAnsi="Times New Roman"/>
          <w:sz w:val="24"/>
          <w:szCs w:val="24"/>
        </w:rPr>
        <w:t xml:space="preserve"> в сельском поселении Полноват,</w:t>
      </w:r>
    </w:p>
    <w:p w:rsidR="00E76526" w:rsidRDefault="00E76526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0BA4">
        <w:rPr>
          <w:rFonts w:ascii="Times New Roman" w:hAnsi="Times New Roman"/>
          <w:sz w:val="24"/>
          <w:szCs w:val="24"/>
        </w:rPr>
        <w:t>работающих в органах местного самоуправления</w:t>
      </w:r>
      <w:proofErr w:type="gramEnd"/>
    </w:p>
    <w:p w:rsidR="00E76526" w:rsidRDefault="00E76526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Pr="00FA0BA4">
        <w:rPr>
          <w:rFonts w:ascii="Times New Roman" w:hAnsi="Times New Roman"/>
          <w:sz w:val="24"/>
          <w:szCs w:val="24"/>
        </w:rPr>
        <w:t>Полноват</w:t>
      </w:r>
      <w:proofErr w:type="gramEnd"/>
      <w:r w:rsidRPr="00FA0BA4">
        <w:rPr>
          <w:rFonts w:ascii="Times New Roman" w:hAnsi="Times New Roman"/>
          <w:sz w:val="24"/>
          <w:szCs w:val="24"/>
        </w:rPr>
        <w:t>, муниципальных</w:t>
      </w:r>
    </w:p>
    <w:p w:rsidR="00FA0BA4" w:rsidRPr="00FA0BA4" w:rsidRDefault="00E76526" w:rsidP="00E76526">
      <w:pPr>
        <w:pStyle w:val="a9"/>
        <w:ind w:left="4253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учреждениях сельского поселения </w:t>
      </w:r>
      <w:proofErr w:type="gramStart"/>
      <w:r w:rsidRPr="00FA0BA4">
        <w:rPr>
          <w:rFonts w:ascii="Times New Roman" w:hAnsi="Times New Roman"/>
          <w:sz w:val="24"/>
          <w:szCs w:val="24"/>
        </w:rPr>
        <w:t>Полноват</w:t>
      </w:r>
      <w:proofErr w:type="gramEnd"/>
      <w:r w:rsidRPr="00FA0BA4">
        <w:rPr>
          <w:rFonts w:ascii="Times New Roman" w:hAnsi="Times New Roman"/>
          <w:sz w:val="24"/>
          <w:szCs w:val="24"/>
        </w:rPr>
        <w:t>»</w:t>
      </w:r>
    </w:p>
    <w:p w:rsidR="00FA0BA4" w:rsidRPr="00FA0BA4" w:rsidRDefault="00FA0BA4" w:rsidP="00FA0BA4">
      <w:pPr>
        <w:pStyle w:val="a9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pStyle w:val="a9"/>
        <w:rPr>
          <w:rFonts w:ascii="Times New Roman" w:hAnsi="Times New Roman"/>
          <w:b/>
          <w:sz w:val="24"/>
          <w:szCs w:val="24"/>
        </w:rPr>
      </w:pPr>
    </w:p>
    <w:p w:rsidR="00FA0BA4" w:rsidRPr="00FA0BA4" w:rsidRDefault="00FA0BA4" w:rsidP="00E7652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A0BA4">
        <w:rPr>
          <w:rFonts w:ascii="Times New Roman" w:hAnsi="Times New Roman"/>
          <w:b/>
          <w:sz w:val="24"/>
          <w:szCs w:val="24"/>
        </w:rPr>
        <w:t>ПРОЦЕНТНЫЕ ЗНАЧЕНИЯ ОТНОШЕНИЯ ОРТОДРОМИИ</w:t>
      </w:r>
    </w:p>
    <w:p w:rsidR="00FA0BA4" w:rsidRPr="00FA0BA4" w:rsidRDefault="00FA0BA4" w:rsidP="00E7652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A0BA4">
        <w:rPr>
          <w:rFonts w:ascii="Times New Roman" w:hAnsi="Times New Roman"/>
          <w:b/>
          <w:sz w:val="24"/>
          <w:szCs w:val="24"/>
        </w:rPr>
        <w:t>ПО РОССИЙСКОЙ ФЕДЕРАЦИИ К ОБЩЕЙ ОРТОДРОМИИ</w:t>
      </w:r>
    </w:p>
    <w:p w:rsidR="00FA0BA4" w:rsidRPr="00FA0BA4" w:rsidRDefault="00FA0BA4" w:rsidP="00E7652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pStyle w:val="a9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1531"/>
        <w:gridCol w:w="1877"/>
      </w:tblGrid>
      <w:tr w:rsidR="00FA0BA4" w:rsidRPr="00E76526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6">
              <w:rPr>
                <w:rFonts w:ascii="Times New Roman" w:hAnsi="Times New Roman"/>
                <w:b/>
                <w:sz w:val="24"/>
                <w:szCs w:val="24"/>
              </w:rPr>
              <w:t>Аэропорт вылета (Российская Федерация)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6">
              <w:rPr>
                <w:rFonts w:ascii="Times New Roman" w:hAnsi="Times New Roman"/>
                <w:b/>
                <w:sz w:val="24"/>
                <w:szCs w:val="24"/>
              </w:rPr>
              <w:t>Аэропорт назначения (первая посадка)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6">
              <w:rPr>
                <w:rFonts w:ascii="Times New Roman" w:hAnsi="Times New Roman"/>
                <w:b/>
                <w:sz w:val="24"/>
                <w:szCs w:val="24"/>
              </w:rPr>
              <w:t>Государство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6">
              <w:rPr>
                <w:rFonts w:ascii="Times New Roman" w:hAnsi="Times New Roman"/>
                <w:b/>
                <w:sz w:val="24"/>
                <w:szCs w:val="24"/>
              </w:rPr>
              <w:t>Отношение ортодромии по Российской Федерации к общей ортодромии, процентов</w:t>
            </w:r>
          </w:p>
        </w:tc>
      </w:tr>
      <w:tr w:rsidR="00FA0BA4" w:rsidRPr="00E76526" w:rsidTr="00E76526">
        <w:trPr>
          <w:trHeight w:val="16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E76526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Абу-Даби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Агадир (Эль-Массира)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Агадир (Эль-Массира)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Агадир (Эль-Массира)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Агадир (Эль-Массира)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Акаба (Король Хусейн)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94.91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83.58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Актюбинск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Александруполис (Демокритос)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Алжир (Хуари Бумедьен)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Алжир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Алжир (Хуари Бумедьен)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Алжир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Аликанте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Аликанте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Аликанте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Аликанте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Аликанте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Грозный (Северный)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Алмерия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Амман (Квин Алия)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Амстердам (Скипхол)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Амстердам (Скипхол)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Амстердам (Скипхол)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Андижан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Андижан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Андижан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Анкара (Есенбога)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Анкара (Есенбога)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Анкона (Фальконара)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Анкоридж (Тед Стивенс)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Абакан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Брянск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Владикавказ (Беслан)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73.46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Курск (Восточный)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Нальчик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79.95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79.31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81.79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Ульяновск (Восточный)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73.12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Анталья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87.98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Араксос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Араксос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Араксос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Араксос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Араксос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Араксос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Грозный (Северный)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Атланта (Хартсфилд-Джексон)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Атырау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Афины (Элефтериос Венизелос)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Афины (Элефтериос Венизелос)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Афины (Элефтериос Венизелос)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Афины (Элефтериос Венизелос)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Афины (Элефтериос Венизелос)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Афины (Элефтериос Венизелос)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Ашгабат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Туркменистан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Ашгабат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Туркменистан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Аяччо (Наполеон Бонапарт)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Байконур (Крайний)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92.12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83.48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88.87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88.03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Баку (Гейдар Алиев)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Абакан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Благовещенск (Игнатьево)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00.32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Бангкок (Суварнабхуми)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Бари (Палез Маши)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Барселона (Эль Прат)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Батуми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Бахрейн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Бейрут (Рафик Харири)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Ливан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Бейрут (Рафик Харири)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Ливан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Бейрут (Рафик Харири)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Ливан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Бейрут (Рафик Харири)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Ливан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Бейрут (Рафик Харири)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Ливан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Белград (Никола Тесла)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Сербия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Белград (Никола Тесла)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Сербия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Белград (Никола Тесла)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Сербия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Белград (Никола Тесла)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Сербия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Белград (Никола Тесла)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Сербия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Бергамо (Орио эл Серио)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Берген (Флесланд)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(Тегель)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(Тегель)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(Тегель)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(Тегель)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76.94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(Тегель)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(Шенефельд)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(Шенефельд)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(Шенефельд)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Берлин (Шенефельд)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Бишкек (Манас)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Бове-Тиль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Бове-Тиль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Бове-Тиль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Бодрум (Имсык)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Бодрум (Имсык)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Бодрум (Имсык)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Бодрум (Имсык)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Бодрум (Имсык)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Бодрум (Имсык)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Болонья (Борго Панигале)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Болонья (Борго Панигале)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Братислава (М.Р. Штефаник)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Братислава (М.Р. Штефаник)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Братислава (М.Р. Штефаник)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Братислава (М.Р. Штефаник)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Бремен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Брест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Брисбен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Брисбен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Брисбен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Брисбен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Брно (Тураны)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Брно (Тураны)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Брно (Тураны)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Брюссель (Националь)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Брюссель (Националь)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Брюссель (Националь)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Брюссель (Националь)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Будапешт (Лист Ференц)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Будапешт (Лист Ференц)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Будапешт (Лист Ференц)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Будапешт (Лист Ференц)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Будапешт (Лист Ференц)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Будапешт (Лист Ференц)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Череповец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Бургас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Бусан (Гимхэ)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Бухарест (Генри Конде)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Румыния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Бухарест (Генри Конде)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Румыния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Бухарест (Генри Конде)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Румыния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Бухарест (Генри Конде)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Румыния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Бухарест (Генри Конде)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Румыния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Валенсия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Варадеро (Жуан Г. Гомез)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Варадеро (Жуан Г. Гомез)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Варадеро (Жуан Г. Гомез)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Варадеро (Жуан Г. Гомез)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 xml:space="preserve">Нижний Новгород </w:t>
            </w: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Варшава (Шопен)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Варшава (Шопен)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Вашингтон (Даллес)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Вашингтон (Даллес)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Вена (Швехат)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Венеция (Тессера)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Венеция (Тессера)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Венеция (Тессера)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Венеция (Тессера)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Венеция (Тессера)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Венеция (Тревизо)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Веньден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Веньден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Веньден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Верона (Вилла Франка)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Вильнюс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83.75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Вильнюс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Вильнюс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Винница (Гавришевка)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Вэйхай (Дешуп)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Габала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97.36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Гавана (Хосе Марти)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Ганновер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Генуя (Сестри)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Генуя (Сестри)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Генуя (Сестри)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Генуя (Сестри)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Генуя (Сестри)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Генуя (Сестри)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Гетеборг (Ландветтер)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Гетеборг (Ландветтер)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Гетеборг (Ландветтер)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Гетеборг (Ландветтер)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)ь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Гоа (Даболим)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Гомель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98.71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Новый Уренгой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Гомель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98.83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Ноябрьск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Гомель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98.75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Гран Канария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Гран Канария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Гренобль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 xml:space="preserve"> Жойрс)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Гренобль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 xml:space="preserve"> Жойрс)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Гренобль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 xml:space="preserve"> Жойрс)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Гренобль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 xml:space="preserve"> Жойрс)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Гренобль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 xml:space="preserve"> Жойрс)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Гродно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Гродно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Гроссето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Благовещенск (Игнатьево)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Петропавловск-Камчатский (Елизово)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Гуанчжоу (Байюань)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Гуанчжоу (Байюань)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Гюмри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Гюмри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Гюмри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86.06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Гюмри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Гянджа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98.14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Гянджа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99.14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Гянджа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Гянджа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99.67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Дакар (Леопольд Седар Сенгор)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Сенегал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Далянь (Чжоушуйцзы)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Дамаск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Дамаск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Дамаск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Дамаск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Дамаск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Дананг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Дананг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Дананг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Дананг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Дели (Индира Ганди)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Дели (Индира Ганди)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Дели (Индира Ганди)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Дели (Индира Ганди)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Дели (Индира Ганди)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Дели (Индира Ганди)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Джакарта (Сукарно-Хатта)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Джакарта (Сукарно-Хатта)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Джакарта (Сукарно-Хатта)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Джакарта (Сукарно-Хатта)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Джерба (Зарзис)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Джерба (Зарзис)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Джерба (Зарзис)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Джидда (Кинг Абдул Азиз)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73.78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96.45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Доха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Доха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Доха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Доха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Дрезден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Дрезден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Дрезден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Ирландия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Ирландия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Ирландия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Ирландия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Ирландия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Дубровник (Чилипи)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Душанбе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Дюссельдорф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76.28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84.02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81.75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94.58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86.58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87.29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Ереван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Женева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Женева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Женева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Женева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Жерона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Загреб (Плесо)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Загреб (Плесо)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Загреб (Плесо)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Загреб (Плесо)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Загреб (Плесо)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Задар (Земуник)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Задар (Земуник)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Закинтос (Дионисиос Соломос)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Закинтос (Дионисиос Соломос)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Закинтос (Дионисиос Соломос)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Зальцбург (В.А. Моцарт)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Зальцбург (В.А. Моцарт)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Зальцбург (В.А. Моцарт)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Зальцбург (В.А. Моцарт)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Зальцбург (В.А. Моцарт)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Зальцбург (В.А. Моцарт)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Запорожье (Мокрая)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Ивано-Франковск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Ивано-Франковск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Ивиса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Ивиса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Измир (Аднан Мендерес)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Инсбрук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Инсбрук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Инсбрук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Инсбрук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Ираклион (Никос Казантзакис)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Исламабад (Хаклала)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Кабул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Афганистан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Кавала (Мегас Александрос)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Каламата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Каламата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Каламата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Калибо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Калькутта (Н.С. Чандра)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Калькутта (Н.С. Чандра)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Калькутта (Н.С. Чандра)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Калькутта (Н.С. Чандра)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Калькутта (Н.С. Чандра)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Кальяри (Эльмас)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Кальяри (Эльмас)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Кальяри (Эльмас)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Кальяри (Эльмас)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Благовещенск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00.33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Камрань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Канкун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Канкун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Канкун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Канкун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Караганда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Караганда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Караганда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Караганда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Карачи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Карловы Вары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Карловы Вары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Карловы Вары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Карловы Вары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Карловы Вары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Карлсруэ (Баден-Баден)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Карлсруэ (Баден-Баден)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Карши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Касабланка (Мохамед V)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Касабланка (Мохамед V)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Касабланка (Мохамед V)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Катания (Фонтанароса)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Катания (Фонтанароса)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Катания (Фонтанароса)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Катания (Фонтанароса)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Катания (Фонтанароса)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Каяани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76.62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Кельн (Бонн)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Кельн (Бонн)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Кельн (Бонн)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Кельн (Бонн)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Кельн (Бонн)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Керкира (Иоанис Каподистриас)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Кефалиния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Кефалиния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Кефлавик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Исландия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83.00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92.64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92.35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87.75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95.45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(Борисполь)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92.21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81.29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Киев (Жуляны)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Киттиля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Кишинев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Кишинев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Кишинев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Кишинев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79.88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Кишинев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Кишинев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Кокшетау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Коломбо (Бандаранаике)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Шри-Ланка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Коломбо (Бандаранаике)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Шри-Ланка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Коломбо (Бандаранаике)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Шри-Ланка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Коломбо (Бандаранаике)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Шри-Ланка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Копенгаген (Каструп)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Копенгаген (Каструп)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Копенгаген (Каструп)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 (Иппократис)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Костанай (Наримановка)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Костанай (Наримановка)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Краков (Балице)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Кривой Рог (Лозоватка)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Куала-Лумпур (Сепанг)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Малайзия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Куала-Лумпур (Сепанг)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Малайзия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Куала-Лумпур (Сепанг)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Малайзия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Куала-Лумпур (Сепанг)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Малайзия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Куляб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Куляб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Куляб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Куопио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Курган-Тюбе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Курган-Тюбе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Кутаиси (Копитнари)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95.56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Ламеция (</w:t>
            </w: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Терме</w:t>
            </w:r>
            <w:proofErr w:type="gramEnd"/>
            <w:r w:rsidRPr="00FA0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Лансароте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 Пальма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79.09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86.35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Ларнака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Лахор (Аллама Икбал)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Лахор (Аллама Икбал)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Лахор (Аллама Икбал)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Лейпциг (Халле)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Лейпциг (Халле)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Ленкорань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84.82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Ленкорань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84.49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Ленкорань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88.47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Ленкорань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Леннарт Мери Таллин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Эстония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Леннарт Мери Таллин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Эстония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Леннарт Мери Таллин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Эстония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Лилль (Лескен)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Лион (Сент-Экзюпери)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Лиссабон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Лиссабон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Лиссабон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Лондон (Гатвик)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Лондон (Гатвик)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Лондон (Хитроу)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Лондон (Хитроу)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</w:t>
            </w: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25.07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Лондон (Хитроу)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Лондон (Хитроу)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Лос-Анджелес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Лос-Анджелес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Лос-Анджелес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Луганск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76.10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Львов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Львов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Львов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Любляна (Брник)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Любляна (Брник)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Любляна (Брник)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Маврикий (Сэр Рамгулам)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Маврикий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Мадейра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Мадейра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Мадрид (Барахас)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Мадрид (Барахас)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Мадрид (Барахас)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Мадрид (Барахас)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Мадрид (Барахас)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Майами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Майами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Майами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Малага (Коста Дель Соль)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Малага (Коста Дель Соль)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Малага (Коста Дель Соль)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Мале (Ибрагим Насир)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Мальдивы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Мале (Ибрагим Насир)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Мальдивы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Мале (Ибрагим Насир)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Мальдивы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 (Лука)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 (Лука)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 (Лука)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 (Лука)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 (Лука)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 (Лука)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Мальта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Манила (Ниной Аджуно)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Манила (Ниной Аджуно)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Манила (Ниной Аджуно)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Манила (Ниной Аджуно)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Манила (Ниной Аджуно)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Манчестер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Маньчжурия (Манжули)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Маньчжурия (Манжули)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99.94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Маньчжурия (Манжули)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Маньчжурия (Манжули)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99.49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Марса-эль-Алам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Марса-эль-Алам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Марса-эль-Алам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Марса-эль-Алам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Марсель (Прованс)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Марсель (Прованс)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Марсель (Прованс)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Марсель (Прованс)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Марсель (Прованс)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Мельбурн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Мельбурн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Мельбурн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Мельбурн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Менорка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Милан (Малпенса)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95.73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Череповец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Монастир (Хабиб Бургиба)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Монреаль (Пьер Еллиот Трюдо)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Монреаль (Пьер Еллиот Трюдо)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Монреаль (Пьер Еллиот Трюдо)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Монтего-Бей (Сангсер Инт)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Ямайка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Монтего-Бей (Сангсер Инт)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Ямайка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Монтего-Бей (Сангсер Инт)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Ямайка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76.38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(Даламан)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(Милас-Бодрум)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(Милас-Бодрум)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(Милас-Бодрум)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(Милас-Бодрум)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Мугла (Милас-Бодрум)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 xml:space="preserve">Мумбай (Чхатрапати </w:t>
            </w: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Шиваджи)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Мумбай (Чхатрапати Шиваджи)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Мумбай (Чхатрапати Шиваджи)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Навои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Наманган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Наманган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Наманган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Наманган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80.24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Нарита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Наусори (Сува)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Фиджи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Наусори (Сува)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Фиджи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Наха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Нахичевань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Неаполь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Неаполь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Неаполь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Неаполь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Неаполь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Ниигата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Никозия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Никозия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Никозия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Николаев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Ницца (Кот-д'Азюр)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Ницца (Кот-д'Азюр)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Ницца (Кот-д'Азюр)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Нукус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Нью-Йорк (Джон Ф. Кеннеди)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Нью-Йорк (Джон Ф. Кеннеди)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Нью-Йорк (Джон Ф. Кеннеди)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Овда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Овда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Овда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Овда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Овда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73.51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Норильск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84.27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Ольбия (Коста Смеральда)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Осло (Гардермоен)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Осло (Гардермоен)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Осло (Гардермоен)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Осло (Гардермоен)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Осло (Гардермоен)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Осло (Гардермоен)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Павлодар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Павлодар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Палермо (Пунта Райси)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Палермо (Пунта Райси)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Палермо (Пунта Райси)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Палермо (Пунта Райси)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Пальма-де-Мальорка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Пардубице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Пардубице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Пардубице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Пардубице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Пардубице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Пардубице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Париж (Орли)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Париж (Орли)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Париж (Шарль-де-Голль)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Париж (Шарль-де-Голль)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Париж (Шарль-де-Голль)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Париж (Шарль-де-Голль)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73.18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Пафос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Пекин (Столичный)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Пиза (Сан Кусто)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Пиза (Сан Кусто)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Пиза (Сан Кусто)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Пловдив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Пловдив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Пловдив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Пловдив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Пловдив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Пловдив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Подгорица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Попрад (Татры)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Попрад (Татры)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Попрад (Татры)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Попрад (Татры)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Попрад (Татры)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Прага (Рузыне)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Пунта-Кана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Пунта-Кана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Пунта-Кана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Доминиканск</w:t>
            </w: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ая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07.39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Пунта-Кана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Пунта-Кана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BA4">
              <w:rPr>
                <w:rFonts w:ascii="Times New Roman" w:hAnsi="Times New Roman"/>
                <w:sz w:val="24"/>
                <w:szCs w:val="24"/>
              </w:rPr>
              <w:t>Пуэрто-Плата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Пхеньян (Сунан)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НДР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Пхеньян (Сунан)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НДР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Пхеньян (Сунан)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НДР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Пхеньян (Сунан)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НДР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Благовещенск (Игнатьево)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00.28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Пхукет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Районг (Утапау Паттая)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Рас-эль-Хайма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Рас-эль-Хайма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Рас-эль-Хайма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Реджо-ди-Калабрия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Реус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Реус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Реус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Реус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Риека (Крк И.)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 (Фьюмичино)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 (Фьюмичино)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 (Фьюмичино)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 (Фьюмичино)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 (Фьюмичино)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 (Фьюмичино)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Римини (Мирамаре)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Рио-де-Жанейро (Галео)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Рияд Эйр Бэйз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Рияд Эйр Бэйз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Рияд Эйр Бэйз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42.48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Рованиеми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98.24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Рованиеми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Рованиеми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Родос (Дьягорас)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Ставрополь (Шпаковское)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Ульяновск (Восточный)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Салоники (Македония)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Самарканд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Самарканд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Самарканд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Самарканд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Йемен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Йемен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Йемен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Йемен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Йемен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Сан-Паулу (Гуарулхос)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Сан-Паулу (Гуарулхос)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Сан-Паулу (Гуарулхос)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Санторини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Санторини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Санья (Феникс)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Саппоро (Окадама)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Сейшелы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Сейшельские острова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Сейшелы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Сейшельские острова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Сейшелы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Сейшельские острова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(Гимпо)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 xml:space="preserve">Корея, </w:t>
            </w: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26.04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(Гимпо)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(Гимпо)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(Гимпо)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(Гимпо)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(Гимпо)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55.77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Сеул (Инчхон)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86.07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Сидней (Кингсфорд Смит)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27.36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Сингапур (Чанги)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Сингапур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Сингапур (Чанги)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Сингапур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Сингапур (Чанги)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Сингапур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Скопье (Александр Великий)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Македония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Скопье (Александр Великий)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Македония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Скопье (Александр Великий)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Македония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 xml:space="preserve">Скопье (Александр </w:t>
            </w: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Великий)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Македония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Скопье (Александр Великий)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Македония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Сплит (Кастела)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Сплит (Кастела)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Сплит (Кастела)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Сплит (Кастела)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Сплит (Кастела)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Нальчик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(Ататюрк)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Махачкала (Уйташ)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(Сабиха Гокчен)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(Сабиха Гокчен)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(Сабиха Гокчен)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Стамбул (Сабиха Гокчен)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Стокгольм (Арланда)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81.58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Стокгольм (Арланда)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Стокгольм (Арланда)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Стокгольм (Арланда)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Стокгольм (Арланда)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Стокгольм (Арланда)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Страсбур (Энцгейм)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Страсбур (Энцгейм)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Страсбур (Энцгейм)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Страсбур (Энцгейм)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Страсбур (Энцгейм)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Ульяновск (Восточный)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(Восточный)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(Восточный)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34.59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35.81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Ташкент (Южный)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97.58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89.90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74.46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Тбилиси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92.02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Тегеран (Имам Хомейни)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Тегеран (Мехрабад)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Тегеран (Мехрабад)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Тегеран (Мехрабад)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Тегеран (Мехрабад)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60.71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Тегеран (Мехрабад)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72.62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62.23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Тель-Авив (Бен Гурион)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Тенерифе Сур (Реина София)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Тенерифе Сур (Реина София)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Тенерифе Сур (Реина София)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Тенерифе Сур (Реина София)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Тенерифе Сур (Реина София)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Термез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32.05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37.41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Тиват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Черногория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Торонто (Лестер Б. Пирсон)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Торонто (Лестер Б. Пирсон)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11.47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Торонто (Лестер Б. Пирсон)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Тревизо (Сан Анжело)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Тревизо (Сан Анжело)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Триест (Ронки-ди-Леджонари)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Триест (Ронки-ди-Леджонари)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Триест (Ронки-ди-Леджонари)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Триест (Ронки-ди-Леджонари)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Тромсе (Лангнес)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Тромсе (Лангнес)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23.29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 (Картаж)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 (Картаж)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 (Картаж)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 (Картаж)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Турин (Казелле)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Турин (Казелле)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Турин (Казелле)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Тяньцзинь (Бинхай)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Тяньцзинь (Бинхай)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Ужгород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79.15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50.10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85.71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Улан-Удэ (Мухино)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Улан-Батор (Чингис Хан)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Монголия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Уральск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Ургенч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42.44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Ургенч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Урумчи (Дивопу)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Урумчи (Дивопу)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Урумчи (Дивопу)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03.43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Фергана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Фергана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Фергана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Фергана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Фергана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24.07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Фергана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Форли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Форли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Форли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43.29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11.49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Франкфурт-на-Майне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Франциско Када (Сайпан)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Франциско Када (Сайпан)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Фридрихсхафен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Фуджейра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Хошимин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Фукуок (Зыондонг)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Фукуок (Зыондонг)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Фукуок (Зыондонг)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Фукуок (Зыондонг)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Фукуок (Зыондонг)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Фукуока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73.19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Хайкоу (Мейлан)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44.14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Хайкоу (Мейлан)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22.20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Хайкоу (Мейлан)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Хайкоу (Мейлан)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Хайкоу (Мейлан)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Хайкоу (Мейлан)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Ханой (Ной Бай)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Ханья (Иоаннис Даскалогианнис)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63.72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Ханья (Иоаннис Даскалогианнис)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Ханья (Иоаннис Даскалогианнис)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Ханья (Иоаннис Даскалогианнис)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69.35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75.13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41.87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82.37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Южно-Сахалинск (Хомутово)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Харбин (Тайпин)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71.53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Харьков (Основа)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Харьков (Основа)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93.94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65.85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97.13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92.12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91.54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Петрозаводск (Бесовец)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Хельсинки (Вантаа)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77.66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Херсон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Владивосток (Кневичи)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Хошимин (Тан Сон Нхат)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04.86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Хошимин (Тан Сон Нхат)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Хошимин (Тан Сон Нхат)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Хошимин (Тан Сон Нхат)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Хошимин (Тан Сон Нхат)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Вьетнам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34.02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25.38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14.79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Худжанд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Таджикистан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Чита (Кадала)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Хулунбуир (Хайлар)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70.37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01.52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Брянск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32.24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30.75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48.69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03.64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15.56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67.34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47.89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26.19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49.19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54.80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24.65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64.61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Томск (Богашево)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36.70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Ульяновск (Восточный)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52.91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48.58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Хургада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Хьюстон (Джордж Буш Инт)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07.21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Цзямусы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78.30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Циньхуандао (Шаньхайгуань)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Циньхуандао (Шаньхайгуань)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51.74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Цюрих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Цюрих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19.18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Цюрих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Чеджу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Корея, Республика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Чикаго (О'Хара)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19.97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Шамбери (Экс-ле-Бен)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46.94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09.51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57.98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53.41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Шанхай (Пудонг)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59.56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41.70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29.40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19.53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13.26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14.26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21.82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40.09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39.62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40.75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10.56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02.96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22.77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19.78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06.66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54.46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27.35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08.90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Шармеллек (Балатон)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Шармеллек (Балатон)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28.17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39.33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Барнаул (Михайловка)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06.88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Бегишево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51.73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34.95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Волгоград (Гумрак)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33.60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Воронеж (Чертовицкое)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Екатеринбург (Кольцово)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58.22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50.21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Калининград (Храброво)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04.29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Кемерово (Алексей Леонов)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16.42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Краснодар (Пашковский)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Красноярск (Емельяново)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22.39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54.91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48.14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49.31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45.27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68.84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Нижний Новгород (Стригино)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49.35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Новокузнецк (Спиченково)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31.57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18.63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Омск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12.67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50.84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Пермь (Большое Савино)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56.35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25.76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Самара (Курумоч)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47.75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12.54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Саратов (Центральный)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42.93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66.08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58.30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Тюмень (Рощино)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61.12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53.32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Челябинск (Баландино)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Шарм-эль-Шейх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57.96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Штутгарт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19.83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Штутгарт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21.45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Штутгарт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Шымкент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38.55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Шымкент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35.56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Новосибирск (Толмачево)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Шымкент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24.68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Шэньян (Таосянь)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51.28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Эйлат (Ж. Хозман)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20.16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Энфида (Хаммарет)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16.33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Энфида (Хаммарет)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lastRenderedPageBreak/>
              <w:t>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Энфида (Хаммарет)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20.40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Энфида (Хаммарет)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Тунис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04.23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Архангельск (Талаги)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Эрзурум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90.99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Эрзурум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85.04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Эрзурум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84.92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Эрзурум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85.37</w:t>
            </w:r>
          </w:p>
        </w:tc>
      </w:tr>
      <w:tr w:rsidR="00FA0BA4" w:rsidRPr="00FA0BA4" w:rsidTr="00E7652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Хабаровск (Новый)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FA0B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Яньтай (Лайшань)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A4" w:rsidRPr="00FA0BA4" w:rsidRDefault="00FA0BA4" w:rsidP="00E765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A4">
              <w:rPr>
                <w:rFonts w:ascii="Times New Roman" w:hAnsi="Times New Roman"/>
                <w:sz w:val="24"/>
                <w:szCs w:val="24"/>
              </w:rPr>
              <w:t>50.51</w:t>
            </w:r>
          </w:p>
        </w:tc>
      </w:tr>
    </w:tbl>
    <w:p w:rsidR="00FA0BA4" w:rsidRPr="00FA0BA4" w:rsidRDefault="00FA0BA4" w:rsidP="00FA0BA4">
      <w:pPr>
        <w:pStyle w:val="a9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0BA4" w:rsidRPr="00FA0BA4" w:rsidRDefault="00FA0BA4" w:rsidP="00FA0BA4">
      <w:pPr>
        <w:pStyle w:val="a9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FA0BA4">
      <w:pPr>
        <w:pStyle w:val="a9"/>
        <w:rPr>
          <w:rFonts w:ascii="Times New Roman" w:hAnsi="Times New Roman"/>
          <w:sz w:val="24"/>
          <w:szCs w:val="24"/>
        </w:rPr>
      </w:pPr>
    </w:p>
    <w:p w:rsidR="00FA0BA4" w:rsidRPr="00FA0BA4" w:rsidRDefault="00FA0BA4" w:rsidP="001101F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A0BA4">
        <w:rPr>
          <w:rFonts w:ascii="Times New Roman" w:hAnsi="Times New Roman"/>
          <w:sz w:val="24"/>
          <w:szCs w:val="24"/>
        </w:rPr>
        <w:t>__________</w:t>
      </w:r>
    </w:p>
    <w:p w:rsidR="00FA0BA4" w:rsidRPr="00FA0BA4" w:rsidRDefault="00FA0BA4" w:rsidP="001101FE">
      <w:pPr>
        <w:pStyle w:val="a9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FA0BA4" w:rsidRPr="00FA0BA4" w:rsidSect="0005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623"/>
    <w:multiLevelType w:val="hybridMultilevel"/>
    <w:tmpl w:val="9D6A9C3C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BA4"/>
    <w:rsid w:val="0005466F"/>
    <w:rsid w:val="00072AAA"/>
    <w:rsid w:val="001101FE"/>
    <w:rsid w:val="00116FE5"/>
    <w:rsid w:val="00374565"/>
    <w:rsid w:val="00430C41"/>
    <w:rsid w:val="009876F7"/>
    <w:rsid w:val="00A01D4D"/>
    <w:rsid w:val="00A96911"/>
    <w:rsid w:val="00E76526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A0BA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0B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0BA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0BA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BA4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B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A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A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A0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A0BA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6"/>
    <w:rsid w:val="00FA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FA0B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rsid w:val="00FA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FA0B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A0B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A0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34001C4D8C68A693791D29DD9FEC7D3B4DB4C65A404ACEA6978334520FAE0FC29E29967C4EA216B28A4AD6DD8A4673EE022C811568E9F64E556BC0V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1F2E27C327FE97B219BC932EA192BC5E7977770AA609E441881FF8548EE0119D9C3B2577455622753E8C39294ACA86F64933B845B67B0E23E9C29AnCs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15119</Words>
  <Characters>86182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2022-06-21T09:22:00Z</cp:lastPrinted>
  <dcterms:created xsi:type="dcterms:W3CDTF">2022-06-17T09:19:00Z</dcterms:created>
  <dcterms:modified xsi:type="dcterms:W3CDTF">2022-06-24T04:05:00Z</dcterms:modified>
</cp:coreProperties>
</file>